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F26" w:rsidRDefault="009D6F26" w:rsidP="0084580D">
      <w:pPr>
        <w:spacing w:after="0" w:line="240" w:lineRule="auto"/>
        <w:jc w:val="center"/>
        <w:rPr>
          <w:rFonts w:cstheme="minorHAnsi"/>
          <w:b/>
        </w:rPr>
      </w:pPr>
      <w:bookmarkStart w:id="0" w:name="_GoBack"/>
      <w:bookmarkEnd w:id="0"/>
    </w:p>
    <w:p w:rsidR="00784344" w:rsidRPr="00784344" w:rsidRDefault="00784344" w:rsidP="00784344">
      <w:pPr>
        <w:spacing w:after="0" w:line="240" w:lineRule="auto"/>
        <w:jc w:val="center"/>
        <w:rPr>
          <w:rFonts w:cstheme="minorHAnsi"/>
          <w:b/>
        </w:rPr>
      </w:pPr>
      <w:r>
        <w:rPr>
          <w:rFonts w:cstheme="minorHAnsi"/>
          <w:b/>
        </w:rPr>
        <w:t>Estherrani Devadanam</w:t>
      </w:r>
    </w:p>
    <w:p w:rsidR="00784344" w:rsidRPr="00784344" w:rsidRDefault="00784344" w:rsidP="00784344">
      <w:pPr>
        <w:spacing w:after="0" w:line="240" w:lineRule="auto"/>
        <w:jc w:val="center"/>
        <w:rPr>
          <w:rFonts w:cstheme="minorHAnsi"/>
          <w:b/>
        </w:rPr>
      </w:pPr>
      <w:r w:rsidRPr="00784344">
        <w:rPr>
          <w:rFonts w:cstheme="minorHAnsi"/>
          <w:b/>
        </w:rPr>
        <w:t>301-910-9995</w:t>
      </w:r>
    </w:p>
    <w:p w:rsidR="00784344" w:rsidRPr="00784344" w:rsidRDefault="00784344" w:rsidP="00784344">
      <w:pPr>
        <w:spacing w:after="0" w:line="240" w:lineRule="auto"/>
        <w:jc w:val="center"/>
        <w:rPr>
          <w:rFonts w:cstheme="minorHAnsi"/>
          <w:b/>
        </w:rPr>
      </w:pPr>
      <w:hyperlink r:id="rId7" w:history="1">
        <w:r w:rsidRPr="00784344">
          <w:rPr>
            <w:rStyle w:val="Hyperlink"/>
            <w:rFonts w:cstheme="minorHAnsi"/>
            <w:b/>
          </w:rPr>
          <w:t>rani_kp@hotmail.com</w:t>
        </w:r>
      </w:hyperlink>
    </w:p>
    <w:p w:rsidR="009D6F26" w:rsidRPr="0084580D" w:rsidRDefault="009D6F26" w:rsidP="00784344">
      <w:pPr>
        <w:spacing w:after="0" w:line="240" w:lineRule="auto"/>
        <w:rPr>
          <w:rFonts w:cstheme="minorHAnsi"/>
          <w:b/>
        </w:rPr>
      </w:pPr>
    </w:p>
    <w:p w:rsidR="00E3610B" w:rsidRPr="0084580D" w:rsidRDefault="00E7467D" w:rsidP="0084580D">
      <w:pPr>
        <w:spacing w:after="0" w:line="240" w:lineRule="auto"/>
        <w:jc w:val="both"/>
        <w:rPr>
          <w:rFonts w:cstheme="minorHAnsi"/>
          <w:b/>
          <w:u w:val="single"/>
        </w:rPr>
      </w:pPr>
      <w:r w:rsidRPr="0084580D">
        <w:rPr>
          <w:rFonts w:cstheme="minorHAnsi"/>
          <w:b/>
          <w:u w:val="single"/>
        </w:rPr>
        <w:t>SUMMARY:</w:t>
      </w:r>
    </w:p>
    <w:p w:rsidR="00CE3520" w:rsidRPr="0084580D" w:rsidRDefault="00CE3520" w:rsidP="0084580D">
      <w:pPr>
        <w:pStyle w:val="ListParagraph"/>
        <w:numPr>
          <w:ilvl w:val="0"/>
          <w:numId w:val="17"/>
        </w:numPr>
        <w:spacing w:after="0" w:line="240" w:lineRule="auto"/>
        <w:ind w:left="360"/>
        <w:jc w:val="both"/>
        <w:rPr>
          <w:rFonts w:cstheme="minorHAnsi"/>
        </w:rPr>
      </w:pPr>
      <w:r w:rsidRPr="0084580D">
        <w:rPr>
          <w:rFonts w:cstheme="minorHAnsi"/>
        </w:rPr>
        <w:t xml:space="preserve">Over 7 years of experience in IT industry as Oracle database Administrator in various domains. </w:t>
      </w:r>
    </w:p>
    <w:p w:rsidR="00CE3520" w:rsidRPr="0084580D" w:rsidRDefault="00CE3520" w:rsidP="0084580D">
      <w:pPr>
        <w:pStyle w:val="ListParagraph"/>
        <w:numPr>
          <w:ilvl w:val="0"/>
          <w:numId w:val="17"/>
        </w:numPr>
        <w:spacing w:after="0" w:line="240" w:lineRule="auto"/>
        <w:ind w:left="360"/>
        <w:jc w:val="both"/>
        <w:rPr>
          <w:rFonts w:cstheme="minorHAnsi"/>
        </w:rPr>
      </w:pPr>
      <w:r w:rsidRPr="0084580D">
        <w:rPr>
          <w:rFonts w:cstheme="minorHAnsi"/>
        </w:rPr>
        <w:t>Extensively performed database administration tasks</w:t>
      </w:r>
      <w:r w:rsidRPr="0084580D">
        <w:rPr>
          <w:rFonts w:cstheme="minorHAnsi"/>
          <w:b/>
        </w:rPr>
        <w:t>: installation, configuration, upgrades</w:t>
      </w:r>
      <w:r w:rsidRPr="0084580D">
        <w:rPr>
          <w:rFonts w:cstheme="minorHAnsi"/>
        </w:rPr>
        <w:t xml:space="preserve">, </w:t>
      </w:r>
      <w:r w:rsidRPr="0084580D">
        <w:rPr>
          <w:rFonts w:cstheme="minorHAnsi"/>
          <w:b/>
        </w:rPr>
        <w:t>patches, migration, backup and recovery, Space management,</w:t>
      </w:r>
      <w:r w:rsidRPr="0084580D">
        <w:rPr>
          <w:rFonts w:cstheme="minorHAnsi"/>
          <w:b/>
          <w:color w:val="000000"/>
        </w:rPr>
        <w:t xml:space="preserve"> database security,</w:t>
      </w:r>
      <w:r w:rsidR="002201D6">
        <w:rPr>
          <w:rFonts w:cstheme="minorHAnsi"/>
          <w:b/>
          <w:color w:val="000000"/>
        </w:rPr>
        <w:t xml:space="preserve"> Golden Gate,</w:t>
      </w:r>
      <w:r w:rsidRPr="0084580D">
        <w:rPr>
          <w:rFonts w:cstheme="minorHAnsi"/>
          <w:b/>
        </w:rPr>
        <w:t>performance tuning and cloning on Oracle 8i, 9i, 10gand 11gR2</w:t>
      </w:r>
      <w:r w:rsidRPr="0084580D">
        <w:rPr>
          <w:rFonts w:cstheme="minorHAnsi"/>
        </w:rPr>
        <w:t xml:space="preserve"> on large scale database environments and mission critical large OLTP and OLAP systems.</w:t>
      </w:r>
    </w:p>
    <w:p w:rsidR="00CE3520" w:rsidRPr="0084580D" w:rsidRDefault="00CE3520" w:rsidP="0084580D">
      <w:pPr>
        <w:pStyle w:val="ListParagraph"/>
        <w:numPr>
          <w:ilvl w:val="0"/>
          <w:numId w:val="17"/>
        </w:numPr>
        <w:spacing w:after="0" w:line="240" w:lineRule="auto"/>
        <w:ind w:left="360"/>
        <w:jc w:val="both"/>
        <w:rPr>
          <w:rFonts w:cstheme="minorHAnsi"/>
          <w:b/>
        </w:rPr>
      </w:pPr>
      <w:r w:rsidRPr="0084580D">
        <w:rPr>
          <w:rFonts w:cstheme="minorHAnsi"/>
        </w:rPr>
        <w:t xml:space="preserve">Experience in a variety of hardware and software platforms including </w:t>
      </w:r>
      <w:r w:rsidRPr="0084580D">
        <w:rPr>
          <w:rFonts w:cstheme="minorHAnsi"/>
          <w:b/>
        </w:rPr>
        <w:t>Unix/Linux, Sun Solaris, HP-UX &amp; AIX, MS-Windows 2000,2003 and RHEL</w:t>
      </w:r>
    </w:p>
    <w:p w:rsidR="00CE3520" w:rsidRPr="0084580D" w:rsidRDefault="00CE3520" w:rsidP="0084580D">
      <w:pPr>
        <w:pStyle w:val="ListParagraph"/>
        <w:numPr>
          <w:ilvl w:val="0"/>
          <w:numId w:val="17"/>
        </w:numPr>
        <w:spacing w:after="0" w:line="240" w:lineRule="auto"/>
        <w:ind w:left="360"/>
        <w:jc w:val="both"/>
        <w:rPr>
          <w:rFonts w:cstheme="minorHAnsi"/>
          <w:b/>
        </w:rPr>
      </w:pPr>
      <w:r w:rsidRPr="0084580D">
        <w:rPr>
          <w:rFonts w:cstheme="minorHAnsi"/>
        </w:rPr>
        <w:t xml:space="preserve">Outstanding knowledge and hands on experience in </w:t>
      </w:r>
      <w:r w:rsidRPr="0084580D">
        <w:rPr>
          <w:rFonts w:cstheme="minorHAnsi"/>
          <w:b/>
        </w:rPr>
        <w:t>Oracle 10g/11g RAC implementation &amp; administration (Oracle Cluster ware setup and configuration, RAC installation using ASM, Grid installation).</w:t>
      </w:r>
    </w:p>
    <w:p w:rsidR="00CE3520" w:rsidRPr="0084580D" w:rsidRDefault="00CE3520" w:rsidP="0084580D">
      <w:pPr>
        <w:pStyle w:val="ListParagraph"/>
        <w:numPr>
          <w:ilvl w:val="0"/>
          <w:numId w:val="17"/>
        </w:numPr>
        <w:spacing w:after="0" w:line="240" w:lineRule="auto"/>
        <w:ind w:left="360"/>
        <w:jc w:val="both"/>
        <w:rPr>
          <w:rFonts w:cstheme="minorHAnsi"/>
        </w:rPr>
      </w:pPr>
      <w:r w:rsidRPr="0084580D">
        <w:rPr>
          <w:rFonts w:cstheme="minorHAnsi"/>
        </w:rPr>
        <w:t xml:space="preserve">Hands–on experience with RAC </w:t>
      </w:r>
      <w:r w:rsidRPr="0084580D">
        <w:rPr>
          <w:rFonts w:cstheme="minorHAnsi"/>
          <w:b/>
        </w:rPr>
        <w:t>Cluster ware configuration</w:t>
      </w:r>
      <w:r w:rsidRPr="0084580D">
        <w:rPr>
          <w:rFonts w:cstheme="minorHAnsi"/>
        </w:rPr>
        <w:t>, administration and patching, RAC Backup and recovery.</w:t>
      </w:r>
    </w:p>
    <w:p w:rsidR="00457E43" w:rsidRPr="0084580D" w:rsidRDefault="00CE3520" w:rsidP="0084580D">
      <w:pPr>
        <w:pStyle w:val="ListParagraph"/>
        <w:widowControl w:val="0"/>
        <w:numPr>
          <w:ilvl w:val="0"/>
          <w:numId w:val="17"/>
        </w:numPr>
        <w:suppressAutoHyphens/>
        <w:autoSpaceDN w:val="0"/>
        <w:spacing w:after="0" w:line="240" w:lineRule="auto"/>
        <w:ind w:left="360"/>
        <w:jc w:val="both"/>
        <w:textAlignment w:val="baseline"/>
        <w:rPr>
          <w:rFonts w:cstheme="minorHAnsi"/>
        </w:rPr>
      </w:pPr>
      <w:r w:rsidRPr="0084580D">
        <w:rPr>
          <w:rFonts w:cstheme="minorHAnsi"/>
        </w:rPr>
        <w:t xml:space="preserve">More than 5 years of experience in </w:t>
      </w:r>
      <w:r w:rsidRPr="0084580D">
        <w:rPr>
          <w:rFonts w:cstheme="minorHAnsi"/>
          <w:b/>
        </w:rPr>
        <w:t>migrating and upgrading</w:t>
      </w:r>
      <w:r w:rsidRPr="0084580D">
        <w:rPr>
          <w:rFonts w:cstheme="minorHAnsi"/>
        </w:rPr>
        <w:t xml:space="preserve"> databases of different versions of Oracle (8i, 9i, 10g, 11g) and in different environments.</w:t>
      </w:r>
    </w:p>
    <w:p w:rsidR="00EC4AE0" w:rsidRPr="0084580D" w:rsidRDefault="00EC4AE0" w:rsidP="0084580D">
      <w:pPr>
        <w:pStyle w:val="ListParagraph"/>
        <w:widowControl w:val="0"/>
        <w:numPr>
          <w:ilvl w:val="0"/>
          <w:numId w:val="17"/>
        </w:numPr>
        <w:suppressAutoHyphens/>
        <w:autoSpaceDN w:val="0"/>
        <w:spacing w:after="0" w:line="240" w:lineRule="auto"/>
        <w:ind w:left="360"/>
        <w:jc w:val="both"/>
        <w:textAlignment w:val="baseline"/>
        <w:rPr>
          <w:rFonts w:cstheme="minorHAnsi"/>
        </w:rPr>
      </w:pPr>
      <w:r w:rsidRPr="0084580D">
        <w:rPr>
          <w:rFonts w:cstheme="minorHAnsi"/>
        </w:rPr>
        <w:t xml:space="preserve">Very good experience in doing cross platform migrations using RMAN and Transportable </w:t>
      </w:r>
      <w:r w:rsidR="00E7467D" w:rsidRPr="0084580D">
        <w:rPr>
          <w:rFonts w:cstheme="minorHAnsi"/>
        </w:rPr>
        <w:t>table spaces</w:t>
      </w:r>
      <w:r w:rsidRPr="0084580D">
        <w:rPr>
          <w:rFonts w:cstheme="minorHAnsi"/>
        </w:rPr>
        <w:t>.</w:t>
      </w:r>
    </w:p>
    <w:p w:rsidR="00484B6F" w:rsidRPr="0084580D" w:rsidRDefault="00484B6F" w:rsidP="0084580D">
      <w:pPr>
        <w:pStyle w:val="ListParagraph"/>
        <w:widowControl w:val="0"/>
        <w:numPr>
          <w:ilvl w:val="0"/>
          <w:numId w:val="17"/>
        </w:numPr>
        <w:suppressAutoHyphens/>
        <w:autoSpaceDN w:val="0"/>
        <w:spacing w:after="0" w:line="240" w:lineRule="auto"/>
        <w:ind w:left="360"/>
        <w:jc w:val="both"/>
        <w:textAlignment w:val="baseline"/>
        <w:rPr>
          <w:rFonts w:cstheme="minorHAnsi"/>
        </w:rPr>
      </w:pPr>
      <w:r w:rsidRPr="0084580D">
        <w:rPr>
          <w:rFonts w:cstheme="minorHAnsi"/>
        </w:rPr>
        <w:t>Excellent experience in various migration techniques like export/import, Data pump, backup restore, data guard, cloning and relocation activities.</w:t>
      </w:r>
    </w:p>
    <w:p w:rsidR="00457E43" w:rsidRPr="0084580D" w:rsidRDefault="00457E43" w:rsidP="0084580D">
      <w:pPr>
        <w:pStyle w:val="ListParagraph"/>
        <w:widowControl w:val="0"/>
        <w:numPr>
          <w:ilvl w:val="0"/>
          <w:numId w:val="17"/>
        </w:numPr>
        <w:suppressAutoHyphens/>
        <w:autoSpaceDN w:val="0"/>
        <w:spacing w:after="0" w:line="240" w:lineRule="auto"/>
        <w:ind w:left="360"/>
        <w:jc w:val="both"/>
        <w:textAlignment w:val="baseline"/>
        <w:rPr>
          <w:rFonts w:cstheme="minorHAnsi"/>
        </w:rPr>
      </w:pPr>
      <w:r w:rsidRPr="0084580D">
        <w:rPr>
          <w:rFonts w:cstheme="minorHAnsi"/>
        </w:rPr>
        <w:t xml:space="preserve">Hands on experience of database Backups and Recovery strategies using RMAN, Export Import Utility (Classical &amp; Data Pump) and Transportable Table spaces. </w:t>
      </w:r>
    </w:p>
    <w:p w:rsidR="00457E43" w:rsidRPr="0084580D" w:rsidRDefault="00457E43" w:rsidP="0084580D">
      <w:pPr>
        <w:pStyle w:val="ListParagraph"/>
        <w:widowControl w:val="0"/>
        <w:numPr>
          <w:ilvl w:val="0"/>
          <w:numId w:val="17"/>
        </w:numPr>
        <w:suppressAutoHyphens/>
        <w:autoSpaceDN w:val="0"/>
        <w:spacing w:after="0" w:line="240" w:lineRule="auto"/>
        <w:ind w:left="360"/>
        <w:jc w:val="both"/>
        <w:textAlignment w:val="baseline"/>
        <w:rPr>
          <w:rFonts w:cstheme="minorHAnsi"/>
        </w:rPr>
      </w:pPr>
      <w:r w:rsidRPr="0084580D">
        <w:rPr>
          <w:rFonts w:cstheme="minorHAnsi"/>
        </w:rPr>
        <w:t>Monitoring and optimizing the Database Performances through Database Tuning, System Tuning, and Application/SQL Tuning.</w:t>
      </w:r>
    </w:p>
    <w:p w:rsidR="00E7467D" w:rsidRPr="0084580D" w:rsidRDefault="00E7467D" w:rsidP="0084580D">
      <w:pPr>
        <w:pStyle w:val="ListParagraph"/>
        <w:widowControl w:val="0"/>
        <w:numPr>
          <w:ilvl w:val="0"/>
          <w:numId w:val="17"/>
        </w:numPr>
        <w:autoSpaceDE w:val="0"/>
        <w:autoSpaceDN w:val="0"/>
        <w:adjustRightInd w:val="0"/>
        <w:spacing w:after="0" w:line="240" w:lineRule="auto"/>
        <w:ind w:left="360"/>
        <w:jc w:val="both"/>
        <w:rPr>
          <w:rFonts w:cstheme="minorHAnsi"/>
          <w:color w:val="000000"/>
        </w:rPr>
      </w:pPr>
      <w:r w:rsidRPr="0084580D">
        <w:rPr>
          <w:rFonts w:cstheme="minorHAnsi"/>
          <w:color w:val="000000"/>
        </w:rPr>
        <w:t xml:space="preserve">Extensive performance tuning activities like </w:t>
      </w:r>
      <w:r w:rsidRPr="0084580D">
        <w:rPr>
          <w:rFonts w:cstheme="minorHAnsi"/>
          <w:b/>
          <w:bCs/>
          <w:color w:val="000000"/>
        </w:rPr>
        <w:t>Operating System Tuning, SQL Tuning, and Database/Instance Tuning.</w:t>
      </w:r>
    </w:p>
    <w:p w:rsidR="00E7467D" w:rsidRPr="0084580D" w:rsidRDefault="00E7467D" w:rsidP="0084580D">
      <w:pPr>
        <w:pStyle w:val="ListParagraph"/>
        <w:widowControl w:val="0"/>
        <w:numPr>
          <w:ilvl w:val="0"/>
          <w:numId w:val="17"/>
        </w:numPr>
        <w:autoSpaceDE w:val="0"/>
        <w:autoSpaceDN w:val="0"/>
        <w:adjustRightInd w:val="0"/>
        <w:spacing w:after="0" w:line="240" w:lineRule="auto"/>
        <w:ind w:left="360"/>
        <w:jc w:val="both"/>
        <w:rPr>
          <w:rFonts w:cstheme="minorHAnsi"/>
          <w:color w:val="000000"/>
        </w:rPr>
      </w:pPr>
      <w:r w:rsidRPr="0084580D">
        <w:rPr>
          <w:rFonts w:cstheme="minorHAnsi"/>
          <w:color w:val="000000"/>
        </w:rPr>
        <w:t xml:space="preserve">Delivering Oracle Database performance-tuning services for customers with </w:t>
      </w:r>
      <w:r w:rsidRPr="0084580D">
        <w:rPr>
          <w:rFonts w:cstheme="minorHAnsi"/>
          <w:b/>
          <w:bCs/>
          <w:color w:val="000000"/>
        </w:rPr>
        <w:t>EXPLAIN PLAN, TKPROF, STATSPACK, AWR, and SQL TRACE</w:t>
      </w:r>
      <w:r w:rsidRPr="0084580D">
        <w:rPr>
          <w:rFonts w:cstheme="minorHAnsi"/>
          <w:color w:val="000000"/>
        </w:rPr>
        <w:t>.</w:t>
      </w:r>
    </w:p>
    <w:p w:rsidR="00AF4790" w:rsidRPr="0084580D" w:rsidRDefault="00AF4790" w:rsidP="0084580D">
      <w:pPr>
        <w:pStyle w:val="PlainText"/>
        <w:numPr>
          <w:ilvl w:val="0"/>
          <w:numId w:val="17"/>
        </w:numPr>
        <w:ind w:left="360"/>
        <w:jc w:val="both"/>
        <w:rPr>
          <w:rFonts w:asciiTheme="minorHAnsi" w:hAnsiTheme="minorHAnsi" w:cstheme="minorHAnsi"/>
          <w:b/>
          <w:bCs/>
          <w:sz w:val="22"/>
          <w:szCs w:val="22"/>
        </w:rPr>
      </w:pPr>
      <w:r w:rsidRPr="0084580D">
        <w:rPr>
          <w:rFonts w:asciiTheme="minorHAnsi" w:hAnsiTheme="minorHAnsi" w:cstheme="minorHAnsi"/>
          <w:bCs/>
          <w:sz w:val="22"/>
          <w:szCs w:val="22"/>
        </w:rPr>
        <w:t xml:space="preserve">Expert in Installing </w:t>
      </w:r>
      <w:r w:rsidRPr="0084580D">
        <w:rPr>
          <w:rFonts w:asciiTheme="minorHAnsi" w:hAnsiTheme="minorHAnsi" w:cstheme="minorHAnsi"/>
          <w:b/>
          <w:bCs/>
          <w:sz w:val="22"/>
          <w:szCs w:val="22"/>
        </w:rPr>
        <w:t>OEM Grid Control</w:t>
      </w:r>
      <w:r w:rsidRPr="0084580D">
        <w:rPr>
          <w:rFonts w:asciiTheme="minorHAnsi" w:hAnsiTheme="minorHAnsi" w:cstheme="minorHAnsi"/>
          <w:bCs/>
          <w:sz w:val="22"/>
          <w:szCs w:val="22"/>
        </w:rPr>
        <w:t>, Configuring and Maintaining.</w:t>
      </w:r>
    </w:p>
    <w:p w:rsidR="00897BC4" w:rsidRPr="002201D6" w:rsidRDefault="00AF4790" w:rsidP="002201D6">
      <w:pPr>
        <w:pStyle w:val="ListParagraph"/>
        <w:widowControl w:val="0"/>
        <w:numPr>
          <w:ilvl w:val="0"/>
          <w:numId w:val="17"/>
        </w:numPr>
        <w:suppressAutoHyphens/>
        <w:autoSpaceDN w:val="0"/>
        <w:spacing w:after="0" w:line="240" w:lineRule="auto"/>
        <w:ind w:left="360"/>
        <w:jc w:val="both"/>
        <w:textAlignment w:val="baseline"/>
        <w:rPr>
          <w:rFonts w:ascii="Arial" w:hAnsi="Arial" w:cs="Arial"/>
          <w:sz w:val="20"/>
          <w:szCs w:val="20"/>
        </w:rPr>
      </w:pPr>
      <w:r w:rsidRPr="002201D6">
        <w:rPr>
          <w:rFonts w:cstheme="minorHAnsi"/>
        </w:rPr>
        <w:t xml:space="preserve">Extensive experience in </w:t>
      </w:r>
      <w:r w:rsidRPr="002201D6">
        <w:rPr>
          <w:rFonts w:cstheme="minorHAnsi"/>
          <w:b/>
        </w:rPr>
        <w:t>Data guard</w:t>
      </w:r>
      <w:r w:rsidRPr="002201D6">
        <w:rPr>
          <w:rFonts w:cstheme="minorHAnsi"/>
        </w:rPr>
        <w:t xml:space="preserve"> configuration, implementing and maintaining standby databases.</w:t>
      </w:r>
    </w:p>
    <w:p w:rsidR="00897BC4" w:rsidRPr="002201D6" w:rsidRDefault="002201D6" w:rsidP="002201D6">
      <w:pPr>
        <w:pStyle w:val="ListParagraph"/>
        <w:widowControl w:val="0"/>
        <w:numPr>
          <w:ilvl w:val="0"/>
          <w:numId w:val="17"/>
        </w:numPr>
        <w:suppressAutoHyphens/>
        <w:autoSpaceDN w:val="0"/>
        <w:spacing w:after="0" w:line="240" w:lineRule="auto"/>
        <w:ind w:left="360"/>
        <w:jc w:val="both"/>
        <w:textAlignment w:val="baseline"/>
        <w:rPr>
          <w:rFonts w:ascii="Arial" w:hAnsi="Arial" w:cs="Arial"/>
          <w:sz w:val="20"/>
          <w:szCs w:val="20"/>
        </w:rPr>
      </w:pPr>
      <w:r>
        <w:rPr>
          <w:rFonts w:ascii="Arial" w:hAnsi="Arial" w:cs="Arial"/>
          <w:sz w:val="20"/>
          <w:szCs w:val="20"/>
        </w:rPr>
        <w:t>Experience</w:t>
      </w:r>
      <w:r w:rsidR="00897BC4" w:rsidRPr="002201D6">
        <w:rPr>
          <w:rFonts w:ascii="Arial" w:hAnsi="Arial" w:cs="Arial"/>
          <w:sz w:val="20"/>
          <w:szCs w:val="20"/>
        </w:rPr>
        <w:t xml:space="preserve"> in installing and troubleshooting GoldenGate issues using command level tools and utilities as well as LOGDUMP utility.</w:t>
      </w:r>
    </w:p>
    <w:p w:rsidR="00457E43" w:rsidRPr="0084580D" w:rsidRDefault="00457E43" w:rsidP="0084580D">
      <w:pPr>
        <w:pStyle w:val="ListParagraph"/>
        <w:widowControl w:val="0"/>
        <w:numPr>
          <w:ilvl w:val="0"/>
          <w:numId w:val="17"/>
        </w:numPr>
        <w:autoSpaceDE w:val="0"/>
        <w:autoSpaceDN w:val="0"/>
        <w:adjustRightInd w:val="0"/>
        <w:spacing w:after="0" w:line="240" w:lineRule="auto"/>
        <w:ind w:left="360"/>
        <w:jc w:val="both"/>
        <w:rPr>
          <w:rFonts w:cstheme="minorHAnsi"/>
          <w:color w:val="000000"/>
        </w:rPr>
      </w:pPr>
      <w:r w:rsidRPr="0084580D">
        <w:rPr>
          <w:rFonts w:cstheme="minorHAnsi"/>
        </w:rPr>
        <w:t xml:space="preserve">Setup, Configured and Maintained Oracle Data Guardto control </w:t>
      </w:r>
      <w:r w:rsidRPr="0084580D">
        <w:rPr>
          <w:rFonts w:cstheme="minorHAnsi"/>
          <w:b/>
        </w:rPr>
        <w:t>Primary and Standby Databases</w:t>
      </w:r>
      <w:r w:rsidRPr="0084580D">
        <w:rPr>
          <w:rFonts w:cstheme="minorHAnsi"/>
        </w:rPr>
        <w:t xml:space="preserve"> and also to ensure </w:t>
      </w:r>
      <w:r w:rsidRPr="0084580D">
        <w:rPr>
          <w:rFonts w:cstheme="minorHAnsi"/>
          <w:b/>
        </w:rPr>
        <w:t>disaster recovery</w:t>
      </w:r>
      <w:r w:rsidRPr="0084580D">
        <w:rPr>
          <w:rFonts w:cstheme="minorHAnsi"/>
        </w:rPr>
        <w:t xml:space="preserve"> using various </w:t>
      </w:r>
      <w:r w:rsidRPr="0084580D">
        <w:rPr>
          <w:rFonts w:cstheme="minorHAnsi"/>
          <w:b/>
        </w:rPr>
        <w:t>data protection modes.</w:t>
      </w:r>
    </w:p>
    <w:p w:rsidR="00AF4790" w:rsidRPr="0084580D" w:rsidRDefault="00AF4790" w:rsidP="0084580D">
      <w:pPr>
        <w:pStyle w:val="ListParagraph"/>
        <w:numPr>
          <w:ilvl w:val="0"/>
          <w:numId w:val="17"/>
        </w:numPr>
        <w:spacing w:after="0" w:line="240" w:lineRule="auto"/>
        <w:ind w:left="360"/>
        <w:jc w:val="both"/>
        <w:rPr>
          <w:rFonts w:cstheme="minorHAnsi"/>
          <w:color w:val="000000"/>
        </w:rPr>
      </w:pPr>
      <w:r w:rsidRPr="0084580D">
        <w:rPr>
          <w:rFonts w:cstheme="minorHAnsi"/>
          <w:color w:val="000000"/>
        </w:rPr>
        <w:t xml:space="preserve">Hands on experience using </w:t>
      </w:r>
      <w:r w:rsidRPr="0084580D">
        <w:rPr>
          <w:rFonts w:cstheme="minorHAnsi"/>
          <w:b/>
          <w:bCs/>
          <w:color w:val="000000"/>
        </w:rPr>
        <w:t>Oracle Enterprise Manager (OEM), SQL*PLUS, TOAD and Grid Controlling using OEM</w:t>
      </w:r>
    </w:p>
    <w:p w:rsidR="00AF4790" w:rsidRPr="0084580D" w:rsidRDefault="00AF4790" w:rsidP="0084580D">
      <w:pPr>
        <w:pStyle w:val="ListParagraph"/>
        <w:widowControl w:val="0"/>
        <w:numPr>
          <w:ilvl w:val="0"/>
          <w:numId w:val="17"/>
        </w:numPr>
        <w:autoSpaceDE w:val="0"/>
        <w:autoSpaceDN w:val="0"/>
        <w:adjustRightInd w:val="0"/>
        <w:spacing w:after="0" w:line="240" w:lineRule="auto"/>
        <w:ind w:left="360"/>
        <w:jc w:val="both"/>
        <w:rPr>
          <w:rFonts w:cstheme="minorHAnsi"/>
          <w:color w:val="000000"/>
        </w:rPr>
      </w:pPr>
      <w:r w:rsidRPr="0084580D">
        <w:rPr>
          <w:rFonts w:cstheme="minorHAnsi"/>
          <w:b/>
          <w:bCs/>
          <w:color w:val="000000"/>
        </w:rPr>
        <w:t>Co-ordinate</w:t>
      </w:r>
      <w:r w:rsidRPr="0084580D">
        <w:rPr>
          <w:rFonts w:cstheme="minorHAnsi"/>
          <w:color w:val="000000"/>
        </w:rPr>
        <w:t xml:space="preserve"> with </w:t>
      </w:r>
      <w:r w:rsidRPr="0084580D">
        <w:rPr>
          <w:rFonts w:cstheme="minorHAnsi"/>
          <w:b/>
          <w:bCs/>
          <w:color w:val="000000"/>
        </w:rPr>
        <w:t>UNIX administrators</w:t>
      </w:r>
      <w:r w:rsidRPr="0084580D">
        <w:rPr>
          <w:rFonts w:cstheme="minorHAnsi"/>
          <w:color w:val="000000"/>
        </w:rPr>
        <w:t xml:space="preserve"> for </w:t>
      </w:r>
      <w:r w:rsidRPr="0084580D">
        <w:rPr>
          <w:rFonts w:cstheme="minorHAnsi"/>
          <w:b/>
          <w:bCs/>
          <w:color w:val="000000"/>
        </w:rPr>
        <w:t>space managements</w:t>
      </w:r>
      <w:r w:rsidRPr="0084580D">
        <w:rPr>
          <w:rFonts w:cstheme="minorHAnsi"/>
          <w:color w:val="000000"/>
        </w:rPr>
        <w:t xml:space="preserve"> on various servers.</w:t>
      </w:r>
    </w:p>
    <w:p w:rsidR="00457E43" w:rsidRPr="0084580D" w:rsidRDefault="00AF4790" w:rsidP="0084580D">
      <w:pPr>
        <w:pStyle w:val="ListParagraph"/>
        <w:widowControl w:val="0"/>
        <w:numPr>
          <w:ilvl w:val="0"/>
          <w:numId w:val="17"/>
        </w:numPr>
        <w:autoSpaceDE w:val="0"/>
        <w:autoSpaceDN w:val="0"/>
        <w:adjustRightInd w:val="0"/>
        <w:spacing w:after="0" w:line="240" w:lineRule="auto"/>
        <w:ind w:left="360"/>
        <w:jc w:val="both"/>
        <w:rPr>
          <w:rFonts w:cstheme="minorHAnsi"/>
          <w:color w:val="000000"/>
        </w:rPr>
      </w:pPr>
      <w:r w:rsidRPr="0084580D">
        <w:rPr>
          <w:rFonts w:cstheme="minorHAnsi"/>
          <w:b/>
          <w:bCs/>
          <w:color w:val="000000"/>
        </w:rPr>
        <w:t>Hot/Cold Backup</w:t>
      </w:r>
      <w:r w:rsidRPr="0084580D">
        <w:rPr>
          <w:rFonts w:cstheme="minorHAnsi"/>
          <w:color w:val="000000"/>
        </w:rPr>
        <w:t xml:space="preserve"> and </w:t>
      </w:r>
      <w:r w:rsidRPr="0084580D">
        <w:rPr>
          <w:rFonts w:cstheme="minorHAnsi"/>
          <w:b/>
          <w:bCs/>
          <w:color w:val="000000"/>
        </w:rPr>
        <w:t>Recovery</w:t>
      </w:r>
      <w:r w:rsidRPr="0084580D">
        <w:rPr>
          <w:rFonts w:cstheme="minorHAnsi"/>
          <w:color w:val="000000"/>
        </w:rPr>
        <w:t xml:space="preserve"> and Cloning of databases using </w:t>
      </w:r>
      <w:r w:rsidRPr="0084580D">
        <w:rPr>
          <w:rFonts w:cstheme="minorHAnsi"/>
          <w:b/>
          <w:bCs/>
          <w:color w:val="000000"/>
        </w:rPr>
        <w:t>RMAN</w:t>
      </w:r>
      <w:r w:rsidRPr="0084580D">
        <w:rPr>
          <w:rFonts w:cstheme="minorHAnsi"/>
          <w:color w:val="000000"/>
        </w:rPr>
        <w:t xml:space="preserve"> with </w:t>
      </w:r>
      <w:r w:rsidRPr="0084580D">
        <w:rPr>
          <w:rFonts w:cstheme="minorHAnsi"/>
          <w:b/>
          <w:bCs/>
          <w:color w:val="000000"/>
        </w:rPr>
        <w:t>VERITAS Net Backup.</w:t>
      </w:r>
    </w:p>
    <w:p w:rsidR="00AF4790" w:rsidRPr="0084580D" w:rsidRDefault="00AF4790" w:rsidP="0084580D">
      <w:pPr>
        <w:pStyle w:val="ListParagraph"/>
        <w:numPr>
          <w:ilvl w:val="0"/>
          <w:numId w:val="17"/>
        </w:numPr>
        <w:spacing w:after="0" w:line="240" w:lineRule="auto"/>
        <w:ind w:left="360"/>
        <w:jc w:val="both"/>
        <w:rPr>
          <w:rFonts w:cstheme="minorHAnsi"/>
          <w:color w:val="000000"/>
        </w:rPr>
      </w:pPr>
      <w:r w:rsidRPr="0084580D">
        <w:rPr>
          <w:rFonts w:cstheme="minorHAnsi"/>
          <w:color w:val="000000"/>
        </w:rPr>
        <w:t xml:space="preserve">Experience in writing Shell scripts to </w:t>
      </w:r>
      <w:r w:rsidRPr="0084580D">
        <w:rPr>
          <w:rFonts w:cstheme="minorHAnsi"/>
          <w:b/>
          <w:color w:val="000000"/>
        </w:rPr>
        <w:t>backup, restore</w:t>
      </w:r>
      <w:r w:rsidRPr="0084580D">
        <w:rPr>
          <w:rFonts w:cstheme="minorHAnsi"/>
          <w:color w:val="000000"/>
        </w:rPr>
        <w:t xml:space="preserve"> database and automate daily activities.</w:t>
      </w:r>
    </w:p>
    <w:p w:rsidR="00EC4AE0" w:rsidRPr="0084580D" w:rsidRDefault="00EC4AE0" w:rsidP="0084580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cstheme="minorHAnsi"/>
          <w:color w:val="000000"/>
        </w:rPr>
      </w:pPr>
      <w:r w:rsidRPr="0084580D">
        <w:rPr>
          <w:rFonts w:cstheme="minorHAnsi"/>
          <w:color w:val="000000"/>
        </w:rPr>
        <w:t>Specialize in configuri</w:t>
      </w:r>
      <w:r w:rsidR="00BB1C7D">
        <w:rPr>
          <w:rFonts w:cstheme="minorHAnsi"/>
          <w:color w:val="000000"/>
        </w:rPr>
        <w:t>ng very large Databases (up to 10</w:t>
      </w:r>
      <w:r w:rsidRPr="0084580D">
        <w:rPr>
          <w:rFonts w:cstheme="minorHAnsi"/>
          <w:color w:val="000000"/>
        </w:rPr>
        <w:t>TB) and Data Warehouse environments, Backup/Recovery using RMAN and high availability procedures like Hot Standby Databases, Database cloning, and clustered database environments.</w:t>
      </w:r>
    </w:p>
    <w:p w:rsidR="00EC4AE0" w:rsidRPr="0084580D" w:rsidRDefault="00EC4AE0" w:rsidP="0084580D">
      <w:pPr>
        <w:pStyle w:val="ListParagraph"/>
        <w:numPr>
          <w:ilvl w:val="0"/>
          <w:numId w:val="17"/>
        </w:numPr>
        <w:spacing w:after="0" w:line="240" w:lineRule="auto"/>
        <w:ind w:left="360"/>
        <w:jc w:val="both"/>
        <w:rPr>
          <w:rFonts w:cstheme="minorHAnsi"/>
          <w:color w:val="000000"/>
        </w:rPr>
      </w:pPr>
      <w:r w:rsidRPr="0084580D">
        <w:rPr>
          <w:rFonts w:cstheme="minorHAnsi"/>
          <w:color w:val="000000"/>
        </w:rPr>
        <w:t xml:space="preserve">Complete range of Oracle DBA activities including day-to-day production database monitoring includes </w:t>
      </w:r>
      <w:r w:rsidRPr="0084580D">
        <w:rPr>
          <w:rFonts w:cstheme="minorHAnsi"/>
          <w:b/>
          <w:color w:val="000000"/>
        </w:rPr>
        <w:t>alert log, trace file, and achieve files</w:t>
      </w:r>
      <w:r w:rsidRPr="0084580D">
        <w:rPr>
          <w:rFonts w:cstheme="minorHAnsi"/>
          <w:color w:val="000000"/>
        </w:rPr>
        <w:t>, Troubleshooting production issues and Performance Tuning issues.</w:t>
      </w:r>
    </w:p>
    <w:p w:rsidR="00AF4790" w:rsidRPr="0084580D" w:rsidRDefault="00AF4790" w:rsidP="0084580D">
      <w:pPr>
        <w:pStyle w:val="ListParagraph"/>
        <w:widowControl w:val="0"/>
        <w:numPr>
          <w:ilvl w:val="0"/>
          <w:numId w:val="17"/>
        </w:numPr>
        <w:suppressAutoHyphens/>
        <w:autoSpaceDE w:val="0"/>
        <w:spacing w:after="0" w:line="240" w:lineRule="auto"/>
        <w:ind w:left="360"/>
        <w:jc w:val="both"/>
        <w:rPr>
          <w:rFonts w:cstheme="minorHAnsi"/>
        </w:rPr>
      </w:pPr>
      <w:r w:rsidRPr="0084580D">
        <w:rPr>
          <w:rFonts w:cstheme="minorHAnsi"/>
        </w:rPr>
        <w:t xml:space="preserve">Troubleshooting production issues, Performance Tuning, Physical Database design, Table Space Administration and managing </w:t>
      </w:r>
      <w:r w:rsidRPr="0084580D">
        <w:rPr>
          <w:rFonts w:cstheme="minorHAnsi"/>
          <w:b/>
        </w:rPr>
        <w:t>Data Dictionary</w:t>
      </w:r>
      <w:r w:rsidRPr="0084580D">
        <w:rPr>
          <w:rFonts w:cstheme="minorHAnsi"/>
        </w:rPr>
        <w:t xml:space="preserve"> objects. Extensive </w:t>
      </w:r>
      <w:r w:rsidRPr="0084580D">
        <w:rPr>
          <w:rFonts w:cstheme="minorHAnsi"/>
          <w:b/>
        </w:rPr>
        <w:t xml:space="preserve">SQL </w:t>
      </w:r>
      <w:r w:rsidRPr="0084580D">
        <w:rPr>
          <w:rFonts w:cstheme="minorHAnsi"/>
        </w:rPr>
        <w:t xml:space="preserve">and </w:t>
      </w:r>
      <w:r w:rsidRPr="0084580D">
        <w:rPr>
          <w:rFonts w:cstheme="minorHAnsi"/>
          <w:b/>
        </w:rPr>
        <w:t>PL/SQL</w:t>
      </w:r>
      <w:r w:rsidRPr="0084580D">
        <w:rPr>
          <w:rFonts w:cstheme="minorHAnsi"/>
        </w:rPr>
        <w:t xml:space="preserve"> skills</w:t>
      </w:r>
    </w:p>
    <w:p w:rsidR="00AF4790" w:rsidRPr="0084580D" w:rsidRDefault="00AF4790" w:rsidP="0084580D">
      <w:pPr>
        <w:pStyle w:val="ListParagraph"/>
        <w:widowControl w:val="0"/>
        <w:numPr>
          <w:ilvl w:val="0"/>
          <w:numId w:val="17"/>
        </w:numPr>
        <w:suppressAutoHyphens/>
        <w:autoSpaceDE w:val="0"/>
        <w:spacing w:after="0" w:line="240" w:lineRule="auto"/>
        <w:ind w:left="360"/>
        <w:jc w:val="both"/>
        <w:rPr>
          <w:rFonts w:cstheme="minorHAnsi"/>
        </w:rPr>
      </w:pPr>
      <w:r w:rsidRPr="0084580D">
        <w:rPr>
          <w:rFonts w:cstheme="minorHAnsi"/>
        </w:rPr>
        <w:lastRenderedPageBreak/>
        <w:t>Skilled in reducing the SQL query time by monitoring queries on TOAD and removing deadlocks.</w:t>
      </w:r>
    </w:p>
    <w:p w:rsidR="00CE3520" w:rsidRPr="0084580D" w:rsidRDefault="00AF4790" w:rsidP="0084580D">
      <w:pPr>
        <w:pStyle w:val="ListParagraph"/>
        <w:widowControl w:val="0"/>
        <w:numPr>
          <w:ilvl w:val="0"/>
          <w:numId w:val="17"/>
        </w:numPr>
        <w:suppressAutoHyphens/>
        <w:autoSpaceDE w:val="0"/>
        <w:spacing w:after="0" w:line="240" w:lineRule="auto"/>
        <w:ind w:left="360"/>
        <w:jc w:val="both"/>
        <w:rPr>
          <w:rFonts w:cstheme="minorHAnsi"/>
          <w:b/>
        </w:rPr>
      </w:pPr>
      <w:r w:rsidRPr="0084580D">
        <w:rPr>
          <w:rFonts w:cstheme="minorHAnsi"/>
        </w:rPr>
        <w:t xml:space="preserve">Created and modified Database objects such as </w:t>
      </w:r>
      <w:r w:rsidRPr="0084580D">
        <w:rPr>
          <w:rFonts w:cstheme="minorHAnsi"/>
          <w:b/>
        </w:rPr>
        <w:t xml:space="preserve">Tables, Indexes, Views, Sequences, Functions, Procedures, Triggers, Stored Procedures, </w:t>
      </w:r>
      <w:r w:rsidRPr="0084580D">
        <w:rPr>
          <w:rFonts w:cstheme="minorHAnsi"/>
        </w:rPr>
        <w:t>and</w:t>
      </w:r>
      <w:r w:rsidRPr="0084580D">
        <w:rPr>
          <w:rFonts w:cstheme="minorHAnsi"/>
          <w:b/>
        </w:rPr>
        <w:t xml:space="preserve"> Packages.</w:t>
      </w:r>
    </w:p>
    <w:p w:rsidR="00AF4790" w:rsidRPr="0084580D" w:rsidRDefault="00AF4790" w:rsidP="0084580D">
      <w:pPr>
        <w:pStyle w:val="ListParagraph"/>
        <w:numPr>
          <w:ilvl w:val="0"/>
          <w:numId w:val="17"/>
        </w:numPr>
        <w:spacing w:after="0" w:line="240" w:lineRule="auto"/>
        <w:ind w:left="360"/>
        <w:jc w:val="both"/>
        <w:rPr>
          <w:rFonts w:cstheme="minorHAnsi"/>
          <w:color w:val="000000"/>
        </w:rPr>
      </w:pPr>
      <w:r w:rsidRPr="0084580D">
        <w:rPr>
          <w:rFonts w:cstheme="minorHAnsi"/>
        </w:rPr>
        <w:t>Experienced in providing</w:t>
      </w:r>
      <w:r w:rsidRPr="0084580D">
        <w:rPr>
          <w:rFonts w:cstheme="minorHAnsi"/>
          <w:color w:val="000000"/>
        </w:rPr>
        <w:t xml:space="preserve"> 24/7 support for database systems including performance monitoring, performance tuning, troubleshooting and client support.</w:t>
      </w:r>
    </w:p>
    <w:p w:rsidR="008922B2" w:rsidRPr="0084580D" w:rsidRDefault="008922B2" w:rsidP="0084580D">
      <w:pPr>
        <w:pStyle w:val="ListParagraph"/>
        <w:spacing w:after="0" w:line="240" w:lineRule="auto"/>
        <w:ind w:left="90"/>
        <w:jc w:val="both"/>
        <w:rPr>
          <w:rFonts w:cstheme="minorHAnsi"/>
          <w:color w:val="000000"/>
        </w:rPr>
      </w:pPr>
    </w:p>
    <w:p w:rsidR="008922B2" w:rsidRPr="0084580D" w:rsidRDefault="003D547A" w:rsidP="0084580D">
      <w:pPr>
        <w:pStyle w:val="Normal1"/>
        <w:tabs>
          <w:tab w:val="left" w:pos="720"/>
        </w:tabs>
        <w:spacing w:after="0" w:line="240" w:lineRule="auto"/>
        <w:jc w:val="both"/>
        <w:rPr>
          <w:rFonts w:asciiTheme="minorHAnsi" w:eastAsia="Times New Roman" w:hAnsiTheme="minorHAnsi" w:cstheme="minorHAnsi"/>
          <w:b/>
          <w:u w:val="single"/>
        </w:rPr>
      </w:pPr>
      <w:r w:rsidRPr="0084580D">
        <w:rPr>
          <w:rFonts w:asciiTheme="minorHAnsi" w:eastAsia="Times New Roman" w:hAnsiTheme="minorHAnsi" w:cstheme="minorHAnsi"/>
          <w:b/>
          <w:u w:val="single"/>
        </w:rPr>
        <w:t>EDUCATION:</w:t>
      </w:r>
    </w:p>
    <w:p w:rsidR="003D547A" w:rsidRPr="0084580D" w:rsidRDefault="003D547A" w:rsidP="0084580D">
      <w:pPr>
        <w:pStyle w:val="Normal1"/>
        <w:numPr>
          <w:ilvl w:val="0"/>
          <w:numId w:val="18"/>
        </w:numPr>
        <w:tabs>
          <w:tab w:val="left" w:pos="450"/>
        </w:tabs>
        <w:spacing w:after="0" w:line="240" w:lineRule="auto"/>
        <w:jc w:val="both"/>
        <w:rPr>
          <w:rFonts w:asciiTheme="minorHAnsi" w:eastAsia="Times New Roman" w:hAnsiTheme="minorHAnsi" w:cstheme="minorHAnsi"/>
          <w:b/>
          <w:u w:val="single"/>
        </w:rPr>
      </w:pPr>
      <w:r w:rsidRPr="0084580D">
        <w:rPr>
          <w:rFonts w:asciiTheme="minorHAnsi" w:eastAsia="Times New Roman" w:hAnsiTheme="minorHAnsi" w:cstheme="minorHAnsi"/>
        </w:rPr>
        <w:t>Bachelor’s Degree from Jawaharlal Nehru Technical University –India</w:t>
      </w:r>
      <w:r w:rsidR="0076496B" w:rsidRPr="0084580D">
        <w:rPr>
          <w:rFonts w:asciiTheme="minorHAnsi" w:eastAsia="Times New Roman" w:hAnsiTheme="minorHAnsi" w:cstheme="minorHAnsi"/>
        </w:rPr>
        <w:t>.</w:t>
      </w:r>
    </w:p>
    <w:p w:rsidR="0076496B" w:rsidRPr="0084580D" w:rsidRDefault="0076496B" w:rsidP="0084580D">
      <w:pPr>
        <w:pStyle w:val="Normal1"/>
        <w:tabs>
          <w:tab w:val="left" w:pos="450"/>
        </w:tabs>
        <w:spacing w:after="0" w:line="240" w:lineRule="auto"/>
        <w:jc w:val="both"/>
        <w:rPr>
          <w:rFonts w:asciiTheme="minorHAnsi" w:eastAsia="Times New Roman" w:hAnsiTheme="minorHAnsi" w:cstheme="minorHAnsi"/>
        </w:rPr>
      </w:pPr>
    </w:p>
    <w:p w:rsidR="0076496B" w:rsidRPr="0084580D" w:rsidRDefault="0076496B" w:rsidP="0084580D">
      <w:pPr>
        <w:spacing w:after="0" w:line="240" w:lineRule="auto"/>
        <w:rPr>
          <w:rFonts w:cstheme="minorHAnsi"/>
          <w:b/>
          <w:u w:val="single"/>
        </w:rPr>
      </w:pPr>
      <w:r w:rsidRPr="0084580D">
        <w:rPr>
          <w:rFonts w:cstheme="minorHAnsi"/>
          <w:b/>
          <w:u w:val="single"/>
        </w:rPr>
        <w:t>TECHNICAL SKILLS:</w:t>
      </w:r>
    </w:p>
    <w:tbl>
      <w:tblPr>
        <w:tblStyle w:val="TableGrid"/>
        <w:tblW w:w="0" w:type="auto"/>
        <w:tblLook w:val="04A0"/>
      </w:tblPr>
      <w:tblGrid>
        <w:gridCol w:w="3348"/>
        <w:gridCol w:w="6228"/>
      </w:tblGrid>
      <w:tr w:rsidR="0076496B" w:rsidRPr="0084580D" w:rsidTr="0076496B">
        <w:tc>
          <w:tcPr>
            <w:tcW w:w="3287" w:type="dxa"/>
          </w:tcPr>
          <w:p w:rsidR="0076496B" w:rsidRPr="0084580D" w:rsidRDefault="0076496B" w:rsidP="0084580D">
            <w:pPr>
              <w:rPr>
                <w:rFonts w:cstheme="minorHAnsi"/>
              </w:rPr>
            </w:pPr>
            <w:r w:rsidRPr="0084580D">
              <w:rPr>
                <w:rFonts w:cstheme="minorHAnsi"/>
              </w:rPr>
              <w:t>Operating System</w:t>
            </w:r>
          </w:p>
        </w:tc>
        <w:tc>
          <w:tcPr>
            <w:tcW w:w="6063" w:type="dxa"/>
          </w:tcPr>
          <w:p w:rsidR="0076496B" w:rsidRPr="0084580D" w:rsidRDefault="0076496B" w:rsidP="0084580D">
            <w:pPr>
              <w:rPr>
                <w:rFonts w:cstheme="minorHAnsi"/>
              </w:rPr>
            </w:pPr>
            <w:r w:rsidRPr="0084580D">
              <w:rPr>
                <w:rFonts w:cstheme="minorHAnsi"/>
              </w:rPr>
              <w:t>Red Hat Linux, Solaris, HP-UX, AIX, Windows NT/2003/XP/7/8.</w:t>
            </w:r>
          </w:p>
        </w:tc>
      </w:tr>
      <w:tr w:rsidR="0076496B" w:rsidRPr="0084580D" w:rsidTr="00EB77AB">
        <w:tc>
          <w:tcPr>
            <w:tcW w:w="3348" w:type="dxa"/>
          </w:tcPr>
          <w:p w:rsidR="0076496B" w:rsidRPr="0084580D" w:rsidRDefault="0076496B" w:rsidP="0084580D">
            <w:pPr>
              <w:rPr>
                <w:rFonts w:cstheme="minorHAnsi"/>
              </w:rPr>
            </w:pPr>
            <w:r w:rsidRPr="0084580D">
              <w:rPr>
                <w:rFonts w:cstheme="minorHAnsi"/>
              </w:rPr>
              <w:t>Databases</w:t>
            </w:r>
          </w:p>
        </w:tc>
        <w:tc>
          <w:tcPr>
            <w:tcW w:w="6228" w:type="dxa"/>
          </w:tcPr>
          <w:p w:rsidR="0076496B" w:rsidRPr="0084580D" w:rsidRDefault="0076496B" w:rsidP="0084580D">
            <w:pPr>
              <w:rPr>
                <w:rFonts w:cstheme="minorHAnsi"/>
              </w:rPr>
            </w:pPr>
            <w:r w:rsidRPr="0084580D">
              <w:rPr>
                <w:rFonts w:cstheme="minorHAnsi"/>
              </w:rPr>
              <w:t>Oracle 8i/9i/10g/11g,RAC 10g/11g MS Access, SQL Server 2000/2005</w:t>
            </w:r>
          </w:p>
        </w:tc>
      </w:tr>
      <w:tr w:rsidR="0076496B" w:rsidRPr="0084580D" w:rsidTr="0030774B">
        <w:tc>
          <w:tcPr>
            <w:tcW w:w="3348" w:type="dxa"/>
            <w:vAlign w:val="center"/>
          </w:tcPr>
          <w:p w:rsidR="0076496B" w:rsidRPr="0084580D" w:rsidRDefault="0076496B" w:rsidP="0084580D">
            <w:pPr>
              <w:tabs>
                <w:tab w:val="left" w:pos="3708"/>
              </w:tabs>
              <w:rPr>
                <w:rFonts w:cstheme="minorHAnsi"/>
              </w:rPr>
            </w:pPr>
            <w:r w:rsidRPr="0084580D">
              <w:rPr>
                <w:rFonts w:cstheme="minorHAnsi"/>
              </w:rPr>
              <w:t>Virtualization Technologies</w:t>
            </w:r>
          </w:p>
        </w:tc>
        <w:tc>
          <w:tcPr>
            <w:tcW w:w="6228" w:type="dxa"/>
            <w:vAlign w:val="center"/>
          </w:tcPr>
          <w:p w:rsidR="0076496B" w:rsidRPr="0084580D" w:rsidRDefault="0076496B" w:rsidP="0084580D">
            <w:pPr>
              <w:tabs>
                <w:tab w:val="left" w:pos="3708"/>
              </w:tabs>
              <w:rPr>
                <w:rFonts w:cstheme="minorHAnsi"/>
              </w:rPr>
            </w:pPr>
            <w:r w:rsidRPr="0084580D">
              <w:rPr>
                <w:rFonts w:cstheme="minorHAnsi"/>
              </w:rPr>
              <w:t>VMware, Oracle Virtual Machine</w:t>
            </w:r>
          </w:p>
        </w:tc>
      </w:tr>
      <w:tr w:rsidR="0076496B" w:rsidRPr="0084580D" w:rsidTr="0076496B">
        <w:tc>
          <w:tcPr>
            <w:tcW w:w="3287" w:type="dxa"/>
          </w:tcPr>
          <w:p w:rsidR="0076496B" w:rsidRPr="0084580D" w:rsidRDefault="0076496B" w:rsidP="0084580D">
            <w:pPr>
              <w:rPr>
                <w:rFonts w:cstheme="minorHAnsi"/>
              </w:rPr>
            </w:pPr>
            <w:r w:rsidRPr="0084580D">
              <w:rPr>
                <w:rFonts w:cstheme="minorHAnsi"/>
              </w:rPr>
              <w:t>Languages</w:t>
            </w:r>
          </w:p>
        </w:tc>
        <w:tc>
          <w:tcPr>
            <w:tcW w:w="6063" w:type="dxa"/>
          </w:tcPr>
          <w:p w:rsidR="0076496B" w:rsidRPr="0084580D" w:rsidRDefault="0076496B" w:rsidP="0084580D">
            <w:pPr>
              <w:rPr>
                <w:rFonts w:cstheme="minorHAnsi"/>
              </w:rPr>
            </w:pPr>
            <w:r w:rsidRPr="0084580D">
              <w:rPr>
                <w:rFonts w:cstheme="minorHAnsi"/>
              </w:rPr>
              <w:t>SQL, PLSQL, Java, C, C++, HTML, ASP.NET, C#, UNIX shell scripting.</w:t>
            </w:r>
          </w:p>
        </w:tc>
      </w:tr>
      <w:tr w:rsidR="0076496B" w:rsidRPr="0084580D" w:rsidTr="0076496B">
        <w:tc>
          <w:tcPr>
            <w:tcW w:w="3287" w:type="dxa"/>
          </w:tcPr>
          <w:p w:rsidR="0076496B" w:rsidRPr="0084580D" w:rsidRDefault="0076496B" w:rsidP="0084580D">
            <w:pPr>
              <w:rPr>
                <w:rFonts w:cstheme="minorHAnsi"/>
              </w:rPr>
            </w:pPr>
            <w:r w:rsidRPr="0084580D">
              <w:rPr>
                <w:rFonts w:cstheme="minorHAnsi"/>
              </w:rPr>
              <w:t>Web Servers</w:t>
            </w:r>
          </w:p>
        </w:tc>
        <w:tc>
          <w:tcPr>
            <w:tcW w:w="6063" w:type="dxa"/>
          </w:tcPr>
          <w:p w:rsidR="0076496B" w:rsidRPr="0084580D" w:rsidRDefault="0076496B" w:rsidP="0084580D">
            <w:pPr>
              <w:rPr>
                <w:rFonts w:cstheme="minorHAnsi"/>
              </w:rPr>
            </w:pPr>
            <w:r w:rsidRPr="0084580D">
              <w:rPr>
                <w:rFonts w:cstheme="minorHAnsi"/>
              </w:rPr>
              <w:t>Apache Tomcat, Web logic</w:t>
            </w:r>
          </w:p>
        </w:tc>
      </w:tr>
      <w:tr w:rsidR="0076496B" w:rsidRPr="0084580D" w:rsidTr="0076496B">
        <w:tc>
          <w:tcPr>
            <w:tcW w:w="3287" w:type="dxa"/>
          </w:tcPr>
          <w:p w:rsidR="0076496B" w:rsidRPr="0084580D" w:rsidRDefault="0076496B" w:rsidP="0084580D">
            <w:pPr>
              <w:rPr>
                <w:rFonts w:cstheme="minorHAnsi"/>
              </w:rPr>
            </w:pPr>
            <w:r w:rsidRPr="0084580D">
              <w:rPr>
                <w:rFonts w:cstheme="minorHAnsi"/>
              </w:rPr>
              <w:t>Tools and Utilities(ORACLE)</w:t>
            </w:r>
          </w:p>
        </w:tc>
        <w:tc>
          <w:tcPr>
            <w:tcW w:w="6063" w:type="dxa"/>
          </w:tcPr>
          <w:p w:rsidR="0076496B" w:rsidRPr="0084580D" w:rsidRDefault="0076496B" w:rsidP="0084580D">
            <w:pPr>
              <w:rPr>
                <w:rFonts w:cstheme="minorHAnsi"/>
              </w:rPr>
            </w:pPr>
            <w:r w:rsidRPr="0084580D">
              <w:rPr>
                <w:rFonts w:cstheme="minorHAnsi"/>
              </w:rPr>
              <w:t xml:space="preserve">Import/Export, Data pump, SQL * Loader, SQL Trace, OEM, Explain Plan, STATSPACK, </w:t>
            </w:r>
            <w:r w:rsidR="002201D6">
              <w:rPr>
                <w:rFonts w:cstheme="minorHAnsi"/>
              </w:rPr>
              <w:t xml:space="preserve">Golden Gate, </w:t>
            </w:r>
            <w:r w:rsidRPr="0084580D">
              <w:rPr>
                <w:rFonts w:cstheme="minorHAnsi"/>
              </w:rPr>
              <w:t>AWR, ADDM, RMAN, FTP, TKPROF</w:t>
            </w:r>
          </w:p>
        </w:tc>
      </w:tr>
      <w:tr w:rsidR="0076496B" w:rsidRPr="0084580D" w:rsidTr="0076496B">
        <w:tc>
          <w:tcPr>
            <w:tcW w:w="3287" w:type="dxa"/>
          </w:tcPr>
          <w:p w:rsidR="0076496B" w:rsidRPr="0084580D" w:rsidRDefault="0076496B" w:rsidP="0084580D">
            <w:pPr>
              <w:rPr>
                <w:rFonts w:cstheme="minorHAnsi"/>
              </w:rPr>
            </w:pPr>
            <w:r w:rsidRPr="0084580D">
              <w:rPr>
                <w:rFonts w:cstheme="minorHAnsi"/>
              </w:rPr>
              <w:t xml:space="preserve">Other Tools </w:t>
            </w:r>
          </w:p>
        </w:tc>
        <w:tc>
          <w:tcPr>
            <w:tcW w:w="6063" w:type="dxa"/>
          </w:tcPr>
          <w:p w:rsidR="0076496B" w:rsidRPr="0084580D" w:rsidRDefault="0076496B" w:rsidP="0084580D">
            <w:pPr>
              <w:rPr>
                <w:rFonts w:cstheme="minorHAnsi"/>
              </w:rPr>
            </w:pPr>
            <w:r w:rsidRPr="0084580D">
              <w:rPr>
                <w:rFonts w:cstheme="minorHAnsi"/>
              </w:rPr>
              <w:t>Microsoft Visio, SQL Developer, OEM, VM ware, putty, TOAD, WINSCP</w:t>
            </w:r>
          </w:p>
        </w:tc>
      </w:tr>
    </w:tbl>
    <w:p w:rsidR="003D547A" w:rsidRPr="0084580D" w:rsidRDefault="003D547A" w:rsidP="0084580D">
      <w:pPr>
        <w:pStyle w:val="Normal1"/>
        <w:tabs>
          <w:tab w:val="left" w:pos="720"/>
        </w:tabs>
        <w:spacing w:after="0" w:line="240" w:lineRule="auto"/>
        <w:jc w:val="both"/>
        <w:rPr>
          <w:rFonts w:asciiTheme="minorHAnsi" w:hAnsiTheme="minorHAnsi" w:cstheme="minorHAnsi"/>
        </w:rPr>
      </w:pPr>
    </w:p>
    <w:p w:rsidR="00441EE0" w:rsidRPr="0084580D" w:rsidRDefault="00441EE0" w:rsidP="0084580D">
      <w:pPr>
        <w:spacing w:after="0" w:line="240" w:lineRule="auto"/>
        <w:rPr>
          <w:rFonts w:cstheme="minorHAnsi"/>
          <w:b/>
          <w:u w:val="single"/>
        </w:rPr>
      </w:pPr>
      <w:r w:rsidRPr="0084580D">
        <w:rPr>
          <w:rFonts w:cstheme="minorHAnsi"/>
          <w:b/>
          <w:u w:val="single"/>
        </w:rPr>
        <w:t>PROFESSIONAL EXPERIENCE</w:t>
      </w:r>
      <w:r w:rsidR="006937AD" w:rsidRPr="0084580D">
        <w:rPr>
          <w:rFonts w:cstheme="minorHAnsi"/>
          <w:b/>
          <w:u w:val="single"/>
        </w:rPr>
        <w:t>:</w:t>
      </w:r>
    </w:p>
    <w:p w:rsidR="008E16BB" w:rsidRDefault="008E16BB" w:rsidP="0084580D">
      <w:pPr>
        <w:pStyle w:val="BulletPoints"/>
        <w:numPr>
          <w:ilvl w:val="0"/>
          <w:numId w:val="0"/>
        </w:numPr>
        <w:spacing w:after="0"/>
        <w:rPr>
          <w:rStyle w:val="normalchar"/>
          <w:rFonts w:asciiTheme="minorHAnsi" w:hAnsiTheme="minorHAnsi" w:cstheme="minorHAnsi"/>
          <w:b/>
          <w:color w:val="000000"/>
          <w:sz w:val="22"/>
          <w:szCs w:val="22"/>
        </w:rPr>
      </w:pPr>
    </w:p>
    <w:p w:rsidR="00045831" w:rsidRPr="0084580D" w:rsidRDefault="00441EE0" w:rsidP="0084580D">
      <w:pPr>
        <w:pStyle w:val="BulletPoints"/>
        <w:numPr>
          <w:ilvl w:val="0"/>
          <w:numId w:val="0"/>
        </w:numPr>
        <w:spacing w:after="0"/>
        <w:rPr>
          <w:rFonts w:asciiTheme="minorHAnsi" w:hAnsiTheme="minorHAnsi" w:cstheme="minorHAnsi"/>
          <w:b/>
          <w:kern w:val="28"/>
          <w:sz w:val="22"/>
          <w:szCs w:val="22"/>
          <w:shd w:val="clear" w:color="auto" w:fill="EEECE1"/>
        </w:rPr>
      </w:pPr>
      <w:r w:rsidRPr="0084580D">
        <w:rPr>
          <w:rStyle w:val="normalchar"/>
          <w:rFonts w:asciiTheme="minorHAnsi" w:hAnsiTheme="minorHAnsi" w:cstheme="minorHAnsi"/>
          <w:b/>
          <w:color w:val="000000"/>
          <w:sz w:val="22"/>
          <w:szCs w:val="22"/>
        </w:rPr>
        <w:t xml:space="preserve">MONEY GRAM </w:t>
      </w:r>
      <w:r w:rsidR="000840A7" w:rsidRPr="0084580D">
        <w:rPr>
          <w:rStyle w:val="normalchar"/>
          <w:rFonts w:asciiTheme="minorHAnsi" w:hAnsiTheme="minorHAnsi" w:cstheme="minorHAnsi"/>
          <w:b/>
          <w:color w:val="000000"/>
          <w:sz w:val="22"/>
          <w:szCs w:val="22"/>
        </w:rPr>
        <w:t>–</w:t>
      </w:r>
      <w:r w:rsidRPr="0084580D">
        <w:rPr>
          <w:rStyle w:val="normalchar"/>
          <w:rFonts w:asciiTheme="minorHAnsi" w:hAnsiTheme="minorHAnsi" w:cstheme="minorHAnsi"/>
          <w:b/>
          <w:color w:val="000000"/>
          <w:sz w:val="22"/>
          <w:szCs w:val="22"/>
        </w:rPr>
        <w:t xml:space="preserve"> MN</w:t>
      </w:r>
      <w:r w:rsidR="000840A7" w:rsidRPr="0084580D">
        <w:rPr>
          <w:rStyle w:val="normalchar"/>
          <w:rFonts w:asciiTheme="minorHAnsi" w:hAnsiTheme="minorHAnsi" w:cstheme="minorHAnsi"/>
          <w:b/>
          <w:color w:val="000000"/>
          <w:sz w:val="22"/>
          <w:szCs w:val="22"/>
        </w:rPr>
        <w:tab/>
      </w:r>
      <w:r w:rsidR="000840A7" w:rsidRPr="0084580D">
        <w:rPr>
          <w:rStyle w:val="normalchar"/>
          <w:rFonts w:asciiTheme="minorHAnsi" w:hAnsiTheme="minorHAnsi" w:cstheme="minorHAnsi"/>
          <w:b/>
          <w:color w:val="000000"/>
          <w:sz w:val="22"/>
          <w:szCs w:val="22"/>
        </w:rPr>
        <w:tab/>
      </w:r>
      <w:r w:rsidR="000840A7" w:rsidRPr="0084580D">
        <w:rPr>
          <w:rStyle w:val="normalchar"/>
          <w:rFonts w:asciiTheme="minorHAnsi" w:hAnsiTheme="minorHAnsi" w:cstheme="minorHAnsi"/>
          <w:b/>
          <w:color w:val="000000"/>
          <w:sz w:val="22"/>
          <w:szCs w:val="22"/>
        </w:rPr>
        <w:tab/>
      </w:r>
      <w:r w:rsidR="000840A7" w:rsidRPr="0084580D">
        <w:rPr>
          <w:rStyle w:val="normalchar"/>
          <w:rFonts w:asciiTheme="minorHAnsi" w:hAnsiTheme="minorHAnsi" w:cstheme="minorHAnsi"/>
          <w:b/>
          <w:color w:val="000000"/>
          <w:sz w:val="22"/>
          <w:szCs w:val="22"/>
        </w:rPr>
        <w:tab/>
      </w:r>
      <w:r w:rsidR="000840A7" w:rsidRPr="0084580D">
        <w:rPr>
          <w:rStyle w:val="normalchar"/>
          <w:rFonts w:asciiTheme="minorHAnsi" w:hAnsiTheme="minorHAnsi" w:cstheme="minorHAnsi"/>
          <w:b/>
          <w:color w:val="000000"/>
          <w:sz w:val="22"/>
          <w:szCs w:val="22"/>
        </w:rPr>
        <w:tab/>
      </w:r>
      <w:r w:rsidR="000840A7" w:rsidRPr="0084580D">
        <w:rPr>
          <w:rStyle w:val="normalchar"/>
          <w:rFonts w:asciiTheme="minorHAnsi" w:hAnsiTheme="minorHAnsi" w:cstheme="minorHAnsi"/>
          <w:b/>
          <w:color w:val="000000"/>
          <w:sz w:val="22"/>
          <w:szCs w:val="22"/>
        </w:rPr>
        <w:tab/>
      </w:r>
      <w:r w:rsidR="00045831" w:rsidRPr="0084580D">
        <w:rPr>
          <w:rStyle w:val="normalchar"/>
          <w:rFonts w:asciiTheme="minorHAnsi" w:hAnsiTheme="minorHAnsi" w:cstheme="minorHAnsi"/>
          <w:b/>
          <w:color w:val="000000"/>
          <w:sz w:val="22"/>
          <w:szCs w:val="22"/>
        </w:rPr>
        <w:tab/>
      </w:r>
      <w:r w:rsidR="00AC5578">
        <w:rPr>
          <w:rStyle w:val="normalchar"/>
          <w:rFonts w:asciiTheme="minorHAnsi" w:hAnsiTheme="minorHAnsi" w:cstheme="minorHAnsi"/>
          <w:b/>
          <w:color w:val="000000"/>
          <w:sz w:val="22"/>
          <w:szCs w:val="22"/>
        </w:rPr>
        <w:t xml:space="preserve">                             Aug</w:t>
      </w:r>
      <w:r w:rsidR="00045831" w:rsidRPr="0084580D">
        <w:rPr>
          <w:rStyle w:val="normalchar"/>
          <w:rFonts w:asciiTheme="minorHAnsi" w:hAnsiTheme="minorHAnsi" w:cstheme="minorHAnsi"/>
          <w:b/>
          <w:color w:val="000000"/>
          <w:sz w:val="22"/>
          <w:szCs w:val="22"/>
        </w:rPr>
        <w:t xml:space="preserve"> 13 </w:t>
      </w:r>
      <w:r w:rsidR="00351FA2" w:rsidRPr="0084580D">
        <w:rPr>
          <w:rStyle w:val="normalchar"/>
          <w:rFonts w:asciiTheme="minorHAnsi" w:hAnsiTheme="minorHAnsi" w:cstheme="minorHAnsi"/>
          <w:b/>
          <w:color w:val="000000"/>
          <w:sz w:val="22"/>
          <w:szCs w:val="22"/>
        </w:rPr>
        <w:t>-</w:t>
      </w:r>
      <w:r w:rsidR="00045831" w:rsidRPr="0084580D">
        <w:rPr>
          <w:rStyle w:val="normalchar"/>
          <w:rFonts w:asciiTheme="minorHAnsi" w:hAnsiTheme="minorHAnsi" w:cstheme="minorHAnsi"/>
          <w:b/>
          <w:color w:val="000000"/>
          <w:sz w:val="22"/>
          <w:szCs w:val="22"/>
        </w:rPr>
        <w:t xml:space="preserve"> Till Date</w:t>
      </w:r>
    </w:p>
    <w:p w:rsidR="000840A7" w:rsidRPr="0084580D" w:rsidRDefault="00B900F0" w:rsidP="0084580D">
      <w:pPr>
        <w:spacing w:after="0" w:line="240" w:lineRule="auto"/>
        <w:jc w:val="both"/>
        <w:rPr>
          <w:rFonts w:cstheme="minorHAnsi"/>
          <w:b/>
          <w:bCs/>
          <w:color w:val="000000"/>
        </w:rPr>
      </w:pPr>
      <w:r w:rsidRPr="0084580D">
        <w:rPr>
          <w:rFonts w:cstheme="minorHAnsi"/>
          <w:b/>
          <w:bCs/>
          <w:color w:val="000000"/>
        </w:rPr>
        <w:t xml:space="preserve">Role:  </w:t>
      </w:r>
      <w:r w:rsidR="00897BC4">
        <w:rPr>
          <w:rFonts w:cstheme="minorHAnsi"/>
          <w:b/>
          <w:bCs/>
          <w:color w:val="000000"/>
        </w:rPr>
        <w:t xml:space="preserve">Senior </w:t>
      </w:r>
      <w:r w:rsidRPr="0084580D">
        <w:rPr>
          <w:rFonts w:cstheme="minorHAnsi"/>
          <w:b/>
          <w:bCs/>
          <w:color w:val="000000"/>
        </w:rPr>
        <w:t>Oracle DBA</w:t>
      </w:r>
      <w:r w:rsidRPr="0084580D">
        <w:rPr>
          <w:rFonts w:cstheme="minorHAnsi"/>
          <w:b/>
          <w:bCs/>
          <w:color w:val="000000"/>
        </w:rPr>
        <w:tab/>
      </w:r>
      <w:r w:rsidRPr="0084580D">
        <w:rPr>
          <w:rFonts w:cstheme="minorHAnsi"/>
          <w:b/>
          <w:bCs/>
          <w:color w:val="000000"/>
        </w:rPr>
        <w:tab/>
      </w:r>
      <w:r w:rsidRPr="0084580D">
        <w:rPr>
          <w:rFonts w:cstheme="minorHAnsi"/>
          <w:b/>
          <w:bCs/>
          <w:color w:val="000000"/>
        </w:rPr>
        <w:tab/>
      </w:r>
      <w:r w:rsidRPr="0084580D">
        <w:rPr>
          <w:rFonts w:cstheme="minorHAnsi"/>
          <w:b/>
          <w:bCs/>
          <w:color w:val="000000"/>
        </w:rPr>
        <w:tab/>
      </w:r>
      <w:r w:rsidRPr="0084580D">
        <w:rPr>
          <w:rFonts w:cstheme="minorHAnsi"/>
          <w:b/>
          <w:bCs/>
          <w:color w:val="000000"/>
        </w:rPr>
        <w:tab/>
      </w:r>
      <w:r w:rsidR="00441EE0" w:rsidRPr="0084580D">
        <w:rPr>
          <w:rFonts w:cstheme="minorHAnsi"/>
          <w:b/>
          <w:bCs/>
          <w:color w:val="000000"/>
        </w:rPr>
        <w:tab/>
      </w:r>
    </w:p>
    <w:p w:rsidR="00441EE0" w:rsidRPr="0084580D" w:rsidRDefault="00441EE0" w:rsidP="0084580D">
      <w:pPr>
        <w:spacing w:after="0" w:line="240" w:lineRule="auto"/>
        <w:jc w:val="both"/>
        <w:rPr>
          <w:rFonts w:cstheme="minorHAnsi"/>
          <w:bCs/>
          <w:color w:val="000000"/>
        </w:rPr>
      </w:pPr>
      <w:r w:rsidRPr="0084580D">
        <w:rPr>
          <w:rFonts w:cstheme="minorHAnsi"/>
          <w:bCs/>
          <w:color w:val="000000"/>
        </w:rPr>
        <w:t>Money Gram International, a leading money transfer company, enables consumers who are not fully served by traditional financial institutions to meet their financial needs. Money Gram offers bill payment services in the United States and money transfer services worldwide through a global network of more than 233,000 agent location.</w:t>
      </w:r>
    </w:p>
    <w:p w:rsidR="00441EE0" w:rsidRPr="008E16BB" w:rsidRDefault="00441EE0" w:rsidP="0084580D">
      <w:pPr>
        <w:spacing w:after="0" w:line="240" w:lineRule="auto"/>
        <w:jc w:val="both"/>
        <w:rPr>
          <w:rFonts w:cstheme="minorHAnsi"/>
          <w:b/>
          <w:bCs/>
          <w:color w:val="000000"/>
        </w:rPr>
      </w:pPr>
      <w:r w:rsidRPr="008E16BB">
        <w:rPr>
          <w:rFonts w:cstheme="minorHAnsi"/>
          <w:b/>
          <w:bCs/>
          <w:color w:val="000000"/>
        </w:rPr>
        <w:t>Responsibilities:</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 xml:space="preserve">24x7 production support for several mission critical systems which utilize multiple Oracle databases. </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Created Databases on SUSE 10 and SUSE 11 servers.</w:t>
      </w:r>
    </w:p>
    <w:p w:rsidR="00441EE0" w:rsidRPr="0084580D" w:rsidRDefault="00441EE0" w:rsidP="0084580D">
      <w:pPr>
        <w:numPr>
          <w:ilvl w:val="0"/>
          <w:numId w:val="8"/>
        </w:numPr>
        <w:spacing w:after="0" w:line="240" w:lineRule="auto"/>
        <w:rPr>
          <w:rFonts w:cstheme="minorHAnsi"/>
        </w:rPr>
      </w:pPr>
      <w:r w:rsidRPr="0084580D">
        <w:rPr>
          <w:rFonts w:cstheme="minorHAnsi"/>
          <w:b/>
        </w:rPr>
        <w:t>Oracle 10g, 11g (R1 and R2)</w:t>
      </w:r>
      <w:r w:rsidRPr="0084580D">
        <w:rPr>
          <w:rFonts w:cstheme="minorHAnsi"/>
        </w:rPr>
        <w:t xml:space="preserve"> installation on all major UNIX flavored operating system like </w:t>
      </w:r>
      <w:r w:rsidRPr="0084580D">
        <w:rPr>
          <w:rFonts w:cstheme="minorHAnsi"/>
          <w:b/>
        </w:rPr>
        <w:t>RHEL</w:t>
      </w:r>
      <w:r w:rsidRPr="0084580D">
        <w:rPr>
          <w:rFonts w:cstheme="minorHAnsi"/>
        </w:rPr>
        <w:t>, Oracle Unbreakable Linux (OUL), and WINDOWS server 2000, and 2003.</w:t>
      </w:r>
    </w:p>
    <w:p w:rsidR="00441EE0" w:rsidRPr="0084580D" w:rsidRDefault="00441EE0" w:rsidP="0084580D">
      <w:pPr>
        <w:numPr>
          <w:ilvl w:val="0"/>
          <w:numId w:val="8"/>
        </w:numPr>
        <w:spacing w:after="0" w:line="240" w:lineRule="auto"/>
        <w:jc w:val="both"/>
        <w:rPr>
          <w:rFonts w:cstheme="minorHAnsi"/>
          <w:color w:val="000000"/>
        </w:rPr>
      </w:pPr>
      <w:r w:rsidRPr="0084580D">
        <w:rPr>
          <w:rFonts w:cstheme="minorHAnsi"/>
          <w:b/>
          <w:color w:val="000000"/>
        </w:rPr>
        <w:t>Installed Oracle 10g, 11g RAC</w:t>
      </w:r>
      <w:r w:rsidRPr="0084580D">
        <w:rPr>
          <w:rFonts w:cstheme="minorHAnsi"/>
          <w:color w:val="000000"/>
        </w:rPr>
        <w:t xml:space="preserve"> database on Red Hat Linux.</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b/>
          <w:bCs/>
          <w:color w:val="000000"/>
        </w:rPr>
        <w:t>Creating</w:t>
      </w:r>
      <w:r w:rsidRPr="0084580D">
        <w:rPr>
          <w:rFonts w:cstheme="minorHAnsi"/>
          <w:color w:val="000000"/>
        </w:rPr>
        <w:t xml:space="preserve"> and </w:t>
      </w:r>
      <w:r w:rsidRPr="0084580D">
        <w:rPr>
          <w:rFonts w:cstheme="minorHAnsi"/>
          <w:b/>
          <w:bCs/>
          <w:color w:val="000000"/>
        </w:rPr>
        <w:t>maintaining</w:t>
      </w:r>
      <w:r w:rsidRPr="0084580D">
        <w:rPr>
          <w:rFonts w:cstheme="minorHAnsi"/>
          <w:color w:val="000000"/>
        </w:rPr>
        <w:t xml:space="preserve"> the Oracle databases.</w:t>
      </w:r>
    </w:p>
    <w:p w:rsidR="00441EE0" w:rsidRPr="0084580D" w:rsidRDefault="00441EE0" w:rsidP="0084580D">
      <w:pPr>
        <w:pStyle w:val="ListParagraph"/>
        <w:numPr>
          <w:ilvl w:val="0"/>
          <w:numId w:val="8"/>
        </w:numPr>
        <w:spacing w:after="0" w:line="240" w:lineRule="auto"/>
        <w:jc w:val="both"/>
        <w:rPr>
          <w:rFonts w:cstheme="minorHAnsi"/>
          <w:b/>
          <w:bCs/>
          <w:color w:val="000000"/>
        </w:rPr>
      </w:pPr>
      <w:r w:rsidRPr="0084580D">
        <w:rPr>
          <w:rFonts w:cstheme="minorHAnsi"/>
        </w:rPr>
        <w:t>Installat</w:t>
      </w:r>
      <w:r w:rsidR="00885FB7">
        <w:rPr>
          <w:rFonts w:cstheme="minorHAnsi"/>
        </w:rPr>
        <w:t>ion and maintenance of Oracle 11</w:t>
      </w:r>
      <w:r w:rsidRPr="0084580D">
        <w:rPr>
          <w:rFonts w:cstheme="minorHAnsi"/>
        </w:rPr>
        <w:t xml:space="preserve">g </w:t>
      </w:r>
      <w:r w:rsidRPr="0084580D">
        <w:rPr>
          <w:rFonts w:cstheme="minorHAnsi"/>
          <w:b/>
        </w:rPr>
        <w:t>Data Guard</w:t>
      </w:r>
      <w:r w:rsidR="00885FB7">
        <w:rPr>
          <w:rFonts w:cstheme="minorHAnsi"/>
          <w:b/>
        </w:rPr>
        <w:t xml:space="preserve"> (Active)</w:t>
      </w:r>
      <w:r w:rsidRPr="0084580D">
        <w:rPr>
          <w:rFonts w:cstheme="minorHAnsi"/>
        </w:rPr>
        <w:t>.</w:t>
      </w:r>
    </w:p>
    <w:p w:rsidR="00441EE0" w:rsidRPr="0084580D" w:rsidRDefault="00441EE0" w:rsidP="0084580D">
      <w:pPr>
        <w:widowControl w:val="0"/>
        <w:numPr>
          <w:ilvl w:val="0"/>
          <w:numId w:val="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djustRightInd w:val="0"/>
        <w:spacing w:after="0" w:line="240" w:lineRule="auto"/>
        <w:jc w:val="both"/>
        <w:rPr>
          <w:rFonts w:cstheme="minorHAnsi"/>
        </w:rPr>
      </w:pPr>
      <w:r w:rsidRPr="0084580D">
        <w:rPr>
          <w:rFonts w:cstheme="minorHAnsi"/>
          <w:bCs/>
        </w:rPr>
        <w:t>Data Guard</w:t>
      </w:r>
      <w:r w:rsidRPr="0084580D">
        <w:rPr>
          <w:rFonts w:cstheme="minorHAnsi"/>
        </w:rPr>
        <w:t>using physical standby database, Implement log miner, Data guard / Standby both physical and logical standby perform switchover/failover and monitor using Data Guard manager command line and GUI.</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b/>
          <w:bCs/>
          <w:color w:val="000000"/>
        </w:rPr>
        <w:t>Upgrading</w:t>
      </w:r>
      <w:r w:rsidRPr="0084580D">
        <w:rPr>
          <w:rFonts w:cstheme="minorHAnsi"/>
          <w:color w:val="000000"/>
        </w:rPr>
        <w:t xml:space="preserve"> databases to Oracle 11g and 11gR2 from Oracle 10g. </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rPr>
        <w:t xml:space="preserve">Provided backup/recovery, problem diagnosis, </w:t>
      </w:r>
      <w:r w:rsidRPr="0084580D">
        <w:rPr>
          <w:rFonts w:cstheme="minorHAnsi"/>
          <w:b/>
        </w:rPr>
        <w:t>performance tuning</w:t>
      </w:r>
      <w:r w:rsidRPr="0084580D">
        <w:rPr>
          <w:rFonts w:cstheme="minorHAnsi"/>
        </w:rPr>
        <w:t xml:space="preserve">, data reorganization, and </w:t>
      </w:r>
      <w:r w:rsidRPr="0084580D">
        <w:rPr>
          <w:rFonts w:cstheme="minorHAnsi"/>
          <w:b/>
        </w:rPr>
        <w:t>database upgrade</w:t>
      </w:r>
      <w:r w:rsidRPr="0084580D">
        <w:rPr>
          <w:rFonts w:cstheme="minorHAnsi"/>
        </w:rPr>
        <w:t>.</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bCs/>
          <w:color w:val="000000"/>
        </w:rPr>
        <w:t>Installation</w:t>
      </w:r>
      <w:r w:rsidRPr="0084580D">
        <w:rPr>
          <w:rFonts w:cstheme="minorHAnsi"/>
          <w:color w:val="000000"/>
        </w:rPr>
        <w:t xml:space="preserve">, </w:t>
      </w:r>
      <w:r w:rsidRPr="0084580D">
        <w:rPr>
          <w:rFonts w:cstheme="minorHAnsi"/>
          <w:bCs/>
          <w:color w:val="000000"/>
        </w:rPr>
        <w:t>Configuration</w:t>
      </w:r>
      <w:r w:rsidRPr="0084580D">
        <w:rPr>
          <w:rFonts w:cstheme="minorHAnsi"/>
          <w:color w:val="000000"/>
        </w:rPr>
        <w:t xml:space="preserve"> and </w:t>
      </w:r>
      <w:r w:rsidRPr="0084580D">
        <w:rPr>
          <w:rFonts w:cstheme="minorHAnsi"/>
          <w:bCs/>
          <w:color w:val="000000"/>
        </w:rPr>
        <w:t>Maintenance</w:t>
      </w:r>
      <w:r w:rsidRPr="0084580D">
        <w:rPr>
          <w:rFonts w:cstheme="minorHAnsi"/>
          <w:color w:val="000000"/>
        </w:rPr>
        <w:t xml:space="preserve"> of Oracle RDBMS Software.</w:t>
      </w:r>
    </w:p>
    <w:p w:rsidR="00441EE0" w:rsidRPr="0084580D" w:rsidRDefault="00441EE0" w:rsidP="0084580D">
      <w:pPr>
        <w:pStyle w:val="ListParagraph"/>
        <w:numPr>
          <w:ilvl w:val="0"/>
          <w:numId w:val="8"/>
        </w:numPr>
        <w:suppressAutoHyphens/>
        <w:spacing w:after="0" w:line="240" w:lineRule="auto"/>
        <w:jc w:val="both"/>
        <w:rPr>
          <w:rFonts w:cstheme="minorHAnsi"/>
        </w:rPr>
      </w:pPr>
      <w:r w:rsidRPr="0084580D">
        <w:rPr>
          <w:rFonts w:cstheme="minorHAnsi"/>
        </w:rPr>
        <w:t xml:space="preserve">Experience in applying </w:t>
      </w:r>
      <w:r w:rsidRPr="0084580D">
        <w:rPr>
          <w:rFonts w:cstheme="minorHAnsi"/>
          <w:b/>
        </w:rPr>
        <w:t>critical patches</w:t>
      </w:r>
      <w:r w:rsidRPr="0084580D">
        <w:rPr>
          <w:rFonts w:cstheme="minorHAnsi"/>
        </w:rPr>
        <w:t xml:space="preserve"> and </w:t>
      </w:r>
      <w:r w:rsidRPr="0084580D">
        <w:rPr>
          <w:rFonts w:cstheme="minorHAnsi"/>
          <w:b/>
        </w:rPr>
        <w:t>patch sets</w:t>
      </w:r>
      <w:r w:rsidRPr="0084580D">
        <w:rPr>
          <w:rFonts w:cstheme="minorHAnsi"/>
        </w:rPr>
        <w:t xml:space="preserve"> whenever required.</w:t>
      </w:r>
    </w:p>
    <w:p w:rsidR="00441EE0" w:rsidRPr="0084580D" w:rsidRDefault="00441EE0" w:rsidP="0084580D">
      <w:pPr>
        <w:numPr>
          <w:ilvl w:val="0"/>
          <w:numId w:val="8"/>
        </w:numPr>
        <w:tabs>
          <w:tab w:val="left" w:pos="2160"/>
          <w:tab w:val="left" w:pos="2880"/>
          <w:tab w:val="left" w:pos="3600"/>
          <w:tab w:val="left" w:pos="4320"/>
          <w:tab w:val="left" w:pos="5040"/>
          <w:tab w:val="left" w:pos="5760"/>
          <w:tab w:val="left" w:pos="6480"/>
          <w:tab w:val="left" w:pos="7380"/>
          <w:tab w:val="left" w:pos="7920"/>
          <w:tab w:val="left" w:pos="8640"/>
        </w:tabs>
        <w:spacing w:after="0" w:line="240" w:lineRule="auto"/>
        <w:jc w:val="both"/>
        <w:rPr>
          <w:rFonts w:cstheme="minorHAnsi"/>
          <w:color w:val="000000"/>
        </w:rPr>
      </w:pPr>
      <w:r w:rsidRPr="0084580D">
        <w:rPr>
          <w:rFonts w:cstheme="minorHAnsi"/>
          <w:b/>
          <w:color w:val="000000"/>
        </w:rPr>
        <w:t>Applying patches</w:t>
      </w:r>
      <w:r w:rsidRPr="0084580D">
        <w:rPr>
          <w:rFonts w:cstheme="minorHAnsi"/>
          <w:color w:val="000000"/>
        </w:rPr>
        <w:t xml:space="preserve"> both Server side and Client side. </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 xml:space="preserve">Coordinate with </w:t>
      </w:r>
      <w:r w:rsidRPr="0084580D">
        <w:rPr>
          <w:rFonts w:cstheme="minorHAnsi"/>
          <w:b/>
          <w:color w:val="000000"/>
        </w:rPr>
        <w:t>UNIX</w:t>
      </w:r>
      <w:r w:rsidRPr="0084580D">
        <w:rPr>
          <w:rFonts w:cstheme="minorHAnsi"/>
          <w:color w:val="000000"/>
        </w:rPr>
        <w:t xml:space="preserve"> administrators for space management on various servers.</w:t>
      </w:r>
    </w:p>
    <w:p w:rsidR="00441EE0" w:rsidRDefault="00441EE0" w:rsidP="0084580D">
      <w:pPr>
        <w:numPr>
          <w:ilvl w:val="0"/>
          <w:numId w:val="8"/>
        </w:numPr>
        <w:tabs>
          <w:tab w:val="left" w:pos="2160"/>
          <w:tab w:val="left" w:pos="2880"/>
          <w:tab w:val="left" w:pos="3600"/>
          <w:tab w:val="left" w:pos="4320"/>
          <w:tab w:val="left" w:pos="5040"/>
          <w:tab w:val="left" w:pos="5760"/>
          <w:tab w:val="left" w:pos="6480"/>
          <w:tab w:val="left" w:pos="7380"/>
          <w:tab w:val="left" w:pos="7920"/>
          <w:tab w:val="left" w:pos="8640"/>
        </w:tabs>
        <w:spacing w:after="0" w:line="240" w:lineRule="auto"/>
        <w:jc w:val="both"/>
        <w:rPr>
          <w:rFonts w:cstheme="minorHAnsi"/>
          <w:color w:val="000000"/>
        </w:rPr>
      </w:pPr>
      <w:r w:rsidRPr="0084580D">
        <w:rPr>
          <w:rFonts w:cstheme="minorHAnsi"/>
          <w:color w:val="000000"/>
        </w:rPr>
        <w:t>Setting up new environments (</w:t>
      </w:r>
      <w:r w:rsidRPr="0084580D">
        <w:rPr>
          <w:rFonts w:cstheme="minorHAnsi"/>
          <w:b/>
          <w:color w:val="000000"/>
        </w:rPr>
        <w:t>Development, Production</w:t>
      </w:r>
      <w:r w:rsidRPr="0084580D">
        <w:rPr>
          <w:rFonts w:cstheme="minorHAnsi"/>
          <w:color w:val="000000"/>
        </w:rPr>
        <w:t xml:space="preserve"> etc</w:t>
      </w:r>
      <w:r w:rsidR="000840A7" w:rsidRPr="0084580D">
        <w:rPr>
          <w:rFonts w:cstheme="minorHAnsi"/>
          <w:color w:val="000000"/>
        </w:rPr>
        <w:t>.</w:t>
      </w:r>
      <w:r w:rsidRPr="0084580D">
        <w:rPr>
          <w:rFonts w:cstheme="minorHAnsi"/>
          <w:color w:val="000000"/>
        </w:rPr>
        <w:t>).</w:t>
      </w:r>
    </w:p>
    <w:p w:rsidR="00697E4C" w:rsidRPr="0084580D" w:rsidRDefault="00697E4C" w:rsidP="00451D2A">
      <w:pPr>
        <w:numPr>
          <w:ilvl w:val="0"/>
          <w:numId w:val="8"/>
        </w:numPr>
        <w:tabs>
          <w:tab w:val="left" w:pos="2160"/>
          <w:tab w:val="left" w:pos="2880"/>
          <w:tab w:val="left" w:pos="3600"/>
          <w:tab w:val="left" w:pos="4320"/>
          <w:tab w:val="left" w:pos="4680"/>
          <w:tab w:val="left" w:pos="5040"/>
          <w:tab w:val="left" w:pos="5760"/>
          <w:tab w:val="left" w:pos="6480"/>
          <w:tab w:val="left" w:pos="7380"/>
          <w:tab w:val="left" w:pos="7920"/>
          <w:tab w:val="left" w:pos="8640"/>
        </w:tabs>
        <w:spacing w:after="0" w:line="240" w:lineRule="auto"/>
        <w:jc w:val="both"/>
        <w:rPr>
          <w:rFonts w:cstheme="minorHAnsi"/>
          <w:color w:val="000000"/>
        </w:rPr>
      </w:pPr>
      <w:r w:rsidRPr="00697E4C">
        <w:rPr>
          <w:rFonts w:cstheme="minorHAnsi"/>
          <w:color w:val="000000"/>
        </w:rPr>
        <w:lastRenderedPageBreak/>
        <w:t>Database Sizing,Tablespace Management andRollback</w:t>
      </w:r>
      <w:r w:rsidR="00885FB7">
        <w:rPr>
          <w:rFonts w:cstheme="minorHAnsi"/>
          <w:color w:val="000000"/>
        </w:rPr>
        <w:t xml:space="preserve"> Table space </w:t>
      </w:r>
      <w:r w:rsidRPr="00697E4C">
        <w:rPr>
          <w:rFonts w:cstheme="minorHAnsi"/>
          <w:color w:val="000000"/>
        </w:rPr>
        <w:t>Management,Transaction Management and Security Administration</w:t>
      </w:r>
    </w:p>
    <w:p w:rsidR="00441EE0" w:rsidRPr="0084580D" w:rsidRDefault="00441EE0" w:rsidP="0084580D">
      <w:pPr>
        <w:numPr>
          <w:ilvl w:val="0"/>
          <w:numId w:val="8"/>
        </w:numPr>
        <w:spacing w:after="0" w:line="240" w:lineRule="auto"/>
        <w:jc w:val="both"/>
        <w:rPr>
          <w:rFonts w:cstheme="minorHAnsi"/>
          <w:color w:val="000000"/>
        </w:rPr>
      </w:pPr>
      <w:r w:rsidRPr="0084580D">
        <w:rPr>
          <w:rFonts w:cstheme="minorHAnsi"/>
          <w:color w:val="000000"/>
        </w:rPr>
        <w:t>Created Users, Groups, Roles, Profiles and assigned users to groups and granted privileges and permissions to appropriate groups. .</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 xml:space="preserve">Installed and Implemented Backup &amp; Recovery procedures. Implement </w:t>
      </w:r>
      <w:r w:rsidRPr="0084580D">
        <w:rPr>
          <w:rFonts w:cstheme="minorHAnsi"/>
          <w:b/>
          <w:bCs/>
          <w:color w:val="000000"/>
        </w:rPr>
        <w:t>Hot, Cold</w:t>
      </w:r>
      <w:r w:rsidRPr="0084580D">
        <w:rPr>
          <w:rFonts w:cstheme="minorHAnsi"/>
          <w:color w:val="000000"/>
        </w:rPr>
        <w:t xml:space="preserve"> and </w:t>
      </w:r>
      <w:r w:rsidRPr="0084580D">
        <w:rPr>
          <w:rFonts w:cstheme="minorHAnsi"/>
          <w:b/>
          <w:bCs/>
          <w:color w:val="000000"/>
        </w:rPr>
        <w:t>Logical backup</w:t>
      </w:r>
      <w:r w:rsidRPr="0084580D">
        <w:rPr>
          <w:rFonts w:cstheme="minorHAnsi"/>
          <w:color w:val="000000"/>
        </w:rPr>
        <w:t xml:space="preserve"> plans. </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 xml:space="preserve">Worked on </w:t>
      </w:r>
      <w:r w:rsidRPr="0084580D">
        <w:rPr>
          <w:rFonts w:cstheme="minorHAnsi"/>
          <w:b/>
          <w:bCs/>
          <w:color w:val="000000"/>
        </w:rPr>
        <w:t>import/export</w:t>
      </w:r>
      <w:r w:rsidRPr="0084580D">
        <w:rPr>
          <w:rFonts w:cstheme="minorHAnsi"/>
          <w:color w:val="000000"/>
        </w:rPr>
        <w:t xml:space="preserve"> and </w:t>
      </w:r>
      <w:r w:rsidRPr="0084580D">
        <w:rPr>
          <w:rFonts w:cstheme="minorHAnsi"/>
          <w:b/>
          <w:bCs/>
          <w:color w:val="000000"/>
        </w:rPr>
        <w:t>SQL- loader</w:t>
      </w:r>
      <w:r w:rsidRPr="0084580D">
        <w:rPr>
          <w:rFonts w:cstheme="minorHAnsi"/>
          <w:color w:val="000000"/>
        </w:rPr>
        <w:t>.</w:t>
      </w:r>
    </w:p>
    <w:p w:rsidR="002201D6" w:rsidRDefault="00441EE0" w:rsidP="002201D6">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 xml:space="preserve">Setup backup and recovery procedures using </w:t>
      </w:r>
      <w:r w:rsidRPr="0084580D">
        <w:rPr>
          <w:rFonts w:cstheme="minorHAnsi"/>
          <w:b/>
          <w:bCs/>
          <w:color w:val="000000"/>
        </w:rPr>
        <w:t>RMAN</w:t>
      </w:r>
      <w:r w:rsidRPr="0084580D">
        <w:rPr>
          <w:rFonts w:cstheme="minorHAnsi"/>
          <w:color w:val="000000"/>
        </w:rPr>
        <w:t xml:space="preserve">. </w:t>
      </w:r>
    </w:p>
    <w:p w:rsidR="002201D6" w:rsidRPr="002201D6" w:rsidRDefault="002201D6" w:rsidP="002201D6">
      <w:pPr>
        <w:widowControl w:val="0"/>
        <w:numPr>
          <w:ilvl w:val="0"/>
          <w:numId w:val="8"/>
        </w:numPr>
        <w:autoSpaceDE w:val="0"/>
        <w:autoSpaceDN w:val="0"/>
        <w:adjustRightInd w:val="0"/>
        <w:spacing w:after="0" w:line="240" w:lineRule="auto"/>
        <w:jc w:val="both"/>
        <w:rPr>
          <w:rFonts w:cstheme="minorHAnsi"/>
          <w:color w:val="000000"/>
        </w:rPr>
      </w:pPr>
      <w:r>
        <w:rPr>
          <w:rFonts w:cstheme="minorHAnsi"/>
          <w:color w:val="000000"/>
        </w:rPr>
        <w:t>Experience in</w:t>
      </w:r>
      <w:r w:rsidRPr="002201D6">
        <w:rPr>
          <w:rStyle w:val="apple-converted-space"/>
          <w:rFonts w:ascii="Times New Roman" w:hAnsi="Times New Roman"/>
          <w:sz w:val="24"/>
          <w:szCs w:val="24"/>
        </w:rPr>
        <w:t> </w:t>
      </w:r>
      <w:r w:rsidRPr="002201D6">
        <w:rPr>
          <w:rStyle w:val="apple-style-span"/>
          <w:rFonts w:ascii="Times New Roman" w:hAnsi="Times New Roman"/>
          <w:b/>
          <w:bCs/>
          <w:sz w:val="24"/>
          <w:szCs w:val="24"/>
        </w:rPr>
        <w:t>Oracle</w:t>
      </w:r>
      <w:r w:rsidRPr="002201D6">
        <w:rPr>
          <w:rStyle w:val="apple-converted-space"/>
          <w:rFonts w:ascii="Times New Roman" w:hAnsi="Times New Roman"/>
          <w:sz w:val="24"/>
          <w:szCs w:val="24"/>
        </w:rPr>
        <w:t> </w:t>
      </w:r>
      <w:r w:rsidRPr="002201D6">
        <w:rPr>
          <w:rStyle w:val="apple-style-span"/>
          <w:rFonts w:ascii="Times New Roman" w:hAnsi="Times New Roman"/>
          <w:b/>
          <w:sz w:val="24"/>
          <w:szCs w:val="24"/>
        </w:rPr>
        <w:t>Golden Gate</w:t>
      </w:r>
      <w:r w:rsidRPr="002201D6">
        <w:rPr>
          <w:rStyle w:val="apple-style-span"/>
          <w:rFonts w:ascii="Times New Roman" w:hAnsi="Times New Roman"/>
          <w:sz w:val="24"/>
          <w:szCs w:val="24"/>
        </w:rPr>
        <w:t xml:space="preserve"> installation, configuration, troubleshooting GG issues.</w:t>
      </w:r>
    </w:p>
    <w:p w:rsidR="00441EE0" w:rsidRPr="0084580D" w:rsidRDefault="00441EE0" w:rsidP="0084580D">
      <w:pPr>
        <w:numPr>
          <w:ilvl w:val="0"/>
          <w:numId w:val="8"/>
        </w:numPr>
        <w:tabs>
          <w:tab w:val="left" w:pos="2160"/>
          <w:tab w:val="left" w:pos="2880"/>
          <w:tab w:val="left" w:pos="3600"/>
          <w:tab w:val="left" w:pos="4320"/>
          <w:tab w:val="left" w:pos="5040"/>
          <w:tab w:val="left" w:pos="5760"/>
          <w:tab w:val="left" w:pos="6480"/>
          <w:tab w:val="left" w:pos="7380"/>
          <w:tab w:val="left" w:pos="7920"/>
          <w:tab w:val="left" w:pos="8640"/>
        </w:tabs>
        <w:spacing w:after="0" w:line="240" w:lineRule="auto"/>
        <w:jc w:val="both"/>
        <w:rPr>
          <w:rFonts w:cstheme="minorHAnsi"/>
          <w:color w:val="000000"/>
        </w:rPr>
      </w:pPr>
      <w:r w:rsidRPr="0084580D">
        <w:rPr>
          <w:rFonts w:cstheme="minorHAnsi"/>
          <w:color w:val="000000"/>
        </w:rPr>
        <w:t>Involved in I/O tuning by moving data files and redo log files to faster disks.</w:t>
      </w:r>
    </w:p>
    <w:p w:rsidR="00441EE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Performed Explain Plan analysis for Query Optimization and SQL tuning with OEM.</w:t>
      </w:r>
    </w:p>
    <w:p w:rsidR="00B900F0" w:rsidRPr="0084580D" w:rsidRDefault="00441EE0" w:rsidP="0084580D">
      <w:pPr>
        <w:widowControl w:val="0"/>
        <w:numPr>
          <w:ilvl w:val="0"/>
          <w:numId w:val="8"/>
        </w:numPr>
        <w:autoSpaceDE w:val="0"/>
        <w:autoSpaceDN w:val="0"/>
        <w:adjustRightInd w:val="0"/>
        <w:spacing w:after="0" w:line="240" w:lineRule="auto"/>
        <w:jc w:val="both"/>
        <w:rPr>
          <w:rFonts w:cstheme="minorHAnsi"/>
          <w:color w:val="000000"/>
        </w:rPr>
      </w:pPr>
      <w:r w:rsidRPr="0084580D">
        <w:rPr>
          <w:rFonts w:cstheme="minorHAnsi"/>
          <w:color w:val="000000"/>
        </w:rPr>
        <w:t>Performed Database and SQL tuning by using various Tools like</w:t>
      </w:r>
      <w:r w:rsidRPr="0084580D">
        <w:rPr>
          <w:rFonts w:cstheme="minorHAnsi"/>
          <w:b/>
          <w:bCs/>
          <w:color w:val="000000"/>
        </w:rPr>
        <w:t xml:space="preserve"> STATSPACK</w:t>
      </w:r>
      <w:r w:rsidRPr="0084580D">
        <w:rPr>
          <w:rFonts w:cstheme="minorHAnsi"/>
          <w:color w:val="000000"/>
        </w:rPr>
        <w:t>,</w:t>
      </w:r>
      <w:r w:rsidRPr="0084580D">
        <w:rPr>
          <w:rFonts w:cstheme="minorHAnsi"/>
          <w:b/>
          <w:color w:val="000000"/>
        </w:rPr>
        <w:t xml:space="preserve"> AWR, </w:t>
      </w:r>
      <w:r w:rsidRPr="0084580D">
        <w:rPr>
          <w:rFonts w:cstheme="minorHAnsi"/>
          <w:b/>
          <w:bCs/>
          <w:color w:val="000000"/>
        </w:rPr>
        <w:t>TKPROF</w:t>
      </w:r>
      <w:r w:rsidRPr="0084580D">
        <w:rPr>
          <w:rFonts w:cstheme="minorHAnsi"/>
          <w:color w:val="000000"/>
        </w:rPr>
        <w:t xml:space="preserve">, </w:t>
      </w:r>
      <w:r w:rsidRPr="0084580D">
        <w:rPr>
          <w:rFonts w:cstheme="minorHAnsi"/>
          <w:b/>
          <w:bCs/>
          <w:color w:val="000000"/>
        </w:rPr>
        <w:t>EXPLAINPLAN</w:t>
      </w:r>
      <w:r w:rsidRPr="0084580D">
        <w:rPr>
          <w:rFonts w:cstheme="minorHAnsi"/>
          <w:color w:val="000000"/>
        </w:rPr>
        <w:t xml:space="preserve">, and optimizer hints.  </w:t>
      </w:r>
    </w:p>
    <w:p w:rsidR="00441EE0" w:rsidRPr="0084580D" w:rsidRDefault="00441EE0" w:rsidP="0084580D">
      <w:pPr>
        <w:spacing w:after="0" w:line="240" w:lineRule="auto"/>
        <w:jc w:val="both"/>
        <w:rPr>
          <w:rFonts w:cstheme="minorHAnsi"/>
          <w:bCs/>
          <w:color w:val="000000"/>
        </w:rPr>
      </w:pPr>
      <w:r w:rsidRPr="0084580D">
        <w:rPr>
          <w:rFonts w:cstheme="minorHAnsi"/>
          <w:b/>
          <w:bCs/>
          <w:color w:val="000000"/>
          <w:u w:val="single"/>
        </w:rPr>
        <w:t>Environment</w:t>
      </w:r>
      <w:r w:rsidRPr="0084580D">
        <w:rPr>
          <w:rFonts w:cstheme="minorHAnsi"/>
          <w:color w:val="000000"/>
        </w:rPr>
        <w:t>:</w:t>
      </w:r>
      <w:r w:rsidRPr="0084580D">
        <w:rPr>
          <w:rFonts w:cstheme="minorHAnsi"/>
          <w:bCs/>
          <w:color w:val="000000"/>
        </w:rPr>
        <w:t>Oracle 11g/10g/, Red Hat Linux, TOAD, ERWIN, RMAN, SQL server, Data Guard, OEM, Grid Control,</w:t>
      </w:r>
      <w:r w:rsidR="002201D6">
        <w:rPr>
          <w:rFonts w:cstheme="minorHAnsi"/>
          <w:bCs/>
          <w:color w:val="000000"/>
        </w:rPr>
        <w:t xml:space="preserve"> Golden Gate,</w:t>
      </w:r>
      <w:r w:rsidRPr="0084580D">
        <w:rPr>
          <w:rFonts w:cstheme="minorHAnsi"/>
          <w:bCs/>
          <w:color w:val="000000"/>
        </w:rPr>
        <w:t xml:space="preserve"> Data Guard , STATSPACK , AWR, Explain Plan.</w:t>
      </w:r>
    </w:p>
    <w:p w:rsidR="0084580D" w:rsidRDefault="0084580D" w:rsidP="0084580D">
      <w:pPr>
        <w:tabs>
          <w:tab w:val="right" w:pos="10490"/>
        </w:tabs>
        <w:spacing w:after="0" w:line="240" w:lineRule="auto"/>
        <w:jc w:val="both"/>
        <w:rPr>
          <w:rFonts w:cstheme="minorHAnsi"/>
          <w:b/>
        </w:rPr>
      </w:pPr>
    </w:p>
    <w:p w:rsidR="00441EE0" w:rsidRPr="0084580D" w:rsidRDefault="00C50680" w:rsidP="00C57687">
      <w:pPr>
        <w:tabs>
          <w:tab w:val="right" w:pos="9810"/>
        </w:tabs>
        <w:spacing w:after="0" w:line="240" w:lineRule="auto"/>
        <w:jc w:val="both"/>
        <w:rPr>
          <w:rFonts w:cstheme="minorHAnsi"/>
          <w:b/>
        </w:rPr>
      </w:pPr>
      <w:r w:rsidRPr="00C50680">
        <w:rPr>
          <w:b/>
        </w:rPr>
        <w:t>GEICO, CHEVY CHASE,MD</w:t>
      </w:r>
      <w:r w:rsidR="009A4844">
        <w:rPr>
          <w:rFonts w:cstheme="minorHAnsi"/>
          <w:b/>
        </w:rPr>
        <w:tab/>
      </w:r>
      <w:r w:rsidR="003338CE">
        <w:rPr>
          <w:rFonts w:cstheme="minorHAnsi"/>
          <w:b/>
        </w:rPr>
        <w:t>Apr</w:t>
      </w:r>
      <w:r w:rsidR="00351FA2" w:rsidRPr="0084580D">
        <w:rPr>
          <w:rFonts w:cstheme="minorHAnsi"/>
          <w:b/>
        </w:rPr>
        <w:t xml:space="preserve"> 1</w:t>
      </w:r>
      <w:r w:rsidR="00C2535E">
        <w:rPr>
          <w:rFonts w:cstheme="minorHAnsi"/>
          <w:b/>
        </w:rPr>
        <w:t>1</w:t>
      </w:r>
      <w:r w:rsidR="00AC5578">
        <w:rPr>
          <w:rFonts w:cstheme="minorHAnsi"/>
          <w:b/>
        </w:rPr>
        <w:t xml:space="preserve">- </w:t>
      </w:r>
      <w:r w:rsidR="002F1D4A">
        <w:rPr>
          <w:rFonts w:cstheme="minorHAnsi"/>
          <w:b/>
        </w:rPr>
        <w:t xml:space="preserve">July </w:t>
      </w:r>
      <w:r w:rsidR="00351FA2" w:rsidRPr="0084580D">
        <w:rPr>
          <w:rFonts w:cstheme="minorHAnsi"/>
          <w:b/>
        </w:rPr>
        <w:t>13</w:t>
      </w:r>
    </w:p>
    <w:p w:rsidR="000840A7" w:rsidRDefault="000840A7" w:rsidP="00C57687">
      <w:pPr>
        <w:widowControl w:val="0"/>
        <w:suppressAutoHyphens/>
        <w:autoSpaceDN w:val="0"/>
        <w:spacing w:after="0" w:line="240" w:lineRule="auto"/>
        <w:jc w:val="both"/>
        <w:textAlignment w:val="baseline"/>
        <w:rPr>
          <w:rFonts w:cstheme="minorHAnsi"/>
          <w:b/>
          <w:bCs/>
          <w:color w:val="000000"/>
        </w:rPr>
      </w:pPr>
      <w:r w:rsidRPr="0084580D">
        <w:rPr>
          <w:rFonts w:cstheme="minorHAnsi"/>
          <w:b/>
          <w:bCs/>
          <w:color w:val="000000"/>
        </w:rPr>
        <w:t>Role:  Oracle DBA</w:t>
      </w:r>
    </w:p>
    <w:p w:rsidR="000840A7" w:rsidRPr="008E16BB" w:rsidRDefault="006937AD" w:rsidP="00C57687">
      <w:pPr>
        <w:spacing w:after="0" w:line="240" w:lineRule="auto"/>
        <w:jc w:val="both"/>
        <w:rPr>
          <w:rFonts w:cstheme="minorHAnsi"/>
          <w:b/>
          <w:bCs/>
          <w:color w:val="000000"/>
        </w:rPr>
      </w:pPr>
      <w:r w:rsidRPr="008E16BB">
        <w:rPr>
          <w:rFonts w:cstheme="minorHAnsi"/>
          <w:b/>
          <w:bCs/>
          <w:color w:val="000000"/>
        </w:rPr>
        <w:t>Responsibilities: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Installed and Configured Oracle 10g databases on Linux and also Upgraded Oracle databases from 9i to 10g version.</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Implemented Oracle Database 10g Two node Real Application Cluster (RAC) using Oracle Cluster-ware and responsible for high availability and load balancing.</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Provided production support for the 24x7 Oracle database availability.</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Configured Oracle Data guard for Disaster recovery solutions.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Achieved High Availability, Data protection and Maximum performance by maintaining physical standby databases.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Restoration and Recovery of databases at the times of occurrence of critical failures.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Responsible for installing, upgrading and configuring the Oracle environment by creating databases, storage structures and objects, database backup and recovery, monitoring and optimizing database performance.</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Implemented Oracle database backup &amp; recovery solutions using RMAN.</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Supported and Worked on CURAM for Oracle Databases.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Extensive use of Oracle Data pump, Exports/Imports utility for moving data among the servers.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Performed large batch jobs, and tuning of SQL queries and database systems.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Created User accounts, Roles and granting required access permissions and privileges to the database based on the applications they are accessing.</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Performed Schema as well as Table level Replication using Oracle Streams.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Also migrated data from Oracle to SQL SERVER, Sybase, etc., for testing, reporting and analysis requirements.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Written Stored Procedures and Triggers for database maintenance and management using PL/SQL; UNIX Shell Scripts for backups.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Worked with Data pump to take the logical backups of databases.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Used oracle configuration assistants like DBCA(Database Configuration Assistant) for Creating databases, DBUA(Database Upgrade Assistant) for Upgrading databases and NETCA(Network Configuration Assistant) for creating a Client-Server environment using Listener, TNS names etc.,</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Responsible in configuring and backing up database using RMAN, Hot backups, Cold backups and Logical backups.</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lastRenderedPageBreak/>
        <w:t>Implemented advanced features of Oracle 10g such as Automatic Database Diagnostic Monitor (ADDM), Automatic Workload Repository (AWR) for monitoring database performance.</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Performed administrative maintenance, monitoring on Oracle database systems in a global 24x7 operational environment.</w:t>
      </w:r>
    </w:p>
    <w:p w:rsidR="00441EE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Experienced in performing Point in time recovery using RMAN.</w:t>
      </w:r>
    </w:p>
    <w:p w:rsidR="00B900F0" w:rsidRPr="0084580D" w:rsidRDefault="00441EE0" w:rsidP="0084580D">
      <w:pPr>
        <w:widowControl w:val="0"/>
        <w:numPr>
          <w:ilvl w:val="0"/>
          <w:numId w:val="13"/>
        </w:numPr>
        <w:suppressAutoHyphens/>
        <w:autoSpaceDN w:val="0"/>
        <w:spacing w:after="0" w:line="240" w:lineRule="auto"/>
        <w:jc w:val="both"/>
        <w:textAlignment w:val="baseline"/>
        <w:rPr>
          <w:rFonts w:cstheme="minorHAnsi"/>
        </w:rPr>
      </w:pPr>
      <w:r w:rsidRPr="0084580D">
        <w:rPr>
          <w:rFonts w:cstheme="minorHAnsi"/>
        </w:rPr>
        <w:t>Estimate growth of database size by detail analysis of the company’s future policies and generating reports for the management to act in advance.</w:t>
      </w:r>
    </w:p>
    <w:p w:rsidR="006937AD" w:rsidRPr="0084580D" w:rsidRDefault="00C57687" w:rsidP="0084580D">
      <w:pPr>
        <w:spacing w:after="0" w:line="240" w:lineRule="auto"/>
        <w:jc w:val="both"/>
        <w:rPr>
          <w:rFonts w:cstheme="minorHAnsi"/>
        </w:rPr>
      </w:pPr>
      <w:r w:rsidRPr="00AC5578">
        <w:rPr>
          <w:rFonts w:cstheme="minorHAnsi"/>
          <w:b/>
          <w:u w:val="single"/>
        </w:rPr>
        <w:t>Environment:</w:t>
      </w:r>
      <w:r w:rsidRPr="0084580D">
        <w:rPr>
          <w:rFonts w:cstheme="minorHAnsi"/>
        </w:rPr>
        <w:t xml:space="preserve"> Oracle</w:t>
      </w:r>
      <w:r w:rsidR="00441EE0" w:rsidRPr="0084580D">
        <w:rPr>
          <w:rFonts w:cstheme="minorHAnsi"/>
        </w:rPr>
        <w:t xml:space="preserve"> 9i, 10g, 11g, SQL, PL/SQL, Oracle Grid Control, Oracle Enterprise Manager Database Control, TOAD, SQL Developer, SQL*Loader, NT, Red Hat Enterprise Linux, ASM.</w:t>
      </w:r>
    </w:p>
    <w:p w:rsidR="00351FA2" w:rsidRPr="0084580D" w:rsidRDefault="00351FA2" w:rsidP="0084580D">
      <w:pPr>
        <w:spacing w:after="0" w:line="240" w:lineRule="auto"/>
        <w:jc w:val="both"/>
        <w:rPr>
          <w:rFonts w:cstheme="minorHAnsi"/>
          <w:b/>
          <w:bCs/>
          <w:color w:val="000000"/>
        </w:rPr>
      </w:pPr>
    </w:p>
    <w:p w:rsidR="00BD1415" w:rsidRPr="00BD1415" w:rsidRDefault="00AC5578" w:rsidP="00BD1415">
      <w:pPr>
        <w:spacing w:after="0" w:line="240" w:lineRule="auto"/>
        <w:jc w:val="both"/>
        <w:rPr>
          <w:rFonts w:ascii="Calibri" w:eastAsia="Calibri" w:hAnsi="Calibri" w:cs="Calibri"/>
          <w:b/>
        </w:rPr>
      </w:pPr>
      <w:r w:rsidRPr="00BD1415">
        <w:rPr>
          <w:rFonts w:cstheme="minorHAnsi"/>
          <w:b/>
          <w:iCs/>
        </w:rPr>
        <w:t>PFIZER,</w:t>
      </w:r>
      <w:r w:rsidRPr="00BD1415">
        <w:rPr>
          <w:rFonts w:ascii="Calibri" w:eastAsia="Calibri" w:hAnsi="Calibri" w:cs="Calibri"/>
          <w:b/>
          <w:iCs/>
        </w:rPr>
        <w:t xml:space="preserve"> BERWYN, PA</w:t>
      </w:r>
      <w:r>
        <w:rPr>
          <w:rFonts w:cstheme="minorHAnsi"/>
          <w:b/>
        </w:rPr>
        <w:tab/>
      </w:r>
      <w:r>
        <w:rPr>
          <w:rFonts w:cstheme="minorHAnsi"/>
          <w:b/>
          <w:bCs/>
          <w:color w:val="000000"/>
        </w:rPr>
        <w:t xml:space="preserve">Feb </w:t>
      </w:r>
      <w:r w:rsidR="003F2BF5">
        <w:rPr>
          <w:rFonts w:cstheme="minorHAnsi"/>
          <w:b/>
          <w:bCs/>
          <w:color w:val="000000"/>
        </w:rPr>
        <w:t>0</w:t>
      </w:r>
      <w:r w:rsidR="00C2535E">
        <w:rPr>
          <w:rFonts w:cstheme="minorHAnsi"/>
          <w:b/>
          <w:bCs/>
          <w:color w:val="000000"/>
        </w:rPr>
        <w:t>7</w:t>
      </w:r>
      <w:r>
        <w:rPr>
          <w:rFonts w:cstheme="minorHAnsi"/>
          <w:b/>
          <w:bCs/>
          <w:color w:val="000000"/>
        </w:rPr>
        <w:t xml:space="preserve"> -</w:t>
      </w:r>
      <w:r w:rsidR="00BD1415" w:rsidRPr="00BD1415">
        <w:rPr>
          <w:rFonts w:cstheme="minorHAnsi"/>
          <w:b/>
          <w:bCs/>
          <w:color w:val="000000"/>
        </w:rPr>
        <w:t xml:space="preserve"> Mar 1</w:t>
      </w:r>
      <w:r w:rsidR="00C2535E">
        <w:rPr>
          <w:rFonts w:cstheme="minorHAnsi"/>
          <w:b/>
          <w:bCs/>
          <w:color w:val="000000"/>
        </w:rPr>
        <w:t>1</w:t>
      </w:r>
    </w:p>
    <w:p w:rsidR="00BD1415" w:rsidRPr="00BD1415" w:rsidRDefault="00BD1415" w:rsidP="00BD1415">
      <w:pPr>
        <w:spacing w:after="0" w:line="240" w:lineRule="auto"/>
        <w:jc w:val="both"/>
        <w:rPr>
          <w:rFonts w:ascii="Calibri" w:eastAsia="Calibri" w:hAnsi="Calibri" w:cs="Calibri"/>
          <w:b/>
        </w:rPr>
      </w:pPr>
      <w:r w:rsidRPr="00BD1415">
        <w:rPr>
          <w:rFonts w:ascii="Calibri" w:eastAsia="Calibri" w:hAnsi="Calibri" w:cs="Calibri"/>
          <w:b/>
        </w:rPr>
        <w:t>Role: Oracle DBA</w:t>
      </w:r>
    </w:p>
    <w:p w:rsidR="00BD1415" w:rsidRPr="00BD1415" w:rsidRDefault="00BD1415" w:rsidP="00BD1415">
      <w:pPr>
        <w:spacing w:after="0" w:line="240" w:lineRule="auto"/>
        <w:jc w:val="both"/>
        <w:rPr>
          <w:rFonts w:ascii="Calibri" w:eastAsia="Calibri" w:hAnsi="Calibri" w:cs="Calibri"/>
        </w:rPr>
      </w:pPr>
      <w:r w:rsidRPr="00BD1415">
        <w:rPr>
          <w:rFonts w:ascii="Calibri" w:eastAsia="Calibri" w:hAnsi="Calibri" w:cs="Calibri"/>
        </w:rPr>
        <w:t xml:space="preserve">It is one </w:t>
      </w:r>
      <w:r w:rsidR="00AD7479" w:rsidRPr="00BD1415">
        <w:rPr>
          <w:rFonts w:cstheme="minorHAnsi"/>
        </w:rPr>
        <w:t>of world’s</w:t>
      </w:r>
      <w:r w:rsidRPr="00BD1415">
        <w:rPr>
          <w:rFonts w:ascii="Calibri" w:eastAsia="Calibri" w:hAnsi="Calibri" w:cs="Calibri"/>
        </w:rPr>
        <w:t xml:space="preserve"> leading biopharmaceutical company and has a leading portfolio of products and medicines that support wellness and prevention, as well as treatment and cures for diseases across a broad range of therapeutic areas.</w:t>
      </w:r>
    </w:p>
    <w:p w:rsidR="00BD1415" w:rsidRPr="00F34D7E" w:rsidRDefault="00BD1415" w:rsidP="00BD1415">
      <w:pPr>
        <w:spacing w:after="0" w:line="240" w:lineRule="auto"/>
        <w:jc w:val="both"/>
        <w:rPr>
          <w:rFonts w:ascii="Calibri" w:eastAsia="Calibri" w:hAnsi="Calibri" w:cs="Calibri"/>
          <w:b/>
        </w:rPr>
      </w:pPr>
      <w:r w:rsidRPr="00F34D7E">
        <w:rPr>
          <w:rFonts w:ascii="Calibri" w:eastAsia="Calibri" w:hAnsi="Calibri" w:cs="Calibri"/>
          <w:b/>
        </w:rPr>
        <w:t>Responsibilities: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Supported Oracle </w:t>
      </w:r>
      <w:r w:rsidRPr="00BD1415">
        <w:rPr>
          <w:rFonts w:ascii="Calibri" w:eastAsia="Calibri" w:hAnsi="Calibri" w:cs="Calibri"/>
          <w:b/>
        </w:rPr>
        <w:t>11g, 10g and 9i databases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Installed and created 11g databases </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Performed upgrades from Oracle 10g (10.2.0.3) to 11g (11.1.0.1) on Intel and HP boxes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Successfully migrated databases from Intel boxes (Win2000 and Win2003 servers) running Oracle 10g over to HP Itanium boxes running Oracle 11g</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Installed </w:t>
      </w:r>
      <w:r w:rsidRPr="00BD1415">
        <w:rPr>
          <w:rFonts w:ascii="Calibri" w:eastAsia="Calibri" w:hAnsi="Calibri" w:cs="Calibri"/>
          <w:b/>
        </w:rPr>
        <w:t>Oracle 10g RAC</w:t>
      </w:r>
      <w:r w:rsidRPr="00BD1415">
        <w:rPr>
          <w:rFonts w:ascii="Calibri" w:eastAsia="Calibri" w:hAnsi="Calibri" w:cs="Calibri"/>
        </w:rPr>
        <w:t xml:space="preserve"> software with ASM &amp; OCFS2 file systems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Configuration, maintenance and tuning of </w:t>
      </w:r>
      <w:r w:rsidRPr="00BD1415">
        <w:rPr>
          <w:rFonts w:ascii="Calibri" w:eastAsia="Calibri" w:hAnsi="Calibri" w:cs="Calibri"/>
          <w:b/>
        </w:rPr>
        <w:t>10g RAC</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Setup of Disaster Recovery databases (</w:t>
      </w:r>
      <w:r w:rsidRPr="00BD1415">
        <w:rPr>
          <w:rFonts w:ascii="Calibri" w:eastAsia="Calibri" w:hAnsi="Calibri" w:cs="Calibri"/>
          <w:b/>
        </w:rPr>
        <w:t>Data Guard</w:t>
      </w:r>
      <w:r w:rsidRPr="00BD1415">
        <w:rPr>
          <w:rFonts w:ascii="Calibri" w:eastAsia="Calibri" w:hAnsi="Calibri" w:cs="Calibri"/>
        </w:rPr>
        <w:t>)</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Refresh schema-using Export/Import. Creating the database, table spaces, tables, indexes, setting privileges and user logins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Installing and Configuring </w:t>
      </w:r>
      <w:r w:rsidRPr="00BD1415">
        <w:rPr>
          <w:rFonts w:ascii="Calibri" w:eastAsia="Calibri" w:hAnsi="Calibri" w:cs="Calibri"/>
          <w:b/>
        </w:rPr>
        <w:t>Recovery Manager (RMAN)</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Extensive Performance Tuning, Memory (SGA) Tuning, Net backup, EMC (Time finder and SRDF), RAID, RAW Devices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Performed Database and SQL tuning by using various tools like </w:t>
      </w:r>
      <w:r w:rsidRPr="00BD1415">
        <w:rPr>
          <w:rFonts w:ascii="Calibri" w:eastAsia="Calibri" w:hAnsi="Calibri" w:cs="Calibri"/>
          <w:b/>
        </w:rPr>
        <w:t>STATSPACK, AWR, ADDM,  TKPROF, EXPLAIN PLAN</w:t>
      </w:r>
      <w:r w:rsidRPr="00BD1415">
        <w:rPr>
          <w:rFonts w:ascii="Calibri" w:eastAsia="Calibri" w:hAnsi="Calibri" w:cs="Calibri"/>
        </w:rPr>
        <w:t>, and Optimizer hints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Experienced in migrating databases to higher releases including incremental migrations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b/>
        </w:rPr>
        <w:t>Migrated</w:t>
      </w:r>
      <w:r w:rsidRPr="00BD1415">
        <w:rPr>
          <w:rFonts w:ascii="Calibri" w:eastAsia="Calibri" w:hAnsi="Calibri" w:cs="Calibri"/>
        </w:rPr>
        <w:t xml:space="preserve"> database from </w:t>
      </w:r>
      <w:r w:rsidRPr="00BD1415">
        <w:rPr>
          <w:rFonts w:ascii="Calibri" w:eastAsia="Calibri" w:hAnsi="Calibri" w:cs="Calibri"/>
          <w:b/>
        </w:rPr>
        <w:t>9i to 10g and 11g</w:t>
      </w:r>
      <w:r w:rsidRPr="00BD1415">
        <w:rPr>
          <w:rFonts w:ascii="Calibri" w:eastAsia="Calibri" w:hAnsi="Calibri" w:cs="Calibri"/>
        </w:rPr>
        <w:t xml:space="preserve"> supporting various incremental releases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Perform</w:t>
      </w:r>
      <w:r w:rsidR="00052F15">
        <w:rPr>
          <w:rFonts w:ascii="Calibri" w:eastAsia="Calibri" w:hAnsi="Calibri" w:cs="Calibri"/>
        </w:rPr>
        <w:t>ed Conversion of data from Post</w:t>
      </w:r>
      <w:r w:rsidRPr="00BD1415">
        <w:rPr>
          <w:rFonts w:ascii="Calibri" w:eastAsia="Calibri" w:hAnsi="Calibri" w:cs="Calibri"/>
        </w:rPr>
        <w:t>Gre SQL to Oracle</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Query optimization for reporting and ETL</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b/>
        </w:rPr>
      </w:pPr>
      <w:r w:rsidRPr="00BD1415">
        <w:rPr>
          <w:rFonts w:ascii="Calibri" w:eastAsia="Calibri" w:hAnsi="Calibri" w:cs="Calibri"/>
        </w:rPr>
        <w:t xml:space="preserve">Created &amp; Managed Jobs using </w:t>
      </w:r>
      <w:r w:rsidRPr="00BD1415">
        <w:rPr>
          <w:rFonts w:ascii="Calibri" w:eastAsia="Calibri" w:hAnsi="Calibri" w:cs="Calibri"/>
          <w:b/>
        </w:rPr>
        <w:t>AutoSys Job Scheduler</w:t>
      </w:r>
    </w:p>
    <w:p w:rsidR="00BD1415" w:rsidRPr="00BD1415" w:rsidRDefault="002451EF" w:rsidP="00BD1415">
      <w:pPr>
        <w:pStyle w:val="ListParagraph"/>
        <w:numPr>
          <w:ilvl w:val="0"/>
          <w:numId w:val="19"/>
        </w:numPr>
        <w:spacing w:after="0" w:line="240" w:lineRule="auto"/>
        <w:ind w:left="360"/>
        <w:jc w:val="both"/>
        <w:rPr>
          <w:rFonts w:ascii="Calibri" w:eastAsia="Calibri" w:hAnsi="Calibri" w:cs="Calibri"/>
        </w:rPr>
      </w:pPr>
      <w:r>
        <w:rPr>
          <w:rFonts w:ascii="Calibri" w:eastAsia="Calibri" w:hAnsi="Calibri" w:cs="Calibri"/>
        </w:rPr>
        <w:t>G</w:t>
      </w:r>
      <w:r w:rsidR="00325771">
        <w:rPr>
          <w:rFonts w:ascii="Calibri" w:eastAsia="Calibri" w:hAnsi="Calibri" w:cs="Calibri"/>
        </w:rPr>
        <w:t xml:space="preserve">ood knowledge in </w:t>
      </w:r>
      <w:r w:rsidR="00052F15">
        <w:rPr>
          <w:rFonts w:ascii="Calibri" w:eastAsia="Calibri" w:hAnsi="Calibri" w:cs="Calibri"/>
        </w:rPr>
        <w:t>U</w:t>
      </w:r>
      <w:r w:rsidR="00BD1415" w:rsidRPr="00BD1415">
        <w:rPr>
          <w:rFonts w:ascii="Calibri" w:eastAsia="Calibri" w:hAnsi="Calibri" w:cs="Calibri"/>
        </w:rPr>
        <w:t>NIX Shell scripting in csh, Pro*C</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Planned version </w:t>
      </w:r>
      <w:r w:rsidRPr="00BD1415">
        <w:rPr>
          <w:rFonts w:ascii="Calibri" w:eastAsia="Calibri" w:hAnsi="Calibri" w:cs="Calibri"/>
          <w:b/>
        </w:rPr>
        <w:t>control of production</w:t>
      </w:r>
      <w:r w:rsidRPr="00BD1415">
        <w:rPr>
          <w:rFonts w:ascii="Calibri" w:eastAsia="Calibri" w:hAnsi="Calibri" w:cs="Calibri"/>
        </w:rPr>
        <w:t xml:space="preserve"> source code using </w:t>
      </w:r>
      <w:r w:rsidR="00224A45" w:rsidRPr="00BD1415">
        <w:rPr>
          <w:rFonts w:ascii="Calibri" w:eastAsia="Calibri" w:hAnsi="Calibri" w:cs="Calibri"/>
        </w:rPr>
        <w:t>Clear case</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Writing SQL scripts, stored procedures, functions and transactions analysis for performance tuning</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Security User Management, Privileges, Role, Auditing, Profiling, Authentication</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Made </w:t>
      </w:r>
      <w:r w:rsidRPr="00BD1415">
        <w:rPr>
          <w:rFonts w:ascii="Calibri" w:eastAsia="Calibri" w:hAnsi="Calibri" w:cs="Calibri"/>
          <w:b/>
        </w:rPr>
        <w:t>performance improvements</w:t>
      </w:r>
      <w:r w:rsidRPr="00BD1415">
        <w:rPr>
          <w:rFonts w:ascii="Calibri" w:eastAsia="Calibri" w:hAnsi="Calibri" w:cs="Calibri"/>
        </w:rPr>
        <w:t xml:space="preserve"> to the database by building Partitioned tables, Index organized Tables, Materialized Views and Bitmap Indexes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Created database maintenance plans, including updating statistics, re-indexing, structure modifications, Capacity plans, and index analysis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Storage Management Managing Space, Table Spaces, Segments and Extents, Rollback Segments &amp; Data Dictionary</w:t>
      </w:r>
    </w:p>
    <w:p w:rsidR="00BD1415" w:rsidRPr="00BD1415" w:rsidRDefault="00BD1415" w:rsidP="00BD1415">
      <w:pPr>
        <w:pStyle w:val="BodyTextIndent3"/>
        <w:numPr>
          <w:ilvl w:val="0"/>
          <w:numId w:val="19"/>
        </w:numPr>
        <w:spacing w:after="0"/>
        <w:ind w:left="360"/>
        <w:jc w:val="both"/>
        <w:rPr>
          <w:rFonts w:ascii="Calibri" w:hAnsi="Calibri" w:cs="Calibri"/>
          <w:sz w:val="22"/>
          <w:szCs w:val="22"/>
        </w:rPr>
      </w:pPr>
      <w:r w:rsidRPr="00BD1415">
        <w:rPr>
          <w:rFonts w:ascii="Calibri" w:hAnsi="Calibri" w:cs="Calibri"/>
          <w:sz w:val="22"/>
          <w:szCs w:val="22"/>
        </w:rPr>
        <w:t xml:space="preserve">Analysis and management of Oracle problems/defects using </w:t>
      </w:r>
      <w:r w:rsidR="00AC5578">
        <w:rPr>
          <w:rFonts w:ascii="Calibri" w:hAnsi="Calibri" w:cs="Calibri"/>
          <w:b/>
          <w:sz w:val="22"/>
          <w:szCs w:val="22"/>
        </w:rPr>
        <w:t xml:space="preserve">SRs and/or </w:t>
      </w:r>
      <w:r w:rsidRPr="00BD1415">
        <w:rPr>
          <w:rFonts w:ascii="Calibri" w:hAnsi="Calibri" w:cs="Calibri"/>
          <w:b/>
          <w:sz w:val="22"/>
          <w:szCs w:val="22"/>
        </w:rPr>
        <w:t>Metalink</w:t>
      </w:r>
      <w:r w:rsidRPr="00BD1415">
        <w:rPr>
          <w:rFonts w:ascii="Calibri" w:hAnsi="Calibri" w:cs="Calibri"/>
          <w:sz w:val="22"/>
          <w:szCs w:val="22"/>
        </w:rPr>
        <w:t xml:space="preserve"> with Oracle Corporation and installation of patches</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lastRenderedPageBreak/>
        <w:t xml:space="preserve">Used Oracle Internet Directory to leverage the scalability, high availability and </w:t>
      </w:r>
      <w:r w:rsidRPr="00BD1415">
        <w:rPr>
          <w:rFonts w:ascii="Calibri" w:eastAsia="Calibri" w:hAnsi="Calibri" w:cs="Calibri"/>
          <w:b/>
        </w:rPr>
        <w:t>security</w:t>
      </w:r>
      <w:r w:rsidRPr="00BD1415">
        <w:rPr>
          <w:rFonts w:ascii="Calibri" w:eastAsia="Calibri" w:hAnsi="Calibri" w:cs="Calibri"/>
        </w:rPr>
        <w:t xml:space="preserve"> features of the Oracle Database</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rPr>
        <w:t xml:space="preserve">Taking </w:t>
      </w:r>
      <w:r w:rsidRPr="00BD1415">
        <w:rPr>
          <w:rFonts w:ascii="Calibri" w:eastAsia="Calibri" w:hAnsi="Calibri" w:cs="Calibri"/>
          <w:b/>
        </w:rPr>
        <w:t>Hot and Cold Backups, Exports</w:t>
      </w:r>
      <w:r w:rsidR="00AC5578" w:rsidRPr="00BD1415">
        <w:rPr>
          <w:rFonts w:ascii="Calibri" w:eastAsia="Calibri" w:hAnsi="Calibri" w:cs="Calibri"/>
        </w:rPr>
        <w:t>etc.</w:t>
      </w:r>
    </w:p>
    <w:p w:rsidR="00BD1415" w:rsidRPr="00BD1415" w:rsidRDefault="00BD1415" w:rsidP="00BD1415">
      <w:pPr>
        <w:pStyle w:val="ListParagraph"/>
        <w:numPr>
          <w:ilvl w:val="0"/>
          <w:numId w:val="19"/>
        </w:numPr>
        <w:spacing w:after="0" w:line="240" w:lineRule="auto"/>
        <w:ind w:left="360"/>
        <w:jc w:val="both"/>
        <w:rPr>
          <w:rFonts w:ascii="Calibri" w:eastAsia="Calibri" w:hAnsi="Calibri" w:cs="Calibri"/>
        </w:rPr>
      </w:pPr>
      <w:r w:rsidRPr="00BD1415">
        <w:rPr>
          <w:rFonts w:ascii="Calibri" w:eastAsia="Calibri" w:hAnsi="Calibri" w:cs="Calibri"/>
          <w:b/>
        </w:rPr>
        <w:t>Data Modeling</w:t>
      </w:r>
      <w:r w:rsidRPr="00BD1415">
        <w:rPr>
          <w:rFonts w:ascii="Calibri" w:eastAsia="Calibri" w:hAnsi="Calibri" w:cs="Calibri"/>
        </w:rPr>
        <w:t>, Database Design and Creation using ERwin</w:t>
      </w:r>
    </w:p>
    <w:p w:rsidR="00BD1415" w:rsidRPr="00BD1415" w:rsidRDefault="00BD1415" w:rsidP="00BD1415">
      <w:pPr>
        <w:pStyle w:val="ListParagraph"/>
        <w:numPr>
          <w:ilvl w:val="0"/>
          <w:numId w:val="19"/>
        </w:numPr>
        <w:spacing w:after="0" w:line="240" w:lineRule="auto"/>
        <w:ind w:left="360"/>
        <w:jc w:val="both"/>
        <w:rPr>
          <w:rFonts w:cstheme="minorHAnsi"/>
        </w:rPr>
      </w:pPr>
      <w:r w:rsidRPr="00BD1415">
        <w:rPr>
          <w:rFonts w:ascii="Calibri" w:eastAsia="Calibri" w:hAnsi="Calibri" w:cs="Calibri"/>
        </w:rPr>
        <w:t>Created Triggers for multi-master replication</w:t>
      </w:r>
    </w:p>
    <w:p w:rsidR="00BD1415" w:rsidRPr="00791CC8" w:rsidRDefault="00BD1415" w:rsidP="00BD1415">
      <w:pPr>
        <w:spacing w:after="0" w:line="240" w:lineRule="auto"/>
        <w:jc w:val="both"/>
        <w:rPr>
          <w:rFonts w:ascii="Calibri" w:eastAsia="Calibri" w:hAnsi="Calibri" w:cs="Calibri"/>
        </w:rPr>
      </w:pPr>
      <w:r w:rsidRPr="00BD1415">
        <w:rPr>
          <w:rFonts w:ascii="Calibri" w:eastAsia="Calibri" w:hAnsi="Calibri" w:cs="Calibri"/>
          <w:b/>
          <w:u w:val="single"/>
        </w:rPr>
        <w:t>Environment</w:t>
      </w:r>
      <w:r w:rsidRPr="00BD1415">
        <w:rPr>
          <w:rFonts w:ascii="Calibri" w:eastAsia="Calibri" w:hAnsi="Calibri" w:cs="Calibri"/>
          <w:b/>
        </w:rPr>
        <w:t xml:space="preserve">: </w:t>
      </w:r>
      <w:r w:rsidRPr="00791CC8">
        <w:rPr>
          <w:rFonts w:ascii="Calibri" w:eastAsia="Calibri" w:hAnsi="Calibri" w:cs="Calibri"/>
        </w:rPr>
        <w:t xml:space="preserve">HP-UX, Windows 2000/2003, and Linux, Oracle 9i, 10g, and 11g, Oracle RAC (11g, 10g), Data Guard, Oracle Enterprise Manager (OEM), RMAN, ASM, STATSPACK, EXPLAIN PLAN, TOAD, Autosys, </w:t>
      </w:r>
      <w:r w:rsidR="00531163" w:rsidRPr="00791CC8">
        <w:rPr>
          <w:rFonts w:ascii="Calibri" w:eastAsia="Calibri" w:hAnsi="Calibri" w:cs="Calibri"/>
        </w:rPr>
        <w:t>Clear case</w:t>
      </w:r>
      <w:r w:rsidR="00AC5578">
        <w:rPr>
          <w:rFonts w:ascii="Calibri" w:eastAsia="Calibri" w:hAnsi="Calibri" w:cs="Calibri"/>
        </w:rPr>
        <w:t>, SQL*Plus, PL/SQL, Post</w:t>
      </w:r>
      <w:r w:rsidRPr="00791CC8">
        <w:rPr>
          <w:rFonts w:ascii="Calibri" w:eastAsia="Calibri" w:hAnsi="Calibri" w:cs="Calibri"/>
        </w:rPr>
        <w:t>Gre SQL, SQL*Loader</w:t>
      </w:r>
    </w:p>
    <w:p w:rsidR="0084580D" w:rsidRDefault="0084580D" w:rsidP="0084580D">
      <w:pPr>
        <w:widowControl w:val="0"/>
        <w:suppressAutoHyphens/>
        <w:spacing w:after="0" w:line="240" w:lineRule="auto"/>
        <w:jc w:val="both"/>
        <w:rPr>
          <w:rFonts w:cstheme="minorHAnsi"/>
          <w:b/>
        </w:rPr>
      </w:pPr>
    </w:p>
    <w:sectPr w:rsidR="0084580D" w:rsidSect="0084580D">
      <w:pgSz w:w="12240" w:h="15840"/>
      <w:pgMar w:top="990" w:right="135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A85" w:rsidRDefault="005F5A85" w:rsidP="008412EC">
      <w:pPr>
        <w:spacing w:after="0" w:line="240" w:lineRule="auto"/>
      </w:pPr>
      <w:r>
        <w:separator/>
      </w:r>
    </w:p>
  </w:endnote>
  <w:endnote w:type="continuationSeparator" w:id="1">
    <w:p w:rsidR="005F5A85" w:rsidRDefault="005F5A85" w:rsidP="00841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A85" w:rsidRDefault="005F5A85" w:rsidP="008412EC">
      <w:pPr>
        <w:spacing w:after="0" w:line="240" w:lineRule="auto"/>
      </w:pPr>
      <w:r>
        <w:separator/>
      </w:r>
    </w:p>
  </w:footnote>
  <w:footnote w:type="continuationSeparator" w:id="1">
    <w:p w:rsidR="005F5A85" w:rsidRDefault="005F5A85" w:rsidP="00841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nsid w:val="06331362"/>
    <w:multiLevelType w:val="hybridMultilevel"/>
    <w:tmpl w:val="9DF69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F96F8E"/>
    <w:multiLevelType w:val="hybridMultilevel"/>
    <w:tmpl w:val="083E7570"/>
    <w:lvl w:ilvl="0" w:tplc="FFFFFFFF">
      <w:start w:val="1"/>
      <w:numFmt w:val="bullet"/>
      <w:pStyle w:val="Head1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CF146F"/>
    <w:multiLevelType w:val="hybridMultilevel"/>
    <w:tmpl w:val="81A8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8573B"/>
    <w:multiLevelType w:val="hybridMultilevel"/>
    <w:tmpl w:val="53F6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C2B0A"/>
    <w:multiLevelType w:val="hybridMultilevel"/>
    <w:tmpl w:val="C7D4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7C371E"/>
    <w:multiLevelType w:val="hybridMultilevel"/>
    <w:tmpl w:val="3230BD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38DF6FCC"/>
    <w:multiLevelType w:val="hybridMultilevel"/>
    <w:tmpl w:val="852C5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A0B20"/>
    <w:multiLevelType w:val="hybridMultilevel"/>
    <w:tmpl w:val="0DE21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5681A"/>
    <w:multiLevelType w:val="hybridMultilevel"/>
    <w:tmpl w:val="D39CC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B7C7A50"/>
    <w:multiLevelType w:val="hybridMultilevel"/>
    <w:tmpl w:val="62A4B75E"/>
    <w:lvl w:ilvl="0" w:tplc="476A01F0">
      <w:start w:val="1"/>
      <w:numFmt w:val="bullet"/>
      <w:pStyle w:val="BulletPoints"/>
      <w:lvlText w:val=""/>
      <w:lvlJc w:val="left"/>
      <w:pPr>
        <w:tabs>
          <w:tab w:val="num" w:pos="360"/>
        </w:tabs>
        <w:ind w:left="360" w:hanging="360"/>
      </w:pPr>
      <w:rPr>
        <w:rFonts w:ascii="Symbol" w:hAnsi="Symbol" w:hint="default"/>
        <w:caps w:val="0"/>
        <w:strike w:val="0"/>
        <w:dstrike w:val="0"/>
        <w:vanish w:val="0"/>
        <w:color w:val="auto"/>
        <w:sz w:val="22"/>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5321B9"/>
    <w:multiLevelType w:val="hybridMultilevel"/>
    <w:tmpl w:val="CA801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707E3A"/>
    <w:multiLevelType w:val="hybridMultilevel"/>
    <w:tmpl w:val="091C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E60E7"/>
    <w:multiLevelType w:val="hybridMultilevel"/>
    <w:tmpl w:val="AD263F3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5F112F2"/>
    <w:multiLevelType w:val="hybridMultilevel"/>
    <w:tmpl w:val="FA3EBD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77426F2"/>
    <w:multiLevelType w:val="hybridMultilevel"/>
    <w:tmpl w:val="B4D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2054B"/>
    <w:multiLevelType w:val="hybridMultilevel"/>
    <w:tmpl w:val="3B56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540F9"/>
    <w:multiLevelType w:val="multilevel"/>
    <w:tmpl w:val="1466E432"/>
    <w:lvl w:ilvl="0">
      <w:start w:val="1"/>
      <w:numFmt w:val="bullet"/>
      <w:lvlText w:val=""/>
      <w:lvlJc w:val="left"/>
      <w:pPr>
        <w:ind w:left="720" w:firstLine="360"/>
      </w:pPr>
      <w:rPr>
        <w:rFonts w:ascii="Wingdings" w:hAnsi="Wingdings" w:hint="default"/>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nsid w:val="773621D4"/>
    <w:multiLevelType w:val="hybridMultilevel"/>
    <w:tmpl w:val="772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3"/>
  </w:num>
  <w:num w:numId="4">
    <w:abstractNumId w:val="12"/>
  </w:num>
  <w:num w:numId="5">
    <w:abstractNumId w:val="0"/>
  </w:num>
  <w:num w:numId="6">
    <w:abstractNumId w:val="5"/>
  </w:num>
  <w:num w:numId="7">
    <w:abstractNumId w:val="14"/>
  </w:num>
  <w:num w:numId="8">
    <w:abstractNumId w:val="6"/>
  </w:num>
  <w:num w:numId="9">
    <w:abstractNumId w:val="18"/>
  </w:num>
  <w:num w:numId="10">
    <w:abstractNumId w:val="17"/>
  </w:num>
  <w:num w:numId="11">
    <w:abstractNumId w:val="11"/>
  </w:num>
  <w:num w:numId="12">
    <w:abstractNumId w:val="8"/>
  </w:num>
  <w:num w:numId="13">
    <w:abstractNumId w:val="9"/>
  </w:num>
  <w:num w:numId="14">
    <w:abstractNumId w:val="2"/>
  </w:num>
  <w:num w:numId="15">
    <w:abstractNumId w:val="10"/>
  </w:num>
  <w:num w:numId="16">
    <w:abstractNumId w:val="4"/>
  </w:num>
  <w:num w:numId="17">
    <w:abstractNumId w:val="3"/>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12EC"/>
    <w:rsid w:val="000063D7"/>
    <w:rsid w:val="000142A0"/>
    <w:rsid w:val="000236C4"/>
    <w:rsid w:val="0004544B"/>
    <w:rsid w:val="00045831"/>
    <w:rsid w:val="00052F15"/>
    <w:rsid w:val="00054AC3"/>
    <w:rsid w:val="000840A7"/>
    <w:rsid w:val="00094704"/>
    <w:rsid w:val="000C29AB"/>
    <w:rsid w:val="000C77F9"/>
    <w:rsid w:val="00104355"/>
    <w:rsid w:val="001077AC"/>
    <w:rsid w:val="001103A2"/>
    <w:rsid w:val="00174CCB"/>
    <w:rsid w:val="001905F5"/>
    <w:rsid w:val="001927E4"/>
    <w:rsid w:val="001C2261"/>
    <w:rsid w:val="001D05E2"/>
    <w:rsid w:val="001F01D9"/>
    <w:rsid w:val="00217879"/>
    <w:rsid w:val="002201D6"/>
    <w:rsid w:val="002227AA"/>
    <w:rsid w:val="00224A45"/>
    <w:rsid w:val="002412E4"/>
    <w:rsid w:val="002451EF"/>
    <w:rsid w:val="002568E9"/>
    <w:rsid w:val="0027379F"/>
    <w:rsid w:val="0029513A"/>
    <w:rsid w:val="002A18B1"/>
    <w:rsid w:val="002C7514"/>
    <w:rsid w:val="002E7B75"/>
    <w:rsid w:val="002F1D4A"/>
    <w:rsid w:val="003021DB"/>
    <w:rsid w:val="003251C1"/>
    <w:rsid w:val="00325771"/>
    <w:rsid w:val="003278D7"/>
    <w:rsid w:val="003338CE"/>
    <w:rsid w:val="00351FA2"/>
    <w:rsid w:val="003729EB"/>
    <w:rsid w:val="00373985"/>
    <w:rsid w:val="00374884"/>
    <w:rsid w:val="003A5CA1"/>
    <w:rsid w:val="003D547A"/>
    <w:rsid w:val="003E743B"/>
    <w:rsid w:val="003F2955"/>
    <w:rsid w:val="003F2BF5"/>
    <w:rsid w:val="00436F90"/>
    <w:rsid w:val="00441513"/>
    <w:rsid w:val="00441EE0"/>
    <w:rsid w:val="0044288D"/>
    <w:rsid w:val="00451D2A"/>
    <w:rsid w:val="00457E43"/>
    <w:rsid w:val="00484B6F"/>
    <w:rsid w:val="004B22A0"/>
    <w:rsid w:val="004C570C"/>
    <w:rsid w:val="004F71C9"/>
    <w:rsid w:val="00526CB1"/>
    <w:rsid w:val="00531163"/>
    <w:rsid w:val="0054242C"/>
    <w:rsid w:val="00551292"/>
    <w:rsid w:val="0055615E"/>
    <w:rsid w:val="00556AB6"/>
    <w:rsid w:val="0057202A"/>
    <w:rsid w:val="005775FC"/>
    <w:rsid w:val="005E4723"/>
    <w:rsid w:val="005F5A85"/>
    <w:rsid w:val="00624BF0"/>
    <w:rsid w:val="00647D22"/>
    <w:rsid w:val="00661973"/>
    <w:rsid w:val="00674772"/>
    <w:rsid w:val="0067600B"/>
    <w:rsid w:val="006937AD"/>
    <w:rsid w:val="00697E4C"/>
    <w:rsid w:val="006A1887"/>
    <w:rsid w:val="006B47A8"/>
    <w:rsid w:val="006D64A2"/>
    <w:rsid w:val="006E3D77"/>
    <w:rsid w:val="00704D4A"/>
    <w:rsid w:val="00712E5E"/>
    <w:rsid w:val="00716C99"/>
    <w:rsid w:val="007371C1"/>
    <w:rsid w:val="00754C5C"/>
    <w:rsid w:val="0076496B"/>
    <w:rsid w:val="00766D69"/>
    <w:rsid w:val="00782104"/>
    <w:rsid w:val="00782B6E"/>
    <w:rsid w:val="00784344"/>
    <w:rsid w:val="00791CC8"/>
    <w:rsid w:val="00797620"/>
    <w:rsid w:val="007D256C"/>
    <w:rsid w:val="007D532B"/>
    <w:rsid w:val="007F4AE9"/>
    <w:rsid w:val="00812AF3"/>
    <w:rsid w:val="0081339C"/>
    <w:rsid w:val="008412EC"/>
    <w:rsid w:val="0084580D"/>
    <w:rsid w:val="00865B54"/>
    <w:rsid w:val="00885FB7"/>
    <w:rsid w:val="00890AA9"/>
    <w:rsid w:val="008922B2"/>
    <w:rsid w:val="00894D4D"/>
    <w:rsid w:val="008956CE"/>
    <w:rsid w:val="00897BC4"/>
    <w:rsid w:val="008B6D17"/>
    <w:rsid w:val="008E16BB"/>
    <w:rsid w:val="00907691"/>
    <w:rsid w:val="00914C04"/>
    <w:rsid w:val="00927E66"/>
    <w:rsid w:val="00953AF5"/>
    <w:rsid w:val="0095463F"/>
    <w:rsid w:val="00955AC0"/>
    <w:rsid w:val="00962B53"/>
    <w:rsid w:val="009715EE"/>
    <w:rsid w:val="00971B14"/>
    <w:rsid w:val="00973713"/>
    <w:rsid w:val="00974184"/>
    <w:rsid w:val="009935E5"/>
    <w:rsid w:val="0099504D"/>
    <w:rsid w:val="009A4844"/>
    <w:rsid w:val="009C6F7D"/>
    <w:rsid w:val="009D6BE9"/>
    <w:rsid w:val="009D6F26"/>
    <w:rsid w:val="009E4555"/>
    <w:rsid w:val="009E7626"/>
    <w:rsid w:val="00A12340"/>
    <w:rsid w:val="00A27F20"/>
    <w:rsid w:val="00A41F3C"/>
    <w:rsid w:val="00A53B06"/>
    <w:rsid w:val="00A72E45"/>
    <w:rsid w:val="00A87968"/>
    <w:rsid w:val="00A90103"/>
    <w:rsid w:val="00A91D64"/>
    <w:rsid w:val="00AB44A7"/>
    <w:rsid w:val="00AC5578"/>
    <w:rsid w:val="00AD5A49"/>
    <w:rsid w:val="00AD7479"/>
    <w:rsid w:val="00AF408F"/>
    <w:rsid w:val="00AF4790"/>
    <w:rsid w:val="00B00C4D"/>
    <w:rsid w:val="00B13FE9"/>
    <w:rsid w:val="00B454A7"/>
    <w:rsid w:val="00B55D93"/>
    <w:rsid w:val="00B60304"/>
    <w:rsid w:val="00B62442"/>
    <w:rsid w:val="00B870A1"/>
    <w:rsid w:val="00B900F0"/>
    <w:rsid w:val="00BA5B05"/>
    <w:rsid w:val="00BA77DA"/>
    <w:rsid w:val="00BB1C7D"/>
    <w:rsid w:val="00BC7D8E"/>
    <w:rsid w:val="00BD1415"/>
    <w:rsid w:val="00BD16F2"/>
    <w:rsid w:val="00BD6B10"/>
    <w:rsid w:val="00BE2A4B"/>
    <w:rsid w:val="00C109DE"/>
    <w:rsid w:val="00C15651"/>
    <w:rsid w:val="00C2535E"/>
    <w:rsid w:val="00C3055B"/>
    <w:rsid w:val="00C33E69"/>
    <w:rsid w:val="00C42D57"/>
    <w:rsid w:val="00C50680"/>
    <w:rsid w:val="00C553F6"/>
    <w:rsid w:val="00C5664B"/>
    <w:rsid w:val="00C57687"/>
    <w:rsid w:val="00C73B0F"/>
    <w:rsid w:val="00C87300"/>
    <w:rsid w:val="00CA2A6B"/>
    <w:rsid w:val="00CC24ED"/>
    <w:rsid w:val="00CE3520"/>
    <w:rsid w:val="00D11703"/>
    <w:rsid w:val="00D548D9"/>
    <w:rsid w:val="00D61E55"/>
    <w:rsid w:val="00D91FF7"/>
    <w:rsid w:val="00DD012E"/>
    <w:rsid w:val="00DE1DCB"/>
    <w:rsid w:val="00E00D37"/>
    <w:rsid w:val="00E17DE1"/>
    <w:rsid w:val="00E3610B"/>
    <w:rsid w:val="00E57210"/>
    <w:rsid w:val="00E61DCB"/>
    <w:rsid w:val="00E70310"/>
    <w:rsid w:val="00E7467D"/>
    <w:rsid w:val="00E83E98"/>
    <w:rsid w:val="00E850E8"/>
    <w:rsid w:val="00EA2A58"/>
    <w:rsid w:val="00EA76C9"/>
    <w:rsid w:val="00EC4AE0"/>
    <w:rsid w:val="00EF4918"/>
    <w:rsid w:val="00F023D9"/>
    <w:rsid w:val="00F06A2A"/>
    <w:rsid w:val="00F075FE"/>
    <w:rsid w:val="00F14818"/>
    <w:rsid w:val="00F21915"/>
    <w:rsid w:val="00F33392"/>
    <w:rsid w:val="00F33F6C"/>
    <w:rsid w:val="00F34D7E"/>
    <w:rsid w:val="00F360C0"/>
    <w:rsid w:val="00F46E1F"/>
    <w:rsid w:val="00F62593"/>
    <w:rsid w:val="00FA69D4"/>
    <w:rsid w:val="00FB6062"/>
    <w:rsid w:val="00FC7987"/>
    <w:rsid w:val="00FD15B2"/>
    <w:rsid w:val="00FE670A"/>
    <w:rsid w:val="00FE7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2C"/>
  </w:style>
  <w:style w:type="paragraph" w:styleId="Heading1">
    <w:name w:val="heading 1"/>
    <w:basedOn w:val="Normal"/>
    <w:next w:val="Normal"/>
    <w:link w:val="Heading1Char"/>
    <w:uiPriority w:val="9"/>
    <w:qFormat/>
    <w:rsid w:val="0084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2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12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12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2EC"/>
    <w:pPr>
      <w:spacing w:after="0" w:line="240" w:lineRule="auto"/>
    </w:pPr>
  </w:style>
  <w:style w:type="character" w:customStyle="1" w:styleId="Heading1Char">
    <w:name w:val="Heading 1 Char"/>
    <w:basedOn w:val="DefaultParagraphFont"/>
    <w:link w:val="Heading1"/>
    <w:uiPriority w:val="9"/>
    <w:rsid w:val="00841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2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12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2E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84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E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412EC"/>
    <w:rPr>
      <w:rFonts w:asciiTheme="majorHAnsi" w:eastAsiaTheme="majorEastAsia" w:hAnsiTheme="majorHAnsi" w:cstheme="majorBidi"/>
      <w:color w:val="2E74B5" w:themeColor="accent1" w:themeShade="BF"/>
    </w:rPr>
  </w:style>
  <w:style w:type="character" w:styleId="SubtleEmphasis">
    <w:name w:val="Subtle Emphasis"/>
    <w:basedOn w:val="DefaultParagraphFont"/>
    <w:uiPriority w:val="19"/>
    <w:qFormat/>
    <w:rsid w:val="008412EC"/>
    <w:rPr>
      <w:i/>
      <w:iCs/>
      <w:color w:val="404040" w:themeColor="text1" w:themeTint="BF"/>
    </w:rPr>
  </w:style>
  <w:style w:type="character" w:styleId="Emphasis">
    <w:name w:val="Emphasis"/>
    <w:basedOn w:val="DefaultParagraphFont"/>
    <w:uiPriority w:val="20"/>
    <w:qFormat/>
    <w:rsid w:val="008412EC"/>
    <w:rPr>
      <w:i/>
      <w:iCs/>
    </w:rPr>
  </w:style>
  <w:style w:type="character" w:styleId="IntenseEmphasis">
    <w:name w:val="Intense Emphasis"/>
    <w:basedOn w:val="DefaultParagraphFont"/>
    <w:uiPriority w:val="21"/>
    <w:qFormat/>
    <w:rsid w:val="008412EC"/>
    <w:rPr>
      <w:i/>
      <w:iCs/>
      <w:color w:val="5B9BD5" w:themeColor="accent1"/>
    </w:rPr>
  </w:style>
  <w:style w:type="character" w:styleId="Strong">
    <w:name w:val="Strong"/>
    <w:basedOn w:val="DefaultParagraphFont"/>
    <w:uiPriority w:val="22"/>
    <w:qFormat/>
    <w:rsid w:val="008412EC"/>
    <w:rPr>
      <w:b/>
      <w:bCs/>
    </w:rPr>
  </w:style>
  <w:style w:type="paragraph" w:styleId="Header">
    <w:name w:val="header"/>
    <w:basedOn w:val="Normal"/>
    <w:link w:val="HeaderChar"/>
    <w:uiPriority w:val="99"/>
    <w:unhideWhenUsed/>
    <w:rsid w:val="0084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2EC"/>
  </w:style>
  <w:style w:type="paragraph" w:styleId="Footer">
    <w:name w:val="footer"/>
    <w:basedOn w:val="Normal"/>
    <w:link w:val="FooterChar"/>
    <w:uiPriority w:val="99"/>
    <w:unhideWhenUsed/>
    <w:rsid w:val="0084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2EC"/>
  </w:style>
  <w:style w:type="paragraph" w:styleId="ListParagraph">
    <w:name w:val="List Paragraph"/>
    <w:basedOn w:val="Normal"/>
    <w:uiPriority w:val="34"/>
    <w:qFormat/>
    <w:rsid w:val="00C5664B"/>
    <w:pPr>
      <w:ind w:left="720"/>
      <w:contextualSpacing/>
    </w:pPr>
  </w:style>
  <w:style w:type="paragraph" w:styleId="PlainText">
    <w:name w:val="Plain Text"/>
    <w:basedOn w:val="Normal"/>
    <w:link w:val="PlainTextChar"/>
    <w:uiPriority w:val="99"/>
    <w:rsid w:val="00457E43"/>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457E43"/>
    <w:rPr>
      <w:rFonts w:ascii="Courier New" w:eastAsia="Times New Roman" w:hAnsi="Courier New" w:cs="Times New Roman"/>
      <w:sz w:val="20"/>
      <w:szCs w:val="20"/>
    </w:rPr>
  </w:style>
  <w:style w:type="paragraph" w:customStyle="1" w:styleId="Normal1">
    <w:name w:val="Normal1"/>
    <w:rsid w:val="003D547A"/>
    <w:pPr>
      <w:spacing w:after="200" w:line="276" w:lineRule="auto"/>
    </w:pPr>
    <w:rPr>
      <w:rFonts w:ascii="Calibri" w:eastAsia="Calibri" w:hAnsi="Calibri" w:cs="Calibri"/>
      <w:color w:val="000000"/>
    </w:rPr>
  </w:style>
  <w:style w:type="table" w:styleId="TableGrid">
    <w:name w:val="Table Grid"/>
    <w:basedOn w:val="TableNormal"/>
    <w:uiPriority w:val="59"/>
    <w:rsid w:val="0076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441EE0"/>
  </w:style>
  <w:style w:type="character" w:customStyle="1" w:styleId="apple-style-span">
    <w:name w:val="apple-style-span"/>
    <w:rsid w:val="00441EE0"/>
  </w:style>
  <w:style w:type="character" w:customStyle="1" w:styleId="apple-converted-space">
    <w:name w:val="apple-converted-space"/>
    <w:basedOn w:val="DefaultParagraphFont"/>
    <w:rsid w:val="00441EE0"/>
  </w:style>
  <w:style w:type="paragraph" w:customStyle="1" w:styleId="Head1Bullet">
    <w:name w:val="Head1Bullet"/>
    <w:rsid w:val="001F01D9"/>
    <w:pPr>
      <w:numPr>
        <w:numId w:val="14"/>
      </w:numPr>
      <w:spacing w:after="0" w:line="240" w:lineRule="auto"/>
    </w:pPr>
    <w:rPr>
      <w:rFonts w:ascii="Verdana" w:eastAsia="Times New Roman" w:hAnsi="Verdana" w:cs="Times New Roman"/>
      <w:sz w:val="18"/>
      <w:szCs w:val="20"/>
    </w:rPr>
  </w:style>
  <w:style w:type="paragraph" w:customStyle="1" w:styleId="Normal2">
    <w:name w:val="Normal2"/>
    <w:basedOn w:val="Normal"/>
    <w:link w:val="normalChar0"/>
    <w:uiPriority w:val="99"/>
    <w:rsid w:val="001F01D9"/>
    <w:pPr>
      <w:spacing w:before="100" w:beforeAutospacing="1" w:after="100" w:afterAutospacing="1" w:line="240" w:lineRule="auto"/>
    </w:pPr>
    <w:rPr>
      <w:rFonts w:ascii="Palatino Linotype" w:eastAsia="Times New Roman" w:hAnsi="Palatino Linotype" w:cs="Times New Roman"/>
      <w:sz w:val="24"/>
      <w:szCs w:val="24"/>
    </w:rPr>
  </w:style>
  <w:style w:type="character" w:customStyle="1" w:styleId="normalChar0">
    <w:name w:val="normal Char"/>
    <w:link w:val="Normal2"/>
    <w:uiPriority w:val="99"/>
    <w:locked/>
    <w:rsid w:val="001F01D9"/>
    <w:rPr>
      <w:rFonts w:ascii="Palatino Linotype" w:eastAsia="Times New Roman" w:hAnsi="Palatino Linotype" w:cs="Times New Roman"/>
      <w:sz w:val="24"/>
      <w:szCs w:val="24"/>
    </w:rPr>
  </w:style>
  <w:style w:type="paragraph" w:customStyle="1" w:styleId="BulletPoints">
    <w:name w:val="Bullet Points"/>
    <w:basedOn w:val="PlainText"/>
    <w:qFormat/>
    <w:rsid w:val="00045831"/>
    <w:pPr>
      <w:numPr>
        <w:numId w:val="15"/>
      </w:numPr>
      <w:spacing w:after="60"/>
    </w:pPr>
    <w:rPr>
      <w:rFonts w:ascii="Book Antiqua" w:eastAsia="MS Mincho" w:hAnsi="Book Antiqua" w:cs="Tahoma"/>
    </w:rPr>
  </w:style>
  <w:style w:type="character" w:styleId="Hyperlink">
    <w:name w:val="Hyperlink"/>
    <w:basedOn w:val="DefaultParagraphFont"/>
    <w:uiPriority w:val="99"/>
    <w:unhideWhenUsed/>
    <w:rsid w:val="0084580D"/>
    <w:rPr>
      <w:color w:val="0563C1" w:themeColor="hyperlink"/>
      <w:u w:val="single"/>
    </w:rPr>
  </w:style>
  <w:style w:type="paragraph" w:styleId="BodyTextIndent3">
    <w:name w:val="Body Text Indent 3"/>
    <w:basedOn w:val="Normal"/>
    <w:link w:val="BodyTextIndent3Char"/>
    <w:rsid w:val="00BD141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D1415"/>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2C"/>
  </w:style>
  <w:style w:type="paragraph" w:styleId="Heading1">
    <w:name w:val="heading 1"/>
    <w:basedOn w:val="Normal"/>
    <w:next w:val="Normal"/>
    <w:link w:val="Heading1Char"/>
    <w:uiPriority w:val="9"/>
    <w:qFormat/>
    <w:rsid w:val="0084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2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12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12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2EC"/>
    <w:pPr>
      <w:spacing w:after="0" w:line="240" w:lineRule="auto"/>
    </w:pPr>
  </w:style>
  <w:style w:type="character" w:customStyle="1" w:styleId="Heading1Char">
    <w:name w:val="Heading 1 Char"/>
    <w:basedOn w:val="DefaultParagraphFont"/>
    <w:link w:val="Heading1"/>
    <w:uiPriority w:val="9"/>
    <w:rsid w:val="00841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2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12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12E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84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E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412EC"/>
    <w:rPr>
      <w:rFonts w:asciiTheme="majorHAnsi" w:eastAsiaTheme="majorEastAsia" w:hAnsiTheme="majorHAnsi" w:cstheme="majorBidi"/>
      <w:color w:val="2E74B5" w:themeColor="accent1" w:themeShade="BF"/>
    </w:rPr>
  </w:style>
  <w:style w:type="character" w:styleId="SubtleEmphasis">
    <w:name w:val="Subtle Emphasis"/>
    <w:basedOn w:val="DefaultParagraphFont"/>
    <w:uiPriority w:val="19"/>
    <w:qFormat/>
    <w:rsid w:val="008412EC"/>
    <w:rPr>
      <w:i/>
      <w:iCs/>
      <w:color w:val="404040" w:themeColor="text1" w:themeTint="BF"/>
    </w:rPr>
  </w:style>
  <w:style w:type="character" w:styleId="Emphasis">
    <w:name w:val="Emphasis"/>
    <w:basedOn w:val="DefaultParagraphFont"/>
    <w:uiPriority w:val="20"/>
    <w:qFormat/>
    <w:rsid w:val="008412EC"/>
    <w:rPr>
      <w:i/>
      <w:iCs/>
    </w:rPr>
  </w:style>
  <w:style w:type="character" w:styleId="IntenseEmphasis">
    <w:name w:val="Intense Emphasis"/>
    <w:basedOn w:val="DefaultParagraphFont"/>
    <w:uiPriority w:val="21"/>
    <w:qFormat/>
    <w:rsid w:val="008412EC"/>
    <w:rPr>
      <w:i/>
      <w:iCs/>
      <w:color w:val="5B9BD5" w:themeColor="accent1"/>
    </w:rPr>
  </w:style>
  <w:style w:type="character" w:styleId="Strong">
    <w:name w:val="Strong"/>
    <w:basedOn w:val="DefaultParagraphFont"/>
    <w:uiPriority w:val="22"/>
    <w:qFormat/>
    <w:rsid w:val="008412EC"/>
    <w:rPr>
      <w:b/>
      <w:bCs/>
    </w:rPr>
  </w:style>
  <w:style w:type="paragraph" w:styleId="Header">
    <w:name w:val="header"/>
    <w:basedOn w:val="Normal"/>
    <w:link w:val="HeaderChar"/>
    <w:uiPriority w:val="99"/>
    <w:unhideWhenUsed/>
    <w:rsid w:val="0084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2EC"/>
  </w:style>
  <w:style w:type="paragraph" w:styleId="Footer">
    <w:name w:val="footer"/>
    <w:basedOn w:val="Normal"/>
    <w:link w:val="FooterChar"/>
    <w:uiPriority w:val="99"/>
    <w:unhideWhenUsed/>
    <w:rsid w:val="0084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2EC"/>
  </w:style>
  <w:style w:type="paragraph" w:styleId="ListParagraph">
    <w:name w:val="List Paragraph"/>
    <w:basedOn w:val="Normal"/>
    <w:uiPriority w:val="34"/>
    <w:qFormat/>
    <w:rsid w:val="00C5664B"/>
    <w:pPr>
      <w:ind w:left="720"/>
      <w:contextualSpacing/>
    </w:pPr>
  </w:style>
  <w:style w:type="paragraph" w:styleId="PlainText">
    <w:name w:val="Plain Text"/>
    <w:basedOn w:val="Normal"/>
    <w:link w:val="PlainTextChar"/>
    <w:uiPriority w:val="99"/>
    <w:rsid w:val="00457E43"/>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457E43"/>
    <w:rPr>
      <w:rFonts w:ascii="Courier New" w:eastAsia="Times New Roman" w:hAnsi="Courier New" w:cs="Times New Roman"/>
      <w:sz w:val="20"/>
      <w:szCs w:val="20"/>
    </w:rPr>
  </w:style>
  <w:style w:type="paragraph" w:customStyle="1" w:styleId="Normal1">
    <w:name w:val="Normal1"/>
    <w:rsid w:val="003D547A"/>
    <w:pPr>
      <w:spacing w:after="200" w:line="276" w:lineRule="auto"/>
    </w:pPr>
    <w:rPr>
      <w:rFonts w:ascii="Calibri" w:eastAsia="Calibri" w:hAnsi="Calibri" w:cs="Calibri"/>
      <w:color w:val="000000"/>
    </w:rPr>
  </w:style>
  <w:style w:type="table" w:styleId="TableGrid">
    <w:name w:val="Table Grid"/>
    <w:basedOn w:val="TableNormal"/>
    <w:uiPriority w:val="59"/>
    <w:rsid w:val="0076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441EE0"/>
  </w:style>
  <w:style w:type="character" w:customStyle="1" w:styleId="apple-style-span">
    <w:name w:val="apple-style-span"/>
    <w:rsid w:val="00441EE0"/>
  </w:style>
  <w:style w:type="character" w:customStyle="1" w:styleId="apple-converted-space">
    <w:name w:val="apple-converted-space"/>
    <w:basedOn w:val="DefaultParagraphFont"/>
    <w:rsid w:val="00441EE0"/>
  </w:style>
  <w:style w:type="paragraph" w:customStyle="1" w:styleId="Head1Bullet">
    <w:name w:val="Head1Bullet"/>
    <w:rsid w:val="001F01D9"/>
    <w:pPr>
      <w:numPr>
        <w:numId w:val="14"/>
      </w:numPr>
      <w:spacing w:after="0" w:line="240" w:lineRule="auto"/>
    </w:pPr>
    <w:rPr>
      <w:rFonts w:ascii="Verdana" w:eastAsia="Times New Roman" w:hAnsi="Verdana" w:cs="Times New Roman"/>
      <w:sz w:val="18"/>
      <w:szCs w:val="20"/>
    </w:rPr>
  </w:style>
  <w:style w:type="paragraph" w:customStyle="1" w:styleId="Normal2">
    <w:name w:val="Normal2"/>
    <w:basedOn w:val="Normal"/>
    <w:link w:val="normalChar0"/>
    <w:uiPriority w:val="99"/>
    <w:rsid w:val="001F01D9"/>
    <w:pPr>
      <w:spacing w:before="100" w:beforeAutospacing="1" w:after="100" w:afterAutospacing="1" w:line="240" w:lineRule="auto"/>
    </w:pPr>
    <w:rPr>
      <w:rFonts w:ascii="Palatino Linotype" w:eastAsia="Times New Roman" w:hAnsi="Palatino Linotype" w:cs="Times New Roman"/>
      <w:sz w:val="24"/>
      <w:szCs w:val="24"/>
    </w:rPr>
  </w:style>
  <w:style w:type="character" w:customStyle="1" w:styleId="normalChar0">
    <w:name w:val="normal Char"/>
    <w:link w:val="Normal2"/>
    <w:uiPriority w:val="99"/>
    <w:locked/>
    <w:rsid w:val="001F01D9"/>
    <w:rPr>
      <w:rFonts w:ascii="Palatino Linotype" w:eastAsia="Times New Roman" w:hAnsi="Palatino Linotype" w:cs="Times New Roman"/>
      <w:sz w:val="24"/>
      <w:szCs w:val="24"/>
    </w:rPr>
  </w:style>
  <w:style w:type="paragraph" w:customStyle="1" w:styleId="BulletPoints">
    <w:name w:val="Bullet Points"/>
    <w:basedOn w:val="PlainText"/>
    <w:qFormat/>
    <w:rsid w:val="00045831"/>
    <w:pPr>
      <w:numPr>
        <w:numId w:val="15"/>
      </w:numPr>
      <w:spacing w:after="60"/>
    </w:pPr>
    <w:rPr>
      <w:rFonts w:ascii="Book Antiqua" w:eastAsia="MS Mincho" w:hAnsi="Book Antiqua" w:cs="Tahoma"/>
    </w:rPr>
  </w:style>
  <w:style w:type="character" w:styleId="Hyperlink">
    <w:name w:val="Hyperlink"/>
    <w:basedOn w:val="DefaultParagraphFont"/>
    <w:uiPriority w:val="99"/>
    <w:unhideWhenUsed/>
    <w:rsid w:val="0084580D"/>
    <w:rPr>
      <w:color w:val="0563C1" w:themeColor="hyperlink"/>
      <w:u w:val="single"/>
    </w:rPr>
  </w:style>
  <w:style w:type="paragraph" w:styleId="BodyTextIndent3">
    <w:name w:val="Body Text Indent 3"/>
    <w:basedOn w:val="Normal"/>
    <w:link w:val="BodyTextIndent3Char"/>
    <w:rsid w:val="00BD141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D141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895241629">
      <w:bodyDiv w:val="1"/>
      <w:marLeft w:val="0"/>
      <w:marRight w:val="0"/>
      <w:marTop w:val="0"/>
      <w:marBottom w:val="0"/>
      <w:divBdr>
        <w:top w:val="none" w:sz="0" w:space="0" w:color="auto"/>
        <w:left w:val="none" w:sz="0" w:space="0" w:color="auto"/>
        <w:bottom w:val="none" w:sz="0" w:space="0" w:color="auto"/>
        <w:right w:val="none" w:sz="0" w:space="0" w:color="auto"/>
      </w:divBdr>
    </w:div>
    <w:div w:id="16235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ni_kp@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2015-02-24T21:02:00Z</dcterms:created>
  <dcterms:modified xsi:type="dcterms:W3CDTF">2015-02-24T21:02:00Z</dcterms:modified>
</cp:coreProperties>
</file>