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74" w:rsidRPr="00F665F2" w:rsidRDefault="00A6619A" w:rsidP="00A6619A">
      <w:pPr>
        <w:tabs>
          <w:tab w:val="left" w:pos="420"/>
          <w:tab w:val="left" w:pos="864"/>
          <w:tab w:val="center" w:pos="4513"/>
        </w:tabs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79042E" w:rsidRPr="00F665F2">
        <w:rPr>
          <w:rFonts w:asciiTheme="minorHAnsi" w:hAnsiTheme="minorHAnsi"/>
          <w:b/>
          <w:sz w:val="40"/>
          <w:szCs w:val="40"/>
        </w:rPr>
        <w:t>Ruby</w:t>
      </w:r>
      <w:r w:rsidR="00812574" w:rsidRPr="00F665F2">
        <w:rPr>
          <w:rFonts w:asciiTheme="minorHAnsi" w:hAnsiTheme="minorHAnsi"/>
          <w:b/>
          <w:sz w:val="40"/>
          <w:szCs w:val="40"/>
        </w:rPr>
        <w:t xml:space="preserve"> Anwar </w:t>
      </w:r>
    </w:p>
    <w:p w:rsidR="00914E14" w:rsidRPr="00F665F2" w:rsidRDefault="00FF709C" w:rsidP="00914E14">
      <w:pPr>
        <w:jc w:val="center"/>
        <w:rPr>
          <w:rFonts w:asciiTheme="minorHAnsi" w:hAnsiTheme="minorHAnsi"/>
          <w:b/>
          <w:sz w:val="40"/>
          <w:szCs w:val="40"/>
        </w:rPr>
      </w:pPr>
      <w:r w:rsidRPr="00F665F2">
        <w:rPr>
          <w:rFonts w:asciiTheme="minorHAnsi" w:hAnsiTheme="minorHAnsi"/>
          <w:b/>
          <w:sz w:val="40"/>
          <w:szCs w:val="40"/>
        </w:rPr>
        <w:t>Sales</w:t>
      </w:r>
      <w:r w:rsidR="00A6619A" w:rsidRPr="00F665F2">
        <w:rPr>
          <w:rFonts w:asciiTheme="minorHAnsi" w:hAnsiTheme="minorHAnsi"/>
          <w:b/>
          <w:sz w:val="40"/>
          <w:szCs w:val="40"/>
        </w:rPr>
        <w:t>f</w:t>
      </w:r>
      <w:r w:rsidRPr="00F665F2">
        <w:rPr>
          <w:rFonts w:asciiTheme="minorHAnsi" w:hAnsiTheme="minorHAnsi"/>
          <w:b/>
          <w:sz w:val="40"/>
          <w:szCs w:val="40"/>
        </w:rPr>
        <w:t>orce Developer</w:t>
      </w:r>
    </w:p>
    <w:p w:rsidR="00FF709C" w:rsidRPr="00FF709C" w:rsidRDefault="00FF709C" w:rsidP="00FF709C">
      <w:pPr>
        <w:pStyle w:val="Header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</w:rPr>
      </w:pPr>
    </w:p>
    <w:p w:rsidR="00FF709C" w:rsidRPr="00FF709C" w:rsidRDefault="00FF709C" w:rsidP="00FF709C">
      <w:pPr>
        <w:pStyle w:val="Header"/>
        <w:shd w:val="clear" w:color="auto" w:fill="C4BC96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FF709C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t>PROFESSIONAL SUMMARY</w:t>
      </w:r>
    </w:p>
    <w:p w:rsidR="00FF709C" w:rsidRPr="00FF709C" w:rsidRDefault="00FF709C" w:rsidP="00FF709C">
      <w:pPr>
        <w:pStyle w:val="Header"/>
        <w:jc w:val="both"/>
        <w:rPr>
          <w:rFonts w:asciiTheme="minorHAnsi" w:hAnsiTheme="minorHAnsi" w:cs="Microsoft Tai Le"/>
          <w:b/>
          <w:bCs/>
          <w:sz w:val="22"/>
          <w:szCs w:val="22"/>
          <w:shd w:val="clear" w:color="auto" w:fill="E0E0E0"/>
        </w:rPr>
      </w:pPr>
    </w:p>
    <w:p w:rsidR="00FF709C" w:rsidRPr="00FF709C" w:rsidRDefault="000714F9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>
        <w:rPr>
          <w:rFonts w:asciiTheme="minorHAnsi" w:hAnsiTheme="minorHAnsi" w:cs="Microsoft Tai Le"/>
          <w:bCs/>
          <w:color w:val="000000"/>
          <w:sz w:val="22"/>
          <w:szCs w:val="22"/>
        </w:rPr>
        <w:t>Around</w:t>
      </w:r>
      <w:r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8 </w:t>
      </w:r>
      <w:r w:rsidR="00FF709C"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years of professional experience as a Developer</w:t>
      </w:r>
      <w:r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and Administrator </w:t>
      </w:r>
      <w:r w:rsidR="00FF709C"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on salesforce.com using </w:t>
      </w:r>
      <w:r w:rsidR="00FF709C"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Force.com, Visual Force, and APEX.</w:t>
      </w:r>
    </w:p>
    <w:p w:rsid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Code Deployments from Sandbox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another Environment by Eclipse IDE and Change Set.</w:t>
      </w:r>
    </w:p>
    <w:p w:rsidR="000714F9" w:rsidRPr="00FF709C" w:rsidRDefault="000714F9" w:rsidP="000714F9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Experienced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cloud technology and on-premise infrastructure integration for Salesforce.com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Experienced in Force.com based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Veeva CRM&amp; Vault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content management applications for health care industry.</w:t>
      </w:r>
    </w:p>
    <w:p w:rsidR="000714F9" w:rsidRDefault="000714F9" w:rsidP="000714F9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Strong knowledge of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 configuration, data migration, system integration and familiarity with Visual 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(Pages, Components, and Controllers)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MVC architecture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(Classes, Controllers &amp; Triggers).</w:t>
      </w:r>
    </w:p>
    <w:p w:rsidR="000714F9" w:rsidRPr="00FF709C" w:rsidRDefault="000714F9" w:rsidP="000714F9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Extensive experience using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Administration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Creating Roles, Campaign Management, Profiles, Page Layouts, Workflow Alerts and Actions,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Approval Workflows.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customizing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 CRM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generating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web-to-leads and web-to-cases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used Force.com,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REST APIWeb services and outbound messaging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implementing web services to integrate External systems and websites.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Strong experience with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Salesforces AppExchange Apps, configuration and user security permissions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 compliance with organizational needs.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building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 and Custom Controllers, Components, 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Experience in i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mplementing Apex Classes, Triggers, Batch Apex, Test Classes, and Web Service etc.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achieve complex business functionalities.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Excellent experience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configuration in creating the Custom Objects, various types of Custom fields, buttons, links, Record types, Page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User Profiles, Work flows approvals and Validating Rules.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Working experience with development tools like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Force.com IDE, Force.com Explorer and Data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Loader.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Monitor functional and integration test execution on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 CRM, Veeva CRM.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Experienced in redefining revenue stages in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Marketo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 App, and maintain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Marketo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 user log and daily issues dealing with campaigns and lead nurturing.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working with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Eclipse IDE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Plug-in environment for writing Business logic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Programming Language.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with Web the technologies like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HTML, CSS, and WSDL.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Proficiency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Object Oriented Programming likeC++, JAVA.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Good command in database development using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SQL,/PL-SQL in MySQL, Oracle, SQL Server.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Good experience in web service -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synchronous and asynchronous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Web service factory.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Having good knowledge of all phases of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SDLC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e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xpertise in Requirement gathering, Analysis, Designing, Development and Testing.</w:t>
      </w:r>
    </w:p>
    <w:p w:rsidR="00FF709C" w:rsidRPr="006772C5" w:rsidRDefault="00FF709C" w:rsidP="00FF709C">
      <w:pPr>
        <w:shd w:val="clear" w:color="auto" w:fill="C4BC96"/>
        <w:autoSpaceDN w:val="0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6772C5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lastRenderedPageBreak/>
        <w:t>EDUCATION &amp; CERTIFICATIONS</w:t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Default="00A6619A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  <w:r>
        <w:rPr>
          <w:rFonts w:asciiTheme="minorHAnsi" w:hAnsiTheme="minorHAnsi" w:cs="Microsoft Tai Le"/>
          <w:b/>
          <w:sz w:val="22"/>
          <w:szCs w:val="22"/>
        </w:rPr>
        <w:t>BBA in Computer Information Systems, Georgia State University- Atlanta, GA</w:t>
      </w:r>
    </w:p>
    <w:p w:rsidR="006772C5" w:rsidRDefault="006772C5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A6619A" w:rsidRPr="00FF709C" w:rsidRDefault="00A6619A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Pr="00FF709C" w:rsidRDefault="00FF709C" w:rsidP="00FF709C">
      <w:pPr>
        <w:shd w:val="clear" w:color="auto" w:fill="C4BC96"/>
        <w:autoSpaceDN w:val="0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FF709C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t>TECHNICAL SKILLSET</w:t>
      </w:r>
    </w:p>
    <w:p w:rsidR="00FF709C" w:rsidRPr="00FF709C" w:rsidRDefault="00FF709C" w:rsidP="00FF709C">
      <w:pPr>
        <w:keepLines/>
        <w:suppressAutoHyphens/>
        <w:jc w:val="both"/>
        <w:rPr>
          <w:rFonts w:asciiTheme="minorHAnsi" w:hAnsiTheme="minorHAnsi" w:cs="Microsoft Tai Le"/>
          <w:bCs/>
          <w:sz w:val="22"/>
          <w:szCs w:val="22"/>
        </w:rPr>
      </w:pPr>
    </w:p>
    <w:tbl>
      <w:tblPr>
        <w:tblW w:w="8709" w:type="dxa"/>
        <w:tblInd w:w="163" w:type="dxa"/>
        <w:tblLook w:val="04A0"/>
      </w:tblPr>
      <w:tblGrid>
        <w:gridCol w:w="2335"/>
        <w:gridCol w:w="6374"/>
      </w:tblGrid>
      <w:tr w:rsidR="00FF709C" w:rsidRPr="00FF709C" w:rsidTr="00252324">
        <w:trPr>
          <w:trHeight w:val="305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Salesforce Technologies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bookmarkStart w:id="0" w:name="_GoBack"/>
            <w:bookmarkEnd w:id="0"/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 xml:space="preserve">Force.com Developer, </w:t>
            </w:r>
            <w:r w:rsidRPr="00FF709C">
              <w:rPr>
                <w:rFonts w:asciiTheme="minorHAnsi" w:hAnsiTheme="minorHAnsi" w:cs="Microsoft Tai Le"/>
                <w:sz w:val="22"/>
                <w:szCs w:val="22"/>
              </w:rPr>
              <w:t>Salesforce CRM, Sales force SFA, Apex Language, Veeva , Apex Classes/Controllers, Apex Triggers, SOQL, SOSL, Visual Force Pages / Components, Marketo, S Controls, Apex Web Services, AJAX, Workflow &amp; Approvals, Dashboards, Analytic Snapshots, Case Management Automation, Custom Objects.</w:t>
            </w:r>
          </w:p>
        </w:tc>
      </w:tr>
      <w:tr w:rsidR="00FF709C" w:rsidRPr="00FF709C" w:rsidTr="00252324">
        <w:trPr>
          <w:trHeight w:val="320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ind w:left="360" w:hanging="360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Salesforce Tools</w:t>
            </w: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Eclipse, Force.com Eclipse IDE Plug-in, Force.com Explorer, Apex Data Loader, Force.com, Workbench, Force.com Platform (Sandbox and Production).</w:t>
            </w:r>
          </w:p>
        </w:tc>
      </w:tr>
      <w:tr w:rsidR="00FF709C" w:rsidRPr="00FF709C" w:rsidTr="00252324">
        <w:trPr>
          <w:trHeight w:val="320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Other Programming Languages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Java, JavaScript, HTML, XML, DHTML, C, C++ ,C#.</w:t>
            </w:r>
          </w:p>
        </w:tc>
      </w:tr>
      <w:tr w:rsidR="00FF709C" w:rsidRPr="00FF709C" w:rsidTr="00252324">
        <w:trPr>
          <w:trHeight w:val="320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tabs>
                <w:tab w:val="left" w:pos="3780"/>
              </w:tabs>
              <w:snapToGrid w:val="0"/>
              <w:spacing w:line="276" w:lineRule="auto"/>
              <w:ind w:left="360" w:hanging="360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MS SQL Server 2000/2005, PL/SQL, RDBMS, Oracle 8i/9i/10g, MS Access, and MySQL.</w:t>
            </w:r>
          </w:p>
        </w:tc>
      </w:tr>
      <w:tr w:rsidR="00FF709C" w:rsidRPr="00FF709C" w:rsidTr="00252324">
        <w:trPr>
          <w:trHeight w:val="336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ind w:left="360" w:hanging="360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Windows NT / 2000 / XP Pro / Vista, Windows Server 2000 / 2003 / 2008,Linux.</w:t>
            </w:r>
          </w:p>
        </w:tc>
      </w:tr>
    </w:tbl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215868"/>
          <w:sz w:val="22"/>
          <w:szCs w:val="22"/>
          <w:u w:val="single"/>
        </w:rPr>
      </w:pPr>
    </w:p>
    <w:p w:rsidR="00FF709C" w:rsidRPr="00FF709C" w:rsidRDefault="00FF709C" w:rsidP="00FF709C">
      <w:pPr>
        <w:shd w:val="clear" w:color="auto" w:fill="C4BC96"/>
        <w:autoSpaceDN w:val="0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FF709C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t>WORK EXPERIENCE</w:t>
      </w:r>
    </w:p>
    <w:p w:rsidR="00FF709C" w:rsidRPr="00FF709C" w:rsidRDefault="00FF709C" w:rsidP="00FF709C">
      <w:pPr>
        <w:pStyle w:val="Heading3"/>
        <w:shd w:val="clear" w:color="auto" w:fill="FFFFFF"/>
        <w:spacing w:before="0"/>
        <w:jc w:val="both"/>
        <w:rPr>
          <w:rFonts w:asciiTheme="minorHAnsi" w:hAnsiTheme="minorHAnsi" w:cs="Microsoft Tai Le"/>
          <w:bCs w:val="0"/>
          <w:sz w:val="22"/>
          <w:szCs w:val="22"/>
        </w:rPr>
      </w:pPr>
    </w:p>
    <w:p w:rsidR="00FF709C" w:rsidRPr="00FF709C" w:rsidRDefault="00FF709C" w:rsidP="00FF709C">
      <w:pPr>
        <w:pStyle w:val="Heading3"/>
        <w:shd w:val="clear" w:color="auto" w:fill="D9D9D9"/>
        <w:spacing w:before="0"/>
        <w:jc w:val="both"/>
        <w:rPr>
          <w:rFonts w:asciiTheme="minorHAnsi" w:hAnsiTheme="minorHAnsi" w:cs="Microsoft Tai Le"/>
          <w:bCs w:val="0"/>
          <w:color w:val="auto"/>
          <w:sz w:val="22"/>
          <w:szCs w:val="22"/>
        </w:rPr>
      </w:pP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 xml:space="preserve">E-Trade, Atlanta, GA </w:t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>Mar15-Present</w:t>
      </w:r>
    </w:p>
    <w:p w:rsidR="00FF709C" w:rsidRPr="00FF709C" w:rsidRDefault="00FF709C" w:rsidP="00FF709C">
      <w:pPr>
        <w:pStyle w:val="Heading3"/>
        <w:shd w:val="clear" w:color="auto" w:fill="D9D9D9"/>
        <w:spacing w:before="0"/>
        <w:jc w:val="both"/>
        <w:rPr>
          <w:rFonts w:asciiTheme="minorHAnsi" w:hAnsiTheme="minorHAnsi" w:cs="Microsoft Tai Le"/>
          <w:bCs w:val="0"/>
          <w:color w:val="auto"/>
          <w:sz w:val="22"/>
          <w:szCs w:val="22"/>
        </w:rPr>
      </w:pP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>Sr. Salesforce Developer</w:t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</w:p>
    <w:p w:rsidR="00FF709C" w:rsidRPr="00FF709C" w:rsidRDefault="00FF709C" w:rsidP="00FF709C">
      <w:pPr>
        <w:contextualSpacing/>
        <w:jc w:val="both"/>
        <w:rPr>
          <w:rFonts w:asciiTheme="minorHAnsi" w:eastAsia="Calibri" w:hAnsiTheme="minorHAnsi" w:cs="Microsoft Tai Le"/>
          <w:bCs/>
          <w:color w:val="000000"/>
          <w:kern w:val="20"/>
          <w:sz w:val="22"/>
          <w:szCs w:val="22"/>
          <w:lang w:eastAsia="ja-JP"/>
        </w:rPr>
      </w:pPr>
      <w:r w:rsidRPr="00FF709C">
        <w:rPr>
          <w:rFonts w:asciiTheme="minorHAnsi" w:eastAsia="Calibri" w:hAnsiTheme="minorHAnsi" w:cs="Microsoft Tai Le"/>
          <w:bCs/>
          <w:color w:val="000000"/>
          <w:kern w:val="20"/>
          <w:sz w:val="22"/>
          <w:szCs w:val="22"/>
          <w:lang w:eastAsia="ja-JP"/>
        </w:rPr>
        <w:t xml:space="preserve">E-Trade Financial Corporation is a U.S.-based financial services company headquartered in New York. It is a holding company, the major business of which is an online discount stock brokerage service for self-directed investors. </w:t>
      </w: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Pr="00FF709C" w:rsidRDefault="00FF709C" w:rsidP="00FF709C">
      <w:pPr>
        <w:shd w:val="clear" w:color="auto" w:fill="FFFFFF"/>
        <w:spacing w:line="320" w:lineRule="atLeast"/>
        <w:jc w:val="both"/>
        <w:rPr>
          <w:rFonts w:asciiTheme="minorHAnsi" w:hAnsiTheme="minorHAnsi" w:cs="Microsoft Tai Le"/>
          <w:color w:val="333333"/>
          <w:sz w:val="22"/>
          <w:szCs w:val="22"/>
        </w:rPr>
      </w:pPr>
      <w:r w:rsidRPr="00FF709C">
        <w:rPr>
          <w:rFonts w:asciiTheme="minorHAnsi" w:hAnsiTheme="minorHAnsi" w:cs="Microsoft Tai Le"/>
          <w:b/>
          <w:bCs/>
          <w:color w:val="333333"/>
          <w:sz w:val="22"/>
          <w:szCs w:val="22"/>
          <w:u w:val="single"/>
          <w:bdr w:val="none" w:sz="0" w:space="0" w:color="auto" w:frame="1"/>
        </w:rPr>
        <w:t>Responsibilities</w:t>
      </w:r>
      <w:r w:rsidRPr="00FF709C">
        <w:rPr>
          <w:rFonts w:asciiTheme="minorHAnsi" w:hAnsiTheme="minorHAnsi" w:cs="Microsoft Tai Le"/>
          <w:b/>
          <w:bCs/>
          <w:color w:val="333333"/>
          <w:sz w:val="22"/>
          <w:szCs w:val="22"/>
          <w:bdr w:val="none" w:sz="0" w:space="0" w:color="auto" w:frame="1"/>
        </w:rPr>
        <w:t>: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Performed detailed analysis of business and technical requirements and created solutions by customizing various standard objects of Salesforce.com (SFDC) and other Platform based technologies like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 API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 Services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as an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Admin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identifying, planning and implementing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new salesforce.com features and functions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(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new screens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workflow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and r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eports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code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) to meet business requirements.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with various Salesforce.com objects like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Accounts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Contacts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Leads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Opportunities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Reports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created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based on Business need.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as a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SalesForce Chatter APP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with the organization and regularly participated in the meetings and chatter community.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Big Data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 Distributed, large scale logging, tracing, monitoring and analytics of Data.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New Reports, New Dash Boards, and worked on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Data Loader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by uploading about close to a million records and experienced in cleansing and De-duplicating bulk loads.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SOSL query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search all objects including custom objects.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 and fields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transactional and contractual information.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workflow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defined related tasks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email alerts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field updates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page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search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organize fields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links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related lists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other components on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record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lastRenderedPageBreak/>
        <w:t xml:space="preserve">Generated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 using WSDL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wrote business logic layer for integration with external web services to the system for functional needs.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 &amp;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linked them to manage the workflows Implemented in the system.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 developer toolkit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including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controllers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develop custom business logic.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Developed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="006167B4"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and </w:t>
      </w:r>
      <w:r w:rsidR="006167B4"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Controllers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develop custom business logic.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Integrated the Web Services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extracting the data from external systems to display in the pages ofsalesforce.com. </w:t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b/>
          <w:sz w:val="22"/>
          <w:szCs w:val="22"/>
          <w:u w:val="single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sz w:val="22"/>
          <w:szCs w:val="22"/>
        </w:rPr>
      </w:pPr>
      <w:r w:rsidRPr="00FF709C">
        <w:rPr>
          <w:rFonts w:asciiTheme="minorHAnsi" w:hAnsiTheme="minorHAnsi" w:cs="Microsoft Tai Le"/>
          <w:b/>
          <w:sz w:val="22"/>
          <w:szCs w:val="22"/>
          <w:u w:val="single"/>
        </w:rPr>
        <w:t>Environment</w:t>
      </w:r>
      <w:r w:rsidRPr="00FF709C">
        <w:rPr>
          <w:rFonts w:asciiTheme="minorHAnsi" w:hAnsiTheme="minorHAnsi" w:cs="Microsoft Tai Le"/>
          <w:sz w:val="22"/>
          <w:szCs w:val="22"/>
        </w:rPr>
        <w:t xml:space="preserve">: Saleforce.com platform, Apex Language, Visual Force (Pages, Component &amp; Controllers), Pages, Data Loader, HTML, Java Script,, Workflow &amp; Approvals, Reports, Custom Objects, Custom Tabs, Email Services, Security Controls, Sandbox data loading, Eclipse IDE Plug-in, Windows XP. </w:t>
      </w:r>
    </w:p>
    <w:p w:rsidR="00FF709C" w:rsidRPr="00FF709C" w:rsidRDefault="00FF709C" w:rsidP="00FF709C">
      <w:pPr>
        <w:pStyle w:val="ResumeText"/>
        <w:tabs>
          <w:tab w:val="left" w:pos="10620"/>
        </w:tabs>
        <w:ind w:right="180"/>
        <w:jc w:val="both"/>
        <w:rPr>
          <w:rFonts w:asciiTheme="minorHAnsi" w:hAnsiTheme="minorHAnsi" w:cs="Microsoft Tai Le"/>
          <w:b/>
          <w:color w:val="auto"/>
          <w:sz w:val="22"/>
          <w:szCs w:val="22"/>
        </w:rPr>
      </w:pPr>
    </w:p>
    <w:p w:rsidR="00FF709C" w:rsidRPr="00FF709C" w:rsidRDefault="00FF709C" w:rsidP="00FF709C">
      <w:pPr>
        <w:shd w:val="clear" w:color="auto" w:fill="D9D9D9"/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Merial, Atlanta, GA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  <w:t>May14 - Feb15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br/>
        <w:t>Sr. Salesforce Developer</w:t>
      </w:r>
      <w:r w:rsidR="000714F9">
        <w:rPr>
          <w:rFonts w:asciiTheme="minorHAnsi" w:hAnsiTheme="minorHAnsi" w:cs="Microsoft Tai Le"/>
          <w:b/>
          <w:color w:val="000000"/>
          <w:sz w:val="22"/>
          <w:szCs w:val="22"/>
        </w:rPr>
        <w:t xml:space="preserve"> 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Merial is a global animal health company with our North America headquarters located in Duluth, Georgia. 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  <w:r w:rsidRPr="00FF709C">
        <w:rPr>
          <w:rFonts w:asciiTheme="minorHAnsi" w:hAnsiTheme="minorHAnsi" w:cs="Microsoft Tai Le"/>
          <w:b/>
          <w:sz w:val="22"/>
          <w:szCs w:val="22"/>
          <w:u w:val="single"/>
        </w:rPr>
        <w:t>Responsibilities</w:t>
      </w:r>
      <w:r w:rsidRPr="00FF709C">
        <w:rPr>
          <w:rFonts w:asciiTheme="minorHAnsi" w:hAnsiTheme="minorHAnsi" w:cs="Microsoft Tai Le"/>
          <w:b/>
          <w:sz w:val="22"/>
          <w:szCs w:val="22"/>
        </w:rPr>
        <w:t>: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Involved in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Application Setup activities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customized apps to match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>functional needs.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Performed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 Developer and Administrator roles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0714F9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Interacted with various business team members to gather and documented requirements. </w:t>
      </w:r>
    </w:p>
    <w:p w:rsidR="000714F9" w:rsidRPr="00FF709C" w:rsidRDefault="000714F9" w:rsidP="000714F9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Supported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data migration activities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migrating data from various business centers and business center users with the support of Saleforce.com.</w:t>
      </w:r>
      <w:r w:rsidRPr="00FF709C"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  <w:t> </w:t>
      </w:r>
    </w:p>
    <w:p w:rsidR="00FF709C" w:rsidRPr="006167B4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Implemented requirements on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platform and Force.com IDE Plug-in using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br/>
        <w:t>Eclipse.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Designed, Implemented and deployed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Page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tabs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Components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S Control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to suit to application needs.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defined lookup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master-detail relationships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on objects and created junction objects to establish many-to-many relationship among objects.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Created various profiles and configured permissions based on organizational hierarchy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>requirements.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 &amp;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linked them to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manage workflows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implemented in system.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various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Reports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deployed them for different business user levels.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Provided training to internal business users to use application and develop their own custom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>reports.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sandbox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for testing and migrated code to deployment instance after testing. </w:t>
      </w:r>
    </w:p>
    <w:p w:rsidR="00FF709C" w:rsidRPr="00FF709C" w:rsidRDefault="00FF709C" w:rsidP="00FF709C">
      <w:pPr>
        <w:pStyle w:val="ResumeText"/>
        <w:spacing w:line="240" w:lineRule="auto"/>
        <w:ind w:left="360"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</w:p>
    <w:p w:rsidR="00FF709C" w:rsidRDefault="00FF709C" w:rsidP="00FF709C">
      <w:pPr>
        <w:contextualSpacing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 xml:space="preserve">:   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Windows XP, Force.com Platform,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Sales force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Enterprise Edition,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Salesforce.com Custom/Standard Objects, Custom Tabs, Veeva CRM,  Page Layouts, Force.com Web Services API, SOQL/SOSL Queries, Workflow &amp; Approvals, Reports, Eclipse, Force.com Eclipse Plug-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lastRenderedPageBreak/>
        <w:t>in,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Salesforce.com sandbox data load, Email Services, Security Controls, S</w:t>
      </w:r>
      <w:r w:rsidR="0051448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andbox data loading, HTML, Java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Script, CSS, WSDL, SOAP, AJAX, MVC Design Patterns.</w:t>
      </w:r>
    </w:p>
    <w:p w:rsidR="000714F9" w:rsidRPr="00FF709C" w:rsidRDefault="000714F9" w:rsidP="00FF709C">
      <w:pPr>
        <w:contextualSpacing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sz w:val="22"/>
          <w:szCs w:val="22"/>
        </w:rPr>
      </w:pPr>
    </w:p>
    <w:p w:rsidR="00FF709C" w:rsidRPr="00FF709C" w:rsidRDefault="00FF709C" w:rsidP="00FF709C">
      <w:pPr>
        <w:shd w:val="clear" w:color="auto" w:fill="D9D9D9"/>
        <w:contextualSpacing/>
        <w:jc w:val="both"/>
        <w:rPr>
          <w:rFonts w:asciiTheme="minorHAnsi" w:hAnsiTheme="minorHAnsi" w:cs="Microsoft Tai Le"/>
          <w:b/>
          <w:bCs/>
          <w:sz w:val="22"/>
          <w:szCs w:val="22"/>
        </w:rPr>
      </w:pPr>
      <w:r w:rsidRPr="00FF709C">
        <w:rPr>
          <w:rFonts w:asciiTheme="minorHAnsi" w:hAnsiTheme="minorHAnsi" w:cs="Microsoft Tai Le"/>
          <w:b/>
          <w:bCs/>
          <w:sz w:val="22"/>
          <w:szCs w:val="22"/>
        </w:rPr>
        <w:t xml:space="preserve">Quest Diagnostics, Atlanta, GA </w:t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>Aug 13 – Apr 14</w:t>
      </w:r>
    </w:p>
    <w:p w:rsidR="00FF709C" w:rsidRPr="00FF709C" w:rsidRDefault="00FF709C" w:rsidP="00FF709C">
      <w:pPr>
        <w:shd w:val="clear" w:color="auto" w:fill="D9D9D9"/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  <w:r w:rsidRPr="00FF709C">
        <w:rPr>
          <w:rFonts w:asciiTheme="minorHAnsi" w:hAnsiTheme="minorHAnsi" w:cs="Microsoft Tai Le"/>
          <w:b/>
          <w:sz w:val="22"/>
          <w:szCs w:val="22"/>
        </w:rPr>
        <w:t>Salesforce Developer</w:t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Quest Diagnostics Incorporated is a corporation that provides clinical laboratory services. Founded in 1967 as Metropolitan Pathology Laboratory, Inc., it became an independent corporation with the Quest name in 1997.</w:t>
      </w: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Responsibilities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>: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user Roles and Profiles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sharing settings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various profiles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configured the permissions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based on the organizational hierarchy requirements.</w:t>
      </w:r>
    </w:p>
    <w:p w:rsidR="00FF709C" w:rsidRPr="006167B4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on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Standard Objects like Accounts, Contacts, Cases, Leads, Campaigns, Reports and Dashboards.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Developed and configured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Reports and Report Folders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different user profiles based on the need in the organization.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Worked closely with sales team and business analysts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performed detailed analysis of business and technical requirements, and designed the solution by customizing various standard objects of SalesForce.com (SFDC).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Designed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 Pages in Visual 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 for capturing various customer enquiries and Implemented logic for migrating cases to different queues based on the type of customer enquiry.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Used Data Loader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insert, update, and bulk import or export of data from Salesforce.com Objects. Used it to read, extract, and load data from comma-separated values (CSV) files.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Defined lookup and master-detail relationships on the objects and created junction objects to establish connectivity among objects.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Administrated and monitored the company's Sales force CRM application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SOQL &amp; SOSL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consideration to Governor Limits for data manipulation needs of the application using platform database objects. </w:t>
      </w:r>
    </w:p>
    <w:p w:rsidR="00FF709C" w:rsidRPr="00FF709C" w:rsidRDefault="00FF709C" w:rsidP="00FF709C">
      <w:pPr>
        <w:pStyle w:val="ResumeText"/>
        <w:spacing w:line="240" w:lineRule="auto"/>
        <w:ind w:left="360"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>: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 xml:space="preserve"> Sales force, Visual force, Apex, Visual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force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Data Loader, Quality Center, Approval process.</w:t>
      </w:r>
    </w:p>
    <w:p w:rsidR="00FF709C" w:rsidRPr="00FF709C" w:rsidRDefault="00FF709C" w:rsidP="00FF709C">
      <w:pPr>
        <w:widowControl w:val="0"/>
        <w:tabs>
          <w:tab w:val="left" w:pos="2160"/>
          <w:tab w:val="left" w:pos="5760"/>
        </w:tabs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Microsoft Tai Le"/>
          <w:sz w:val="22"/>
          <w:szCs w:val="22"/>
        </w:rPr>
      </w:pPr>
    </w:p>
    <w:p w:rsidR="00FF709C" w:rsidRPr="00FF709C" w:rsidRDefault="00FF709C" w:rsidP="00FF709C">
      <w:pPr>
        <w:shd w:val="clear" w:color="auto" w:fill="D9D9D9"/>
        <w:jc w:val="both"/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</w:pP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>United Health Care, Wisconsin, WI</w:t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 w:rsidR="00245BB2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>Sept</w:t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 xml:space="preserve"> 12 – Jul 13</w:t>
      </w:r>
    </w:p>
    <w:p w:rsidR="00FF709C" w:rsidRPr="00FF709C" w:rsidRDefault="00FF709C" w:rsidP="00FF709C">
      <w:pPr>
        <w:shd w:val="clear" w:color="auto" w:fill="D9D9D9"/>
        <w:jc w:val="both"/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</w:pP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 xml:space="preserve">Salesforce developer </w:t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UnitedHealth care is an operating division of UnitedHealth Group, the largest single health carrier in the United States. </w:t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br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Responsibilities</w:t>
      </w:r>
      <w:r w:rsidRPr="00FF709C">
        <w:rPr>
          <w:rFonts w:asciiTheme="minorHAnsi" w:hAnsiTheme="minorHAnsi" w:cs="Microsoft Tai Le"/>
          <w:color w:val="000000"/>
          <w:sz w:val="22"/>
          <w:szCs w:val="22"/>
          <w:u w:val="single"/>
          <w:shd w:val="clear" w:color="auto" w:fill="FFFFFF"/>
        </w:rPr>
        <w:t>: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Design Requirement documents and functional document for the development team.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Managed Packages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deprecated annotations to be available for partner Sales force users.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Set up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Marketing Campaigns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Campaign Hierarchies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Lead Queries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Assignment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Web-to-Lead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Auto-Response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Configured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Campaign Management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Campaign Influence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Lead Conversion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Configured the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Case Management Process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lastRenderedPageBreak/>
        <w:t xml:space="preserve">Debug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scripts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using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Debug Logs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System Log Console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catch Exceptions and execute Governors and Limits.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on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 force/Veeva integrations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SAP, Oracle and other third party systems to support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Order Management module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6167B4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Deployed Apex using Force.com IDE, Force.com Migration Tool and Web Services API.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Implemented Classes, Interfaces, Keywords and Annotations.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Integrated Apex with External services by making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callouts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that 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SOAP and WSDL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with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Scheduler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invoke Apex classes at regular intervals.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with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Dynamic Apex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access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sObjects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and Field describe information, execute dynamic SOQL, SOSL and DML queries. 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Add methods that can be called from Visual force pages to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Controller Extensions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Controllers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make external web service callouts, validate and insert data.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Visual force components and attributes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override the look and feel of standard Visual force components.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that could be rendered as PDF's, build dashboard components and define email templates.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Created Visual force pages which identified a region to be updated to enforce partial page refreshes and display the status of Ajax requests to display different values depending on whether it is in progress or completed.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public-facing websites by using Force.com Sites.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Specify timers that send Ajax update requests to Force.com according to a specified time interval.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 development mode to change the behavior and appearance of Visual force components.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Worked with Approval processes that used Email Approvals and Parallel Approval steps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 xml:space="preserve"> 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Process Visualizer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study Approval steps.</w:t>
      </w:r>
    </w:p>
    <w:p w:rsidR="00FF709C" w:rsidRPr="000B1649" w:rsidRDefault="00FF709C" w:rsidP="00200E79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0B1649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 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Many-to-Many relationships</w:t>
      </w:r>
      <w:r w:rsidRPr="000B1649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Junction objects</w:t>
      </w:r>
      <w:r w:rsidRPr="000B1649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implement Roll-up Summary fields to aggregate data from child records on the parent.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Designed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Validation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along with Roll-Up Summary Fields to </w:t>
      </w:r>
      <w:r w:rsidR="00EF260B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maintain data quantity and </w:t>
      </w:r>
      <w:r w:rsidR="00EF260B" w:rsidRPr="00EF260B">
        <w:rPr>
          <w:rStyle w:val="NoSpacingChar"/>
        </w:rPr>
        <w:t xml:space="preserve">data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consistency. Implemented relationship fields for proper data loading.</w:t>
      </w:r>
    </w:p>
    <w:p w:rsidR="00FF709C" w:rsidRPr="00FF709C" w:rsidRDefault="00FF709C" w:rsidP="00FF709C">
      <w:pPr>
        <w:ind w:left="720"/>
        <w:jc w:val="both"/>
        <w:rPr>
          <w:rFonts w:asciiTheme="minorHAnsi" w:hAnsiTheme="minorHAnsi" w:cs="Microsoft Tai Le"/>
          <w:sz w:val="22"/>
          <w:szCs w:val="22"/>
        </w:rPr>
      </w:pPr>
    </w:p>
    <w:p w:rsid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: Salesforce.com platform, Workflow and Approvals, Reports, Custom Objects, Tabs, Email Services, Apex Language, Visual Force Pages,</w:t>
      </w:r>
      <w:r w:rsidR="00F665F2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 xml:space="preserve"> </w:t>
      </w:r>
      <w:r w:rsidRPr="00FF709C">
        <w:rPr>
          <w:rFonts w:asciiTheme="minorHAnsi" w:hAnsiTheme="minorHAnsi" w:cs="Microsoft Tai Le"/>
          <w:sz w:val="22"/>
          <w:szCs w:val="22"/>
        </w:rPr>
        <w:t>Veeva,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 xml:space="preserve"> Components and Controller, JavaScript, Eclipse IDE Plug-in, Data Loader.</w:t>
      </w:r>
    </w:p>
    <w:p w:rsidR="006167B4" w:rsidRPr="00FF709C" w:rsidRDefault="006167B4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pStyle w:val="NoSpacing"/>
        <w:shd w:val="clear" w:color="auto" w:fill="D9D9D9"/>
        <w:spacing w:before="10"/>
        <w:jc w:val="both"/>
        <w:rPr>
          <w:rFonts w:asciiTheme="minorHAnsi" w:hAnsiTheme="minorHAnsi" w:cs="Microsoft Tai Le"/>
          <w:b/>
        </w:rPr>
      </w:pPr>
      <w:r w:rsidRPr="00FF709C">
        <w:rPr>
          <w:rFonts w:asciiTheme="minorHAnsi" w:hAnsiTheme="minorHAnsi" w:cs="Microsoft Tai Le"/>
          <w:b/>
        </w:rPr>
        <w:t>Kingfisher Inc, Atlanta, GA</w:t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>Jan 10 – Aug 12</w:t>
      </w:r>
    </w:p>
    <w:p w:rsidR="00FF709C" w:rsidRPr="00FF709C" w:rsidRDefault="00FF709C" w:rsidP="00FF709C">
      <w:pPr>
        <w:pStyle w:val="NoSpacing"/>
        <w:shd w:val="clear" w:color="auto" w:fill="D9D9D9"/>
        <w:spacing w:before="10"/>
        <w:jc w:val="both"/>
        <w:rPr>
          <w:rFonts w:asciiTheme="minorHAnsi" w:hAnsiTheme="minorHAnsi" w:cs="Microsoft Tai Le"/>
          <w:b/>
          <w:color w:val="000000"/>
        </w:rPr>
      </w:pPr>
      <w:r w:rsidRPr="00FF709C">
        <w:rPr>
          <w:rFonts w:asciiTheme="minorHAnsi" w:hAnsiTheme="minorHAnsi" w:cs="Microsoft Tai Le"/>
          <w:b/>
          <w:lang w:val="en-GB"/>
        </w:rPr>
        <w:t>Salesforce Developer</w:t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pStyle w:val="NoSpacing"/>
        <w:suppressAutoHyphens/>
        <w:jc w:val="both"/>
        <w:rPr>
          <w:rFonts w:asciiTheme="minorHAnsi" w:hAnsiTheme="minorHAnsi" w:cs="Microsoft Tai Le"/>
          <w:b/>
          <w:u w:val="single"/>
        </w:rPr>
      </w:pPr>
      <w:r w:rsidRPr="00FF709C">
        <w:rPr>
          <w:rFonts w:asciiTheme="minorHAnsi" w:hAnsiTheme="minorHAnsi" w:cs="Microsoft Tai Le"/>
          <w:b/>
          <w:u w:val="single"/>
        </w:rPr>
        <w:t>Responsibilities: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Developed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classes, Custom, Extension, List controllers and Apex Triggers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for customizations on Campaign, Contact and Interaction objects.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Written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SOQL, SOSL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simple and relationship queries in the Apex classes, triggers and Batch classes.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Followed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best practices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in writing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 triggers</w:t>
      </w:r>
      <w:r w:rsid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,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Classes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to avoid governor limits and used object oriented patterns to separated service and business logic.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 xml:space="preserve">Written </w:t>
      </w:r>
      <w:r w:rsidRPr="000B1649">
        <w:rPr>
          <w:rFonts w:asciiTheme="minorHAnsi" w:hAnsiTheme="minorHAnsi" w:cs="Microsoft Tai Le"/>
          <w:b/>
          <w:color w:val="000000"/>
          <w:sz w:val="22"/>
          <w:szCs w:val="22"/>
        </w:rPr>
        <w:t>Apex unit test classes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 xml:space="preserve"> to achieve minimum 75% for code coverage to migrate code to production, used annotations like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 @isTest, @testSetup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to setting up common test data.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lastRenderedPageBreak/>
        <w:t>Developed complex Visual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force pages using visual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force components like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Page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Block, PageBlock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Section, Action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Function, Action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Support, DataTable, Repeat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components, implemented AJAX functionality using action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function and action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support components.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Used Java Script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remote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actions to reduce view state by calling Apex methods.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Enabled and customized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communities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for the internal and external users to enable self-service to the customers.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Created and managed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Role Hierarchy, custom profiles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and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public groups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Worked with various salesforce.com CRM objects like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Accounts, Leads, Opportunities, Cases and Reports and Dashboards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Written complex custom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validation rules, formulas fields, assignment rules, escalation and Owner &amp; Criteria-based sharing rules.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Experienced in creating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Work flows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for automation in Sales and Service Clouds.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Developed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Flows,Workflow rules, Workflow Approvals, email alerts and field updates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for business process.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Developed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Objects, Custom Reports and configured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the Analytic Snapshots to dump the data on regular basis for the sales performance and Lead generation statistics.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0B1649">
        <w:rPr>
          <w:rFonts w:asciiTheme="minorHAnsi" w:hAnsiTheme="minorHAnsi" w:cs="Microsoft Tai Le"/>
          <w:b/>
          <w:color w:val="000000"/>
          <w:sz w:val="22"/>
          <w:szCs w:val="22"/>
        </w:rPr>
        <w:t>Created Custom Reports for standard objects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 xml:space="preserve"> as well as custom objects to give complete detail overview of Customer (Account) Orders, Renewal Forecasting, and Customer Balance Report with Multi-Currency support.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Used the sandbox for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developing, testing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and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deploying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code to various sandboxes using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Change Set and Force.com Migration tool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spacing w:line="240" w:lineRule="auto"/>
        <w:ind w:left="360"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</w:p>
    <w:p w:rsidR="00FF709C" w:rsidRPr="00FF709C" w:rsidRDefault="00FF709C" w:rsidP="00FF709C">
      <w:pPr>
        <w:pStyle w:val="ResumeText"/>
        <w:spacing w:line="240" w:lineRule="auto"/>
        <w:ind w:right="185"/>
        <w:jc w:val="both"/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</w:pP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  <w:u w:val="single"/>
        </w:rPr>
        <w:t>Environment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: 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Salesforce.com, Apex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classes, Visualforce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pages,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Triggers,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Web Services,Flows, Workflows, Sandbox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="00095BE3"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Data loader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Demand tool,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Communities,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Workflows, Approval process, Communication Templates,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JavaScript,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JQuery,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HTML, AJAX, CSS, Force.com IDE, Oracle, Windows XP.</w:t>
      </w:r>
    </w:p>
    <w:p w:rsidR="00FF709C" w:rsidRPr="00FF709C" w:rsidRDefault="00FF709C" w:rsidP="00FF709C">
      <w:pPr>
        <w:shd w:val="clear" w:color="auto" w:fill="D9D9D9"/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Township of Warren, NJ</w:t>
      </w:r>
      <w:r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  <w:t xml:space="preserve">       Oct 08 – Jan 10</w:t>
      </w:r>
    </w:p>
    <w:p w:rsidR="00FF709C" w:rsidRPr="00FF709C" w:rsidRDefault="00FF709C" w:rsidP="00FF709C">
      <w:pPr>
        <w:shd w:val="clear" w:color="auto" w:fill="D9D9D9"/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Java / J2EE Developer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</w:rPr>
        <w:t>Responsibilities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: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Involved in all phases of the project,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requirement analysis, design, coding and Unit testing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Worked with the Business Analysts to analyze the required functionality and proposed solution.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Involved in the architectural design of the prototype wiring different modules of the application which includes UI components, data transfer objects, business implementation, ORM and services.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Employed various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JAVA /J2EE design patterns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like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factory,</w:t>
      </w:r>
      <w:r w:rsidRPr="00FF709C">
        <w:rPr>
          <w:rFonts w:asciiTheme="minorHAnsi" w:hAnsiTheme="minorHAnsi"/>
          <w:color w:val="000000"/>
          <w:sz w:val="22"/>
          <w:szCs w:val="22"/>
        </w:rPr>
        <w:t>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 xml:space="preserve">DAO, Command, Business Delegate, </w:t>
      </w:r>
      <w:r w:rsidR="006167B4" w:rsidRPr="00FF709C">
        <w:rPr>
          <w:rFonts w:asciiTheme="minorHAnsi" w:hAnsiTheme="minorHAnsi"/>
          <w:b/>
          <w:bCs/>
          <w:color w:val="000000"/>
          <w:sz w:val="22"/>
          <w:szCs w:val="22"/>
        </w:rPr>
        <w:t>and MVC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Implemented GUI using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HTML, JSP, CSS, Tiles, Ajax, JSTL and Struts Taglibs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Used Payment Gateway service for Credit Card Transaction Implementation.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Implemented Spring ORM with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Hibernate</w:t>
      </w:r>
      <w:r w:rsidRPr="00FF709C">
        <w:rPr>
          <w:rFonts w:asciiTheme="minorHAnsi" w:hAnsiTheme="minorHAnsi"/>
          <w:color w:val="000000"/>
          <w:sz w:val="22"/>
          <w:szCs w:val="22"/>
        </w:rPr>
        <w:t> taking advantage of Java5 features like annotations, generic collections.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Worked in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DAO layer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of the application, written java code to access hibernate session factory using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spring hibernate template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Hibernate Search Queries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written search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persistence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 xml:space="preserve">deletion </w:t>
      </w:r>
      <w:r w:rsidRPr="00FF709C">
        <w:rPr>
          <w:rFonts w:asciiTheme="minorHAnsi" w:hAnsiTheme="minorHAnsi"/>
          <w:color w:val="000000"/>
          <w:sz w:val="22"/>
          <w:szCs w:val="22"/>
        </w:rPr>
        <w:t>for the persistence objects.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JAXB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for augmenting the generated classes which fills the gap between what is described in the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XML Schema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and information available from a set of Java class Definition by using Java Annotations.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lastRenderedPageBreak/>
        <w:t>Coordinating with Developers and QA Testing Team regarding Testing issues like setting up builds, issuing tickets, setting up Testing and Development Environment.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Authored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deployment plans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which involve staging of build packages, properties files etc at different staging environments like dev, QA and also production deployments.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Used Tortoise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SVN</w:t>
      </w:r>
      <w:r w:rsidRPr="00FF709C">
        <w:rPr>
          <w:rFonts w:asciiTheme="minorHAnsi" w:hAnsiTheme="minorHAnsi"/>
          <w:color w:val="000000"/>
          <w:sz w:val="22"/>
          <w:szCs w:val="22"/>
        </w:rPr>
        <w:t> for version control.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Created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Web services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using WSDL, REST and SOAP API.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Performed peer code reviews, performance enhancements, Unit testing, debugging.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Team Meetings to discuss the status of the projects and their updates.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Involved in Unit Testingof various modules by generating the Test Cases.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Used defect tracking systems like Rational ClearQuest, HP </w:t>
      </w:r>
      <w:r w:rsidR="006167B4" w:rsidRPr="00FF709C">
        <w:rPr>
          <w:rFonts w:asciiTheme="minorHAnsi" w:hAnsiTheme="minorHAnsi"/>
          <w:color w:val="000000"/>
          <w:sz w:val="22"/>
          <w:szCs w:val="22"/>
        </w:rPr>
        <w:t>Quality Center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</w:rPr>
      </w:pP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>: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Java, J2EE, Web services, Struts, Spring, Hibernate,JDBC, JSP, HTML, Oracle10g, Windows XP, Ajax, JQuery, JavaScript, CSS, RAD, WebSphere Application server, CVS.</w:t>
      </w:r>
    </w:p>
    <w:p w:rsidR="00AC070C" w:rsidRPr="00FF709C" w:rsidRDefault="00AC070C" w:rsidP="00FF709C">
      <w:pPr>
        <w:jc w:val="both"/>
        <w:rPr>
          <w:rFonts w:asciiTheme="minorHAnsi" w:hAnsiTheme="minorHAnsi"/>
          <w:sz w:val="22"/>
          <w:szCs w:val="22"/>
        </w:rPr>
      </w:pPr>
    </w:p>
    <w:p w:rsidR="00FF709C" w:rsidRPr="00FF709C" w:rsidRDefault="00FF709C" w:rsidP="00FF709C">
      <w:pPr>
        <w:jc w:val="both"/>
        <w:rPr>
          <w:rFonts w:asciiTheme="minorHAnsi" w:hAnsiTheme="minorHAnsi"/>
          <w:sz w:val="22"/>
          <w:szCs w:val="22"/>
        </w:rPr>
      </w:pPr>
    </w:p>
    <w:sectPr w:rsidR="00FF709C" w:rsidRPr="00FF709C" w:rsidSect="006B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5D1" w:rsidRDefault="004A75D1" w:rsidP="004C348A">
      <w:r>
        <w:separator/>
      </w:r>
    </w:p>
  </w:endnote>
  <w:endnote w:type="continuationSeparator" w:id="1">
    <w:p w:rsidR="004A75D1" w:rsidRDefault="004A75D1" w:rsidP="004C3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5D1" w:rsidRDefault="004A75D1" w:rsidP="004C348A">
      <w:r>
        <w:separator/>
      </w:r>
    </w:p>
  </w:footnote>
  <w:footnote w:type="continuationSeparator" w:id="1">
    <w:p w:rsidR="004A75D1" w:rsidRDefault="004A75D1" w:rsidP="004C34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F0D"/>
    <w:multiLevelType w:val="hybridMultilevel"/>
    <w:tmpl w:val="4F3A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D0B"/>
    <w:multiLevelType w:val="hybridMultilevel"/>
    <w:tmpl w:val="6478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7ABF"/>
    <w:multiLevelType w:val="hybridMultilevel"/>
    <w:tmpl w:val="A052D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92A2C"/>
    <w:multiLevelType w:val="hybridMultilevel"/>
    <w:tmpl w:val="30F8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F3DEA"/>
    <w:multiLevelType w:val="hybridMultilevel"/>
    <w:tmpl w:val="1250D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0182A"/>
    <w:multiLevelType w:val="multilevel"/>
    <w:tmpl w:val="784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D34C3E"/>
    <w:multiLevelType w:val="hybridMultilevel"/>
    <w:tmpl w:val="3E04AA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1C6120"/>
    <w:multiLevelType w:val="hybridMultilevel"/>
    <w:tmpl w:val="9EC458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3867"/>
    <w:multiLevelType w:val="hybridMultilevel"/>
    <w:tmpl w:val="235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226D75"/>
    <w:multiLevelType w:val="hybridMultilevel"/>
    <w:tmpl w:val="BFE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C6080"/>
    <w:multiLevelType w:val="hybridMultilevel"/>
    <w:tmpl w:val="A866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7762F"/>
    <w:multiLevelType w:val="hybridMultilevel"/>
    <w:tmpl w:val="720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A0382"/>
    <w:multiLevelType w:val="hybridMultilevel"/>
    <w:tmpl w:val="9086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54B2D"/>
    <w:multiLevelType w:val="hybridMultilevel"/>
    <w:tmpl w:val="904C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D1B6B"/>
    <w:multiLevelType w:val="hybridMultilevel"/>
    <w:tmpl w:val="13DA01F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340015"/>
    <w:multiLevelType w:val="hybridMultilevel"/>
    <w:tmpl w:val="B760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04562"/>
    <w:multiLevelType w:val="hybridMultilevel"/>
    <w:tmpl w:val="E70443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30386"/>
    <w:multiLevelType w:val="hybridMultilevel"/>
    <w:tmpl w:val="C8FC0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4665C0"/>
    <w:multiLevelType w:val="hybridMultilevel"/>
    <w:tmpl w:val="5CF225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9B963A8"/>
    <w:multiLevelType w:val="hybridMultilevel"/>
    <w:tmpl w:val="DF8A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23BA0"/>
    <w:multiLevelType w:val="hybridMultilevel"/>
    <w:tmpl w:val="32987A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7686B"/>
    <w:multiLevelType w:val="hybridMultilevel"/>
    <w:tmpl w:val="5D366B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E6429"/>
    <w:multiLevelType w:val="hybridMultilevel"/>
    <w:tmpl w:val="746E3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7B25BB1"/>
    <w:multiLevelType w:val="hybridMultilevel"/>
    <w:tmpl w:val="B4B40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E2597"/>
    <w:multiLevelType w:val="hybridMultilevel"/>
    <w:tmpl w:val="511E6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D566DD"/>
    <w:multiLevelType w:val="hybridMultilevel"/>
    <w:tmpl w:val="0756A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EF25C3"/>
    <w:multiLevelType w:val="hybridMultilevel"/>
    <w:tmpl w:val="DEC02C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C42E3F"/>
    <w:multiLevelType w:val="hybridMultilevel"/>
    <w:tmpl w:val="20EE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D0D06"/>
    <w:multiLevelType w:val="hybridMultilevel"/>
    <w:tmpl w:val="B2DA00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1B62CC"/>
    <w:multiLevelType w:val="hybridMultilevel"/>
    <w:tmpl w:val="EB1E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657F1D"/>
    <w:multiLevelType w:val="hybridMultilevel"/>
    <w:tmpl w:val="873A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8B23B4"/>
    <w:multiLevelType w:val="hybridMultilevel"/>
    <w:tmpl w:val="C4F2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07430D"/>
    <w:multiLevelType w:val="hybridMultilevel"/>
    <w:tmpl w:val="1AB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9726D"/>
    <w:multiLevelType w:val="hybridMultilevel"/>
    <w:tmpl w:val="C160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4E1A33"/>
    <w:multiLevelType w:val="hybridMultilevel"/>
    <w:tmpl w:val="94A62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9E6CD0"/>
    <w:multiLevelType w:val="hybridMultilevel"/>
    <w:tmpl w:val="8B7C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C606D3"/>
    <w:multiLevelType w:val="hybridMultilevel"/>
    <w:tmpl w:val="07D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18654F"/>
    <w:multiLevelType w:val="hybridMultilevel"/>
    <w:tmpl w:val="C13EE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8B7276"/>
    <w:multiLevelType w:val="hybridMultilevel"/>
    <w:tmpl w:val="54DE3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132DC6"/>
    <w:multiLevelType w:val="hybridMultilevel"/>
    <w:tmpl w:val="95EE3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B9101C"/>
    <w:multiLevelType w:val="hybridMultilevel"/>
    <w:tmpl w:val="58EA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261549"/>
    <w:multiLevelType w:val="hybridMultilevel"/>
    <w:tmpl w:val="695E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803D8D"/>
    <w:multiLevelType w:val="multilevel"/>
    <w:tmpl w:val="11E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2908CF"/>
    <w:multiLevelType w:val="hybridMultilevel"/>
    <w:tmpl w:val="5A04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FF7C93"/>
    <w:multiLevelType w:val="multilevel"/>
    <w:tmpl w:val="EF5C2A1C"/>
    <w:styleLink w:val="List51"/>
    <w:lvl w:ilvl="0">
      <w:start w:val="1"/>
      <w:numFmt w:val="bullet"/>
      <w:lvlText w:val="•"/>
      <w:lvlJc w:val="left"/>
      <w:pPr>
        <w:tabs>
          <w:tab w:val="num" w:pos="707"/>
        </w:tabs>
        <w:ind w:left="707" w:hanging="283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1353"/>
        </w:tabs>
        <w:ind w:left="135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2073"/>
        </w:tabs>
        <w:ind w:left="20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773"/>
        </w:tabs>
        <w:ind w:left="27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3473"/>
        </w:tabs>
        <w:ind w:left="34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4193"/>
        </w:tabs>
        <w:ind w:left="41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893"/>
        </w:tabs>
        <w:ind w:left="48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5593"/>
        </w:tabs>
        <w:ind w:left="55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6313"/>
        </w:tabs>
        <w:ind w:left="631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</w:abstractNum>
  <w:abstractNum w:abstractNumId="45">
    <w:nsid w:val="7ACC24D2"/>
    <w:multiLevelType w:val="hybridMultilevel"/>
    <w:tmpl w:val="6806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34"/>
  </w:num>
  <w:num w:numId="4">
    <w:abstractNumId w:val="20"/>
  </w:num>
  <w:num w:numId="5">
    <w:abstractNumId w:val="7"/>
  </w:num>
  <w:num w:numId="6">
    <w:abstractNumId w:val="38"/>
  </w:num>
  <w:num w:numId="7">
    <w:abstractNumId w:val="14"/>
  </w:num>
  <w:num w:numId="8">
    <w:abstractNumId w:val="28"/>
  </w:num>
  <w:num w:numId="9">
    <w:abstractNumId w:val="18"/>
  </w:num>
  <w:num w:numId="10">
    <w:abstractNumId w:val="10"/>
  </w:num>
  <w:num w:numId="11">
    <w:abstractNumId w:val="37"/>
  </w:num>
  <w:num w:numId="12">
    <w:abstractNumId w:val="26"/>
  </w:num>
  <w:num w:numId="13">
    <w:abstractNumId w:val="44"/>
  </w:num>
  <w:num w:numId="14">
    <w:abstractNumId w:val="13"/>
  </w:num>
  <w:num w:numId="15">
    <w:abstractNumId w:val="16"/>
  </w:num>
  <w:num w:numId="16">
    <w:abstractNumId w:val="40"/>
  </w:num>
  <w:num w:numId="17">
    <w:abstractNumId w:val="21"/>
  </w:num>
  <w:num w:numId="18">
    <w:abstractNumId w:val="36"/>
  </w:num>
  <w:num w:numId="19">
    <w:abstractNumId w:val="25"/>
  </w:num>
  <w:num w:numId="20">
    <w:abstractNumId w:val="41"/>
  </w:num>
  <w:num w:numId="21">
    <w:abstractNumId w:val="33"/>
  </w:num>
  <w:num w:numId="22">
    <w:abstractNumId w:val="30"/>
  </w:num>
  <w:num w:numId="23">
    <w:abstractNumId w:val="0"/>
  </w:num>
  <w:num w:numId="24">
    <w:abstractNumId w:val="27"/>
  </w:num>
  <w:num w:numId="25">
    <w:abstractNumId w:val="35"/>
  </w:num>
  <w:num w:numId="26">
    <w:abstractNumId w:val="9"/>
  </w:num>
  <w:num w:numId="27">
    <w:abstractNumId w:val="3"/>
  </w:num>
  <w:num w:numId="28">
    <w:abstractNumId w:val="17"/>
  </w:num>
  <w:num w:numId="29">
    <w:abstractNumId w:val="19"/>
  </w:num>
  <w:num w:numId="30">
    <w:abstractNumId w:val="15"/>
  </w:num>
  <w:num w:numId="31">
    <w:abstractNumId w:val="2"/>
  </w:num>
  <w:num w:numId="32">
    <w:abstractNumId w:val="6"/>
  </w:num>
  <w:num w:numId="33">
    <w:abstractNumId w:val="45"/>
  </w:num>
  <w:num w:numId="34">
    <w:abstractNumId w:val="23"/>
  </w:num>
  <w:num w:numId="35">
    <w:abstractNumId w:val="4"/>
  </w:num>
  <w:num w:numId="36">
    <w:abstractNumId w:val="39"/>
  </w:num>
  <w:num w:numId="37">
    <w:abstractNumId w:val="12"/>
  </w:num>
  <w:num w:numId="38">
    <w:abstractNumId w:val="31"/>
  </w:num>
  <w:num w:numId="39">
    <w:abstractNumId w:val="43"/>
  </w:num>
  <w:num w:numId="40">
    <w:abstractNumId w:val="29"/>
  </w:num>
  <w:num w:numId="41">
    <w:abstractNumId w:val="1"/>
  </w:num>
  <w:num w:numId="42">
    <w:abstractNumId w:val="11"/>
  </w:num>
  <w:num w:numId="43">
    <w:abstractNumId w:val="22"/>
  </w:num>
  <w:num w:numId="44">
    <w:abstractNumId w:val="32"/>
  </w:num>
  <w:num w:numId="45">
    <w:abstractNumId w:val="42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C348A"/>
    <w:rsid w:val="000714F9"/>
    <w:rsid w:val="00095BE3"/>
    <w:rsid w:val="000B1649"/>
    <w:rsid w:val="000C792A"/>
    <w:rsid w:val="000E4FE7"/>
    <w:rsid w:val="00101883"/>
    <w:rsid w:val="00136D9E"/>
    <w:rsid w:val="00176EF6"/>
    <w:rsid w:val="001A4C34"/>
    <w:rsid w:val="00245BB2"/>
    <w:rsid w:val="00252324"/>
    <w:rsid w:val="00262E30"/>
    <w:rsid w:val="00283DA2"/>
    <w:rsid w:val="002A7CC9"/>
    <w:rsid w:val="002C4D9A"/>
    <w:rsid w:val="002D389A"/>
    <w:rsid w:val="002F71DE"/>
    <w:rsid w:val="002F790A"/>
    <w:rsid w:val="00406296"/>
    <w:rsid w:val="004252FF"/>
    <w:rsid w:val="00470D93"/>
    <w:rsid w:val="004A3FEB"/>
    <w:rsid w:val="004A75D1"/>
    <w:rsid w:val="004C348A"/>
    <w:rsid w:val="0051448C"/>
    <w:rsid w:val="005264A5"/>
    <w:rsid w:val="005D5DB8"/>
    <w:rsid w:val="00604FC2"/>
    <w:rsid w:val="006167B4"/>
    <w:rsid w:val="006772C5"/>
    <w:rsid w:val="00684892"/>
    <w:rsid w:val="006B4C03"/>
    <w:rsid w:val="007020E6"/>
    <w:rsid w:val="00726D7F"/>
    <w:rsid w:val="007724C9"/>
    <w:rsid w:val="0079042E"/>
    <w:rsid w:val="007B3AA9"/>
    <w:rsid w:val="007C04D8"/>
    <w:rsid w:val="007C36D9"/>
    <w:rsid w:val="00811F50"/>
    <w:rsid w:val="00812574"/>
    <w:rsid w:val="00840B49"/>
    <w:rsid w:val="008B5488"/>
    <w:rsid w:val="00914E14"/>
    <w:rsid w:val="009311CF"/>
    <w:rsid w:val="00973D7E"/>
    <w:rsid w:val="009768E3"/>
    <w:rsid w:val="009A461F"/>
    <w:rsid w:val="009C7864"/>
    <w:rsid w:val="009F2C4B"/>
    <w:rsid w:val="00A16ACF"/>
    <w:rsid w:val="00A51A22"/>
    <w:rsid w:val="00A6619A"/>
    <w:rsid w:val="00AC070C"/>
    <w:rsid w:val="00AF7F5B"/>
    <w:rsid w:val="00B66984"/>
    <w:rsid w:val="00B76DF5"/>
    <w:rsid w:val="00BC5A5B"/>
    <w:rsid w:val="00BC6D71"/>
    <w:rsid w:val="00BD675C"/>
    <w:rsid w:val="00C04E08"/>
    <w:rsid w:val="00CA4F53"/>
    <w:rsid w:val="00CF7F06"/>
    <w:rsid w:val="00CF7FAA"/>
    <w:rsid w:val="00D07820"/>
    <w:rsid w:val="00D83692"/>
    <w:rsid w:val="00D97B49"/>
    <w:rsid w:val="00DB5686"/>
    <w:rsid w:val="00E12F1C"/>
    <w:rsid w:val="00E34937"/>
    <w:rsid w:val="00E35EC8"/>
    <w:rsid w:val="00EE468F"/>
    <w:rsid w:val="00EF260B"/>
    <w:rsid w:val="00F665F2"/>
    <w:rsid w:val="00FF7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709C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709C"/>
    <w:pPr>
      <w:keepNext/>
      <w:tabs>
        <w:tab w:val="left" w:pos="1040"/>
      </w:tabs>
      <w:outlineLvl w:val="3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48A"/>
  </w:style>
  <w:style w:type="paragraph" w:styleId="Footer">
    <w:name w:val="footer"/>
    <w:basedOn w:val="Normal"/>
    <w:link w:val="FooterChar"/>
    <w:uiPriority w:val="99"/>
    <w:unhideWhenUsed/>
    <w:rsid w:val="004C34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48A"/>
  </w:style>
  <w:style w:type="character" w:styleId="Hyperlink">
    <w:name w:val="Hyperlink"/>
    <w:basedOn w:val="DefaultParagraphFont"/>
    <w:uiPriority w:val="99"/>
    <w:unhideWhenUsed/>
    <w:rsid w:val="004C348A"/>
    <w:rPr>
      <w:color w:val="0000FF"/>
      <w:u w:val="single"/>
    </w:rPr>
  </w:style>
  <w:style w:type="paragraph" w:styleId="ListParagraph">
    <w:name w:val="List Paragraph"/>
    <w:aliases w:val="List Paragraph(bulleted)"/>
    <w:basedOn w:val="Normal"/>
    <w:link w:val="ListParagraphChar"/>
    <w:uiPriority w:val="34"/>
    <w:qFormat/>
    <w:rsid w:val="00973D7E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List Paragraph(bulleted) Char"/>
    <w:link w:val="ListParagraph"/>
    <w:uiPriority w:val="34"/>
    <w:locked/>
    <w:rsid w:val="00973D7E"/>
    <w:rPr>
      <w:lang w:val="en-US"/>
    </w:rPr>
  </w:style>
  <w:style w:type="paragraph" w:styleId="NoSpacing">
    <w:name w:val="No Spacing"/>
    <w:link w:val="NoSpacingChar"/>
    <w:qFormat/>
    <w:rsid w:val="00973D7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73D7E"/>
    <w:rPr>
      <w:rFonts w:ascii="Calibri" w:eastAsia="Calibri" w:hAnsi="Calibri" w:cs="Times New Roman"/>
      <w:lang w:val="en-US"/>
    </w:rPr>
  </w:style>
  <w:style w:type="paragraph" w:customStyle="1" w:styleId="ResumeBody2">
    <w:name w:val="(Resume) Body 2"/>
    <w:basedOn w:val="BodyText2"/>
    <w:uiPriority w:val="99"/>
    <w:rsid w:val="00CA4F53"/>
    <w:pPr>
      <w:spacing w:before="60" w:after="60" w:line="240" w:lineRule="auto"/>
      <w:ind w:left="360"/>
      <w:jc w:val="both"/>
    </w:pPr>
    <w:rPr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4F53"/>
  </w:style>
  <w:style w:type="numbering" w:customStyle="1" w:styleId="List51">
    <w:name w:val="List 51"/>
    <w:basedOn w:val="NoList"/>
    <w:rsid w:val="00136D9E"/>
    <w:pPr>
      <w:numPr>
        <w:numId w:val="13"/>
      </w:numPr>
    </w:pPr>
  </w:style>
  <w:style w:type="character" w:customStyle="1" w:styleId="Hyperlink1">
    <w:name w:val="Hyperlink.1"/>
    <w:basedOn w:val="DefaultParagraphFont"/>
    <w:rsid w:val="00C04E08"/>
    <w:rPr>
      <w:rFonts w:ascii="Tahoma" w:eastAsia="Tahoma" w:hAnsi="Tahoma" w:cs="Tahoma"/>
      <w:color w:val="000000"/>
      <w:sz w:val="20"/>
      <w:szCs w:val="20"/>
      <w:u w:val="none" w:color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CF7FAA"/>
  </w:style>
  <w:style w:type="paragraph" w:customStyle="1" w:styleId="Default">
    <w:name w:val="Default"/>
    <w:rsid w:val="00B76DF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NormalWeb">
    <w:name w:val="Normal (Web)"/>
    <w:rsid w:val="005264A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FF709C"/>
    <w:rPr>
      <w:rFonts w:ascii="Cambria" w:eastAsia="Calibri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FF709C"/>
    <w:rPr>
      <w:rFonts w:ascii="Times New Roman" w:eastAsia="Calibri" w:hAnsi="Times New Roman" w:cs="Times New Roman"/>
      <w:sz w:val="24"/>
      <w:szCs w:val="24"/>
    </w:rPr>
  </w:style>
  <w:style w:type="paragraph" w:customStyle="1" w:styleId="ResumeText">
    <w:name w:val="Resume Text"/>
    <w:basedOn w:val="Normal"/>
    <w:qFormat/>
    <w:rsid w:val="00FF709C"/>
    <w:pPr>
      <w:spacing w:before="40" w:after="40" w:line="288" w:lineRule="auto"/>
      <w:ind w:right="1440"/>
    </w:pPr>
    <w:rPr>
      <w:rFonts w:ascii="Calibri" w:eastAsia="Calibri" w:hAnsi="Calibri"/>
      <w:color w:val="595959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4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Tejas.Adeshara</dc:creator>
  <cp:lastModifiedBy>atul</cp:lastModifiedBy>
  <cp:revision>2</cp:revision>
  <cp:lastPrinted>2016-08-10T20:41:00Z</cp:lastPrinted>
  <dcterms:created xsi:type="dcterms:W3CDTF">2016-10-13T20:29:00Z</dcterms:created>
  <dcterms:modified xsi:type="dcterms:W3CDTF">2016-10-13T20:29:00Z</dcterms:modified>
</cp:coreProperties>
</file>