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C9668" w14:textId="77777777" w:rsidR="0075134E" w:rsidRPr="008A7147" w:rsidRDefault="0075134E" w:rsidP="0075134E">
      <w:pPr>
        <w:pStyle w:val="ResHeadingInfoBold"/>
        <w:ind w:left="-43"/>
        <w:jc w:val="both"/>
        <w:rPr>
          <w:rFonts w:ascii="Verdana" w:hAnsi="Verdana"/>
          <w:szCs w:val="22"/>
        </w:rPr>
      </w:pPr>
      <w:proofErr w:type="spellStart"/>
      <w:r>
        <w:rPr>
          <w:rFonts w:ascii="Verdana" w:hAnsi="Verdana"/>
          <w:szCs w:val="22"/>
        </w:rPr>
        <w:t>Sneha</w:t>
      </w:r>
      <w:proofErr w:type="spellEnd"/>
      <w:r>
        <w:rPr>
          <w:rFonts w:ascii="Verdana" w:hAnsi="Verdana"/>
          <w:szCs w:val="22"/>
        </w:rPr>
        <w:t xml:space="preserve"> </w:t>
      </w:r>
      <w:proofErr w:type="spellStart"/>
      <w:r>
        <w:rPr>
          <w:rFonts w:ascii="Verdana" w:hAnsi="Verdana"/>
          <w:szCs w:val="22"/>
        </w:rPr>
        <w:t>Deepti</w:t>
      </w:r>
      <w:proofErr w:type="spellEnd"/>
      <w:r>
        <w:rPr>
          <w:rFonts w:ascii="Verdana" w:hAnsi="Verdana"/>
          <w:szCs w:val="22"/>
        </w:rPr>
        <w:t xml:space="preserve"> </w:t>
      </w:r>
      <w:proofErr w:type="spellStart"/>
      <w:r>
        <w:rPr>
          <w:rFonts w:ascii="Verdana" w:hAnsi="Verdana"/>
          <w:szCs w:val="22"/>
        </w:rPr>
        <w:t>Suram</w:t>
      </w:r>
      <w:proofErr w:type="spellEnd"/>
    </w:p>
    <w:p w14:paraId="0171E70C" w14:textId="77777777" w:rsidR="0075134E" w:rsidRDefault="0075134E" w:rsidP="0075134E">
      <w:pPr>
        <w:pStyle w:val="StyleResHeadingInfoJustifiedLeft-003"/>
        <w:rPr>
          <w:rFonts w:ascii="Verdana" w:hAnsi="Verdana"/>
          <w:sz w:val="20"/>
        </w:rPr>
      </w:pPr>
      <w:bookmarkStart w:id="0" w:name="PracPhone"/>
      <w:bookmarkEnd w:id="0"/>
      <w:r w:rsidRPr="00CD6FB0">
        <w:rPr>
          <w:rFonts w:ascii="Verdana" w:hAnsi="Verdana"/>
          <w:sz w:val="20"/>
        </w:rPr>
        <w:t>Mobile:</w:t>
      </w:r>
      <w:r>
        <w:rPr>
          <w:rFonts w:ascii="Verdana" w:hAnsi="Verdana"/>
          <w:sz w:val="20"/>
        </w:rPr>
        <w:t xml:space="preserve"> +1 203 501 7659</w:t>
      </w:r>
    </w:p>
    <w:p w14:paraId="473E7413" w14:textId="41F7D5EB" w:rsidR="001C1E64" w:rsidRPr="00CD6FB0" w:rsidRDefault="001C1E64" w:rsidP="0075134E">
      <w:pPr>
        <w:pStyle w:val="StyleResHeadingInfoJustifiedLeft-003"/>
        <w:rPr>
          <w:rFonts w:ascii="Verdana" w:hAnsi="Verdana"/>
          <w:sz w:val="20"/>
        </w:rPr>
      </w:pPr>
      <w:r>
        <w:rPr>
          <w:rFonts w:ascii="Verdana" w:hAnsi="Verdana"/>
          <w:sz w:val="20"/>
        </w:rPr>
        <w:t>Email: ssdinst@gmail.com</w:t>
      </w:r>
    </w:p>
    <w:p w14:paraId="09B95DF3" w14:textId="77777777" w:rsidR="0075134E" w:rsidRPr="00CD6FB0" w:rsidRDefault="0075134E" w:rsidP="0075134E">
      <w:pPr>
        <w:pStyle w:val="ResLine"/>
        <w:ind w:left="-29"/>
      </w:pPr>
    </w:p>
    <w:p w14:paraId="2755FBA9" w14:textId="77777777" w:rsidR="004935BD" w:rsidRPr="004935BD" w:rsidRDefault="004935BD" w:rsidP="004935BD">
      <w:pPr>
        <w:pStyle w:val="ResSectionHeader"/>
        <w:rPr>
          <w:rFonts w:cs="Arial"/>
        </w:rPr>
      </w:pPr>
      <w:r w:rsidRPr="004935BD">
        <w:rPr>
          <w:rFonts w:cs="Arial"/>
        </w:rPr>
        <w:t>Summary of Experience and Qualifications</w:t>
      </w:r>
    </w:p>
    <w:p w14:paraId="28A45335" w14:textId="77777777" w:rsidR="004935BD" w:rsidRDefault="004935BD" w:rsidP="004935BD">
      <w:pPr>
        <w:pStyle w:val="ResSectionHeader"/>
        <w:rPr>
          <w:rFonts w:cs="Arial"/>
          <w:b w:val="0"/>
        </w:rPr>
      </w:pPr>
    </w:p>
    <w:p w14:paraId="45C41E46" w14:textId="7A0602A7" w:rsidR="00110BE1" w:rsidRDefault="00C57DF0" w:rsidP="00C57DF0">
      <w:pPr>
        <w:pStyle w:val="ResExpSummary"/>
        <w:numPr>
          <w:ilvl w:val="0"/>
          <w:numId w:val="1"/>
        </w:numPr>
        <w:jc w:val="both"/>
        <w:rPr>
          <w:rFonts w:ascii="Verdana" w:hAnsi="Verdana"/>
        </w:rPr>
      </w:pPr>
      <w:proofErr w:type="spellStart"/>
      <w:proofErr w:type="gramStart"/>
      <w:r>
        <w:rPr>
          <w:rFonts w:ascii="Verdana" w:hAnsi="Verdana"/>
        </w:rPr>
        <w:t>Sneha</w:t>
      </w:r>
      <w:proofErr w:type="spellEnd"/>
      <w:r w:rsidR="00C030C2">
        <w:rPr>
          <w:rFonts w:ascii="Verdana" w:hAnsi="Verdana"/>
        </w:rPr>
        <w:t xml:space="preserve"> </w:t>
      </w:r>
      <w:r>
        <w:rPr>
          <w:rFonts w:ascii="Verdana" w:hAnsi="Verdana"/>
        </w:rPr>
        <w:t xml:space="preserve"> has</w:t>
      </w:r>
      <w:proofErr w:type="gramEnd"/>
      <w:r>
        <w:rPr>
          <w:rFonts w:ascii="Verdana" w:hAnsi="Verdana"/>
        </w:rPr>
        <w:t xml:space="preserve"> around 9</w:t>
      </w:r>
      <w:r w:rsidRPr="00EC465F">
        <w:rPr>
          <w:rFonts w:ascii="Verdana" w:hAnsi="Verdana"/>
        </w:rPr>
        <w:t xml:space="preserve"> years of experience, </w:t>
      </w:r>
      <w:r>
        <w:rPr>
          <w:rFonts w:ascii="Verdana" w:hAnsi="Verdana"/>
        </w:rPr>
        <w:t>out</w:t>
      </w:r>
      <w:r w:rsidRPr="00EC465F">
        <w:rPr>
          <w:rFonts w:ascii="Verdana" w:hAnsi="Verdana"/>
        </w:rPr>
        <w:t xml:space="preserve"> </w:t>
      </w:r>
      <w:r>
        <w:rPr>
          <w:rFonts w:ascii="Verdana" w:hAnsi="Verdana"/>
        </w:rPr>
        <w:t xml:space="preserve">of which </w:t>
      </w:r>
      <w:r w:rsidRPr="00EC465F">
        <w:rPr>
          <w:rFonts w:ascii="Verdana" w:hAnsi="Verdana"/>
        </w:rPr>
        <w:t xml:space="preserve">in Technology Strategy Consulting, primarily servicing </w:t>
      </w:r>
      <w:r>
        <w:rPr>
          <w:rFonts w:ascii="Verdana" w:hAnsi="Verdana"/>
        </w:rPr>
        <w:t xml:space="preserve">Finance, Insurance, Public sector , securities and Asset management companies . </w:t>
      </w:r>
    </w:p>
    <w:p w14:paraId="3A51230E" w14:textId="0FCA38B4" w:rsidR="00C57DF0" w:rsidRDefault="00C57DF0" w:rsidP="00C57DF0">
      <w:pPr>
        <w:pStyle w:val="ResExpSummary"/>
        <w:numPr>
          <w:ilvl w:val="0"/>
          <w:numId w:val="1"/>
        </w:numPr>
        <w:jc w:val="both"/>
        <w:rPr>
          <w:rFonts w:ascii="Verdana" w:hAnsi="Verdana"/>
        </w:rPr>
      </w:pPr>
      <w:proofErr w:type="spellStart"/>
      <w:r>
        <w:rPr>
          <w:rFonts w:ascii="Verdana" w:hAnsi="Verdana"/>
        </w:rPr>
        <w:t>Sneha</w:t>
      </w:r>
      <w:proofErr w:type="spellEnd"/>
      <w:r>
        <w:rPr>
          <w:rFonts w:ascii="Verdana" w:hAnsi="Verdana"/>
        </w:rPr>
        <w:t xml:space="preserve"> is a Data warehousing </w:t>
      </w:r>
      <w:r w:rsidRPr="00EC465F">
        <w:rPr>
          <w:rFonts w:ascii="Verdana" w:hAnsi="Verdana"/>
        </w:rPr>
        <w:t xml:space="preserve">Technology </w:t>
      </w:r>
      <w:r>
        <w:rPr>
          <w:rFonts w:ascii="Verdana" w:hAnsi="Verdana"/>
        </w:rPr>
        <w:t>MDM (Master Data Management) and ETL Architect</w:t>
      </w:r>
      <w:r w:rsidRPr="00EC465F">
        <w:rPr>
          <w:rFonts w:ascii="Verdana" w:hAnsi="Verdana"/>
        </w:rPr>
        <w:t xml:space="preserve">, whose expertise lies in </w:t>
      </w:r>
      <w:r w:rsidRPr="00AF5855">
        <w:rPr>
          <w:rFonts w:ascii="Verdana" w:hAnsi="Verdana"/>
        </w:rPr>
        <w:t xml:space="preserve">leading and delivering in consulting and software development with onsite, offshore projects in Data Warehousing Technology with </w:t>
      </w:r>
      <w:r>
        <w:rPr>
          <w:rFonts w:ascii="Verdana" w:hAnsi="Verdana"/>
        </w:rPr>
        <w:t xml:space="preserve">MDM &amp; </w:t>
      </w:r>
      <w:r w:rsidRPr="00AF5855">
        <w:rPr>
          <w:rFonts w:ascii="Verdana" w:hAnsi="Verdana"/>
        </w:rPr>
        <w:t xml:space="preserve">ETL Community. Strong technical and architectural knowledge of all aspects of Data Warehouse Design, </w:t>
      </w:r>
      <w:proofErr w:type="gramStart"/>
      <w:r w:rsidRPr="00AF5855">
        <w:rPr>
          <w:rFonts w:ascii="Verdana" w:hAnsi="Verdana"/>
        </w:rPr>
        <w:t>Implementation ,Development</w:t>
      </w:r>
      <w:proofErr w:type="gramEnd"/>
      <w:r w:rsidRPr="00AF5855">
        <w:rPr>
          <w:rFonts w:ascii="Verdana" w:hAnsi="Verdana"/>
        </w:rPr>
        <w:t>, Performance Tuning, trouble shooting and problem solving skills. Having exposure in Project Management like preparing the RFP, Estimation Effort, Scope Matrix, Case Studies and awareness of CMMI processes.</w:t>
      </w:r>
    </w:p>
    <w:p w14:paraId="55BA953E" w14:textId="29C6BFFD" w:rsidR="00C57DF0" w:rsidRDefault="00C57DF0" w:rsidP="00C57DF0">
      <w:pPr>
        <w:pStyle w:val="ResExpSummary"/>
        <w:numPr>
          <w:ilvl w:val="0"/>
          <w:numId w:val="1"/>
        </w:numPr>
        <w:jc w:val="both"/>
        <w:rPr>
          <w:rFonts w:ascii="Verdana" w:hAnsi="Verdana"/>
        </w:rPr>
      </w:pPr>
      <w:proofErr w:type="spellStart"/>
      <w:r>
        <w:rPr>
          <w:rFonts w:ascii="Verdana" w:hAnsi="Verdana"/>
        </w:rPr>
        <w:t>Sneha</w:t>
      </w:r>
      <w:proofErr w:type="spellEnd"/>
      <w:r>
        <w:rPr>
          <w:rFonts w:ascii="Verdana" w:hAnsi="Verdana"/>
        </w:rPr>
        <w:t xml:space="preserve"> is directly involved with Deloitte’s Senior Leadership in the development of Deloitte’s internal asset (3D Customer) in Master Data Management (MDM) Technology, defining and implementing the Master Data Management (MDM) operating model.</w:t>
      </w:r>
      <w:r>
        <w:rPr>
          <w:rFonts w:ascii="Verdana" w:hAnsi="Verdana"/>
          <w:noProof/>
        </w:rPr>
        <w:t xml:space="preserve"> Sneha has successfully </w:t>
      </w:r>
      <w:r w:rsidRPr="004C3DCD">
        <w:rPr>
          <w:rFonts w:ascii="Verdana" w:hAnsi="Verdana"/>
          <w:noProof/>
        </w:rPr>
        <w:t>completed 2 implement</w:t>
      </w:r>
      <w:r>
        <w:rPr>
          <w:rFonts w:ascii="Verdana" w:hAnsi="Verdana"/>
          <w:noProof/>
        </w:rPr>
        <w:t>ations using Informatica MDM 9x</w:t>
      </w:r>
      <w:r w:rsidRPr="004C3DCD">
        <w:rPr>
          <w:rFonts w:ascii="Verdana" w:hAnsi="Verdana"/>
          <w:noProof/>
        </w:rPr>
        <w:t xml:space="preserve"> tool which includes the MDM Hub Configuration,</w:t>
      </w:r>
      <w:r>
        <w:rPr>
          <w:rFonts w:ascii="Verdana" w:hAnsi="Verdana"/>
          <w:noProof/>
        </w:rPr>
        <w:t>I</w:t>
      </w:r>
      <w:r w:rsidRPr="004C3DCD">
        <w:rPr>
          <w:rFonts w:ascii="Verdana" w:hAnsi="Verdana"/>
          <w:noProof/>
        </w:rPr>
        <w:t>DD (</w:t>
      </w:r>
      <w:r>
        <w:rPr>
          <w:rFonts w:ascii="Verdana" w:hAnsi="Verdana"/>
          <w:noProof/>
        </w:rPr>
        <w:t>Informatica</w:t>
      </w:r>
      <w:r w:rsidRPr="004C3DCD">
        <w:rPr>
          <w:rFonts w:ascii="Verdana" w:hAnsi="Verdana"/>
          <w:noProof/>
        </w:rPr>
        <w:t xml:space="preserve"> Data Director) and SIF (Se</w:t>
      </w:r>
      <w:r>
        <w:rPr>
          <w:rFonts w:ascii="Verdana" w:hAnsi="Verdana"/>
          <w:noProof/>
        </w:rPr>
        <w:t>rvice Integration Framework)</w:t>
      </w:r>
      <w:r w:rsidRPr="004C3DCD">
        <w:rPr>
          <w:rFonts w:ascii="Verdana" w:hAnsi="Verdana"/>
          <w:noProof/>
        </w:rPr>
        <w:t>.</w:t>
      </w:r>
      <w:r>
        <w:rPr>
          <w:rFonts w:ascii="Verdana" w:hAnsi="Verdana"/>
          <w:noProof/>
        </w:rPr>
        <w:t xml:space="preserve"> </w:t>
      </w:r>
    </w:p>
    <w:p w14:paraId="71FC5E76" w14:textId="252599C7" w:rsidR="00C57DF0" w:rsidRDefault="00C57DF0" w:rsidP="0075134E">
      <w:pPr>
        <w:pStyle w:val="ResExpSummary"/>
        <w:numPr>
          <w:ilvl w:val="0"/>
          <w:numId w:val="1"/>
        </w:numPr>
        <w:jc w:val="both"/>
        <w:rPr>
          <w:rFonts w:ascii="Verdana" w:hAnsi="Verdana"/>
        </w:rPr>
      </w:pPr>
      <w:r>
        <w:rPr>
          <w:rFonts w:ascii="Verdana" w:hAnsi="Verdana"/>
        </w:rPr>
        <w:t xml:space="preserve">Additionally, </w:t>
      </w:r>
      <w:proofErr w:type="spellStart"/>
      <w:r>
        <w:rPr>
          <w:rFonts w:ascii="Verdana" w:hAnsi="Verdana"/>
        </w:rPr>
        <w:t>Sneha</w:t>
      </w:r>
      <w:proofErr w:type="spellEnd"/>
      <w:r w:rsidR="00C030C2">
        <w:rPr>
          <w:rFonts w:ascii="Verdana" w:hAnsi="Verdana"/>
        </w:rPr>
        <w:t xml:space="preserve"> is a key driver of company’s</w:t>
      </w:r>
      <w:r w:rsidRPr="00EC465F">
        <w:rPr>
          <w:rFonts w:ascii="Verdana" w:hAnsi="Verdana"/>
        </w:rPr>
        <w:t xml:space="preserve"> “</w:t>
      </w:r>
      <w:r>
        <w:rPr>
          <w:rFonts w:ascii="Verdana" w:hAnsi="Verdana"/>
        </w:rPr>
        <w:t>MDM</w:t>
      </w:r>
      <w:r w:rsidRPr="00EC465F">
        <w:rPr>
          <w:rFonts w:ascii="Verdana" w:hAnsi="Verdana"/>
        </w:rPr>
        <w:t xml:space="preserve"> Technology Strategy, Enterprise Architecture and </w:t>
      </w:r>
      <w:r>
        <w:rPr>
          <w:rFonts w:ascii="Verdana" w:hAnsi="Verdana"/>
        </w:rPr>
        <w:t>Data Governance” Market offering,</w:t>
      </w:r>
      <w:r w:rsidRPr="00EC465F">
        <w:rPr>
          <w:rFonts w:ascii="Verdana" w:hAnsi="Verdana"/>
        </w:rPr>
        <w:t xml:space="preserve"> participating </w:t>
      </w:r>
      <w:r w:rsidR="00C030C2">
        <w:rPr>
          <w:rFonts w:ascii="Verdana" w:hAnsi="Verdana"/>
        </w:rPr>
        <w:t>to the development of company’s</w:t>
      </w:r>
      <w:r w:rsidRPr="00EC465F">
        <w:rPr>
          <w:rFonts w:ascii="Verdana" w:hAnsi="Verdana"/>
        </w:rPr>
        <w:t xml:space="preserve"> </w:t>
      </w:r>
      <w:r>
        <w:rPr>
          <w:rFonts w:ascii="Verdana" w:hAnsi="Verdana"/>
        </w:rPr>
        <w:t>MDM</w:t>
      </w:r>
      <w:r w:rsidRPr="00EC465F">
        <w:rPr>
          <w:rFonts w:ascii="Verdana" w:hAnsi="Verdana"/>
        </w:rPr>
        <w:t xml:space="preserve"> Me</w:t>
      </w:r>
      <w:r>
        <w:rPr>
          <w:rFonts w:ascii="Verdana" w:hAnsi="Verdana"/>
        </w:rPr>
        <w:t xml:space="preserve">thodology. The </w:t>
      </w:r>
      <w:r w:rsidRPr="00EC465F">
        <w:rPr>
          <w:rFonts w:ascii="Verdana" w:hAnsi="Verdana"/>
        </w:rPr>
        <w:t xml:space="preserve">focus </w:t>
      </w:r>
      <w:r>
        <w:rPr>
          <w:rFonts w:ascii="Verdana" w:hAnsi="Verdana"/>
        </w:rPr>
        <w:t xml:space="preserve">of these projects is </w:t>
      </w:r>
      <w:r w:rsidRPr="00EC465F">
        <w:rPr>
          <w:rFonts w:ascii="Verdana" w:hAnsi="Verdana"/>
        </w:rPr>
        <w:t xml:space="preserve">on Business and Technology Strategy alignment, for clients and prospects </w:t>
      </w:r>
      <w:r>
        <w:rPr>
          <w:rFonts w:ascii="Verdana" w:hAnsi="Verdana"/>
        </w:rPr>
        <w:t>in various industries.</w:t>
      </w:r>
    </w:p>
    <w:p w14:paraId="71092155" w14:textId="5BEDF9A0" w:rsidR="00C57DF0" w:rsidRPr="00110BE1" w:rsidRDefault="00C57DF0" w:rsidP="00110BE1">
      <w:pPr>
        <w:pStyle w:val="ResSectionHeader"/>
        <w:numPr>
          <w:ilvl w:val="0"/>
          <w:numId w:val="1"/>
        </w:numPr>
        <w:rPr>
          <w:rFonts w:cs="Arial"/>
          <w:b w:val="0"/>
        </w:rPr>
      </w:pPr>
      <w:r>
        <w:t xml:space="preserve"> </w:t>
      </w:r>
      <w:proofErr w:type="spellStart"/>
      <w:r w:rsidRPr="00110BE1">
        <w:rPr>
          <w:rFonts w:cs="Arial"/>
          <w:b w:val="0"/>
        </w:rPr>
        <w:t>Sneha</w:t>
      </w:r>
      <w:proofErr w:type="spellEnd"/>
      <w:r w:rsidRPr="00110BE1">
        <w:rPr>
          <w:rFonts w:cs="Arial"/>
          <w:b w:val="0"/>
        </w:rPr>
        <w:t xml:space="preserve"> holds very good command in developing and executing ETL/Reporting projects using </w:t>
      </w:r>
      <w:proofErr w:type="spellStart"/>
      <w:r w:rsidRPr="00110BE1">
        <w:rPr>
          <w:rFonts w:cs="Arial"/>
          <w:b w:val="0"/>
        </w:rPr>
        <w:t>Informatica</w:t>
      </w:r>
      <w:proofErr w:type="spellEnd"/>
      <w:r w:rsidR="00110BE1" w:rsidRPr="00110BE1">
        <w:rPr>
          <w:rFonts w:cs="Arial"/>
          <w:b w:val="0"/>
        </w:rPr>
        <w:t xml:space="preserve">, </w:t>
      </w:r>
      <w:proofErr w:type="spellStart"/>
      <w:r w:rsidR="00110BE1" w:rsidRPr="00110BE1">
        <w:rPr>
          <w:rFonts w:cs="Arial"/>
          <w:b w:val="0"/>
        </w:rPr>
        <w:t>Cognos</w:t>
      </w:r>
      <w:proofErr w:type="spellEnd"/>
      <w:r w:rsidR="00110BE1" w:rsidRPr="00110BE1">
        <w:rPr>
          <w:rFonts w:cs="Arial"/>
          <w:b w:val="0"/>
        </w:rPr>
        <w:t>, Business objects and OBIEE.</w:t>
      </w:r>
      <w:r w:rsidR="00110BE1">
        <w:rPr>
          <w:rFonts w:cs="Arial"/>
          <w:b w:val="0"/>
        </w:rPr>
        <w:t xml:space="preserve"> </w:t>
      </w:r>
      <w:proofErr w:type="spellStart"/>
      <w:r w:rsidR="00110BE1" w:rsidRPr="00110BE1">
        <w:rPr>
          <w:rFonts w:cs="Arial"/>
          <w:b w:val="0"/>
        </w:rPr>
        <w:t>Sneha</w:t>
      </w:r>
      <w:proofErr w:type="spellEnd"/>
      <w:r w:rsidR="00110BE1" w:rsidRPr="00110BE1">
        <w:rPr>
          <w:rFonts w:cs="Arial"/>
          <w:b w:val="0"/>
        </w:rPr>
        <w:t xml:space="preserve"> has </w:t>
      </w:r>
      <w:r w:rsidRPr="00110BE1">
        <w:rPr>
          <w:rFonts w:cs="Arial"/>
          <w:b w:val="0"/>
        </w:rPr>
        <w:t>Exposure in Big Data architecture.</w:t>
      </w:r>
    </w:p>
    <w:p w14:paraId="065C9807" w14:textId="29410090" w:rsidR="00C57DF0" w:rsidRPr="00C57DF0" w:rsidRDefault="00C57DF0" w:rsidP="00110BE1">
      <w:pPr>
        <w:pStyle w:val="ResExpSummary"/>
        <w:ind w:left="720"/>
        <w:jc w:val="both"/>
        <w:rPr>
          <w:rFonts w:ascii="Verdana" w:hAnsi="Verdana"/>
        </w:rPr>
      </w:pPr>
    </w:p>
    <w:p w14:paraId="6BEC6830" w14:textId="77777777" w:rsidR="0075134E" w:rsidRDefault="0075134E" w:rsidP="0075134E">
      <w:pPr>
        <w:pStyle w:val="ResSectionHeader"/>
        <w:ind w:left="720"/>
        <w:rPr>
          <w:rFonts w:cs="Arial"/>
          <w:b w:val="0"/>
        </w:rPr>
      </w:pPr>
    </w:p>
    <w:p w14:paraId="6765F1FF" w14:textId="77777777" w:rsidR="004935BD" w:rsidRPr="001D5752" w:rsidRDefault="004935BD" w:rsidP="004935BD">
      <w:pPr>
        <w:pStyle w:val="ResSectionHeader"/>
      </w:pPr>
      <w:r w:rsidRPr="001D5752">
        <w:t>Key Achievements</w:t>
      </w:r>
    </w:p>
    <w:p w14:paraId="4D01A784" w14:textId="77777777" w:rsidR="004935BD" w:rsidRDefault="004935BD" w:rsidP="004935BD">
      <w:pPr>
        <w:pStyle w:val="ResExpSummary"/>
        <w:numPr>
          <w:ilvl w:val="0"/>
          <w:numId w:val="7"/>
        </w:numPr>
        <w:rPr>
          <w:rFonts w:ascii="Verdana" w:hAnsi="Verdana"/>
        </w:rPr>
      </w:pPr>
      <w:r>
        <w:rPr>
          <w:rFonts w:ascii="Verdana" w:hAnsi="Verdana"/>
        </w:rPr>
        <w:t>Multiple Applause awards in the Information Management service line for exemplary performance in the project delivery as well as practice contribution</w:t>
      </w:r>
    </w:p>
    <w:p w14:paraId="538451A9" w14:textId="77777777" w:rsidR="00CC5855" w:rsidRPr="004935BD" w:rsidRDefault="004935BD" w:rsidP="0075134E">
      <w:pPr>
        <w:pStyle w:val="ResExpSummary"/>
        <w:numPr>
          <w:ilvl w:val="0"/>
          <w:numId w:val="7"/>
        </w:numPr>
      </w:pPr>
      <w:r w:rsidRPr="00392DE8">
        <w:rPr>
          <w:rFonts w:ascii="Verdana" w:hAnsi="Verdana"/>
        </w:rPr>
        <w:t xml:space="preserve">Demonstrated an outstanding and successful track record of leading teams and managing </w:t>
      </w:r>
      <w:r>
        <w:rPr>
          <w:rFonts w:ascii="Verdana" w:hAnsi="Verdana"/>
        </w:rPr>
        <w:t>the deliverables</w:t>
      </w:r>
    </w:p>
    <w:p w14:paraId="163DB104" w14:textId="55F9953C" w:rsidR="004935BD" w:rsidRPr="004935BD" w:rsidRDefault="004935BD" w:rsidP="0075134E">
      <w:pPr>
        <w:pStyle w:val="ResExpSummary"/>
        <w:numPr>
          <w:ilvl w:val="0"/>
          <w:numId w:val="7"/>
        </w:numPr>
      </w:pPr>
      <w:r>
        <w:rPr>
          <w:rFonts w:ascii="Verdana" w:hAnsi="Verdana"/>
        </w:rPr>
        <w:t xml:space="preserve">Key Contributor in developing numerous Public sector </w:t>
      </w:r>
      <w:r w:rsidR="00631928">
        <w:rPr>
          <w:rFonts w:ascii="Verdana" w:hAnsi="Verdana"/>
        </w:rPr>
        <w:t xml:space="preserve">and Financial sector </w:t>
      </w:r>
      <w:r>
        <w:rPr>
          <w:rFonts w:ascii="Verdana" w:hAnsi="Verdana"/>
        </w:rPr>
        <w:t>proposals</w:t>
      </w:r>
    </w:p>
    <w:p w14:paraId="7972B0BE" w14:textId="2EADA299" w:rsidR="00494CF8" w:rsidRPr="00C76D51" w:rsidRDefault="00C76D51" w:rsidP="00C76D51">
      <w:pPr>
        <w:widowControl w:val="0"/>
        <w:numPr>
          <w:ilvl w:val="0"/>
          <w:numId w:val="7"/>
        </w:numPr>
        <w:autoSpaceDE w:val="0"/>
        <w:autoSpaceDN w:val="0"/>
        <w:adjustRightInd w:val="0"/>
        <w:spacing w:after="0" w:line="240" w:lineRule="auto"/>
        <w:jc w:val="both"/>
        <w:rPr>
          <w:rFonts w:ascii="Verdana" w:hAnsi="Verdana"/>
          <w:bCs/>
          <w:sz w:val="20"/>
          <w:szCs w:val="20"/>
        </w:rPr>
      </w:pPr>
      <w:r>
        <w:rPr>
          <w:rFonts w:ascii="Verdana" w:hAnsi="Verdana"/>
          <w:sz w:val="20"/>
          <w:szCs w:val="20"/>
        </w:rPr>
        <w:t xml:space="preserve">Certificate of recognition for </w:t>
      </w:r>
      <w:r>
        <w:rPr>
          <w:rFonts w:ascii="Verdana" w:hAnsi="Verdana"/>
          <w:bCs/>
          <w:sz w:val="20"/>
          <w:szCs w:val="20"/>
        </w:rPr>
        <w:t>“</w:t>
      </w:r>
      <w:r w:rsidR="00494CF8" w:rsidRPr="00C76D51">
        <w:rPr>
          <w:rFonts w:ascii="Verdana" w:hAnsi="Verdana"/>
          <w:bCs/>
          <w:sz w:val="20"/>
          <w:szCs w:val="20"/>
        </w:rPr>
        <w:t>Excellent Voice of Customer for dedication</w:t>
      </w:r>
      <w:r>
        <w:rPr>
          <w:rFonts w:ascii="Verdana" w:hAnsi="Verdana"/>
          <w:bCs/>
          <w:sz w:val="20"/>
          <w:szCs w:val="20"/>
        </w:rPr>
        <w:t>”</w:t>
      </w:r>
      <w:r w:rsidR="00494CF8" w:rsidRPr="00C76D51">
        <w:rPr>
          <w:rFonts w:ascii="Verdana" w:hAnsi="Verdana"/>
          <w:bCs/>
          <w:sz w:val="20"/>
          <w:szCs w:val="20"/>
        </w:rPr>
        <w:t xml:space="preserve">, for being a source for inspiration, for </w:t>
      </w:r>
      <w:r>
        <w:rPr>
          <w:rFonts w:ascii="Verdana" w:hAnsi="Verdana"/>
          <w:bCs/>
          <w:sz w:val="20"/>
          <w:szCs w:val="20"/>
        </w:rPr>
        <w:t>valuable Contribution to GETFS.</w:t>
      </w:r>
    </w:p>
    <w:p w14:paraId="7B2A22B0" w14:textId="5B334AC1" w:rsidR="00C76D51" w:rsidRDefault="00494CF8" w:rsidP="00110BE1">
      <w:pPr>
        <w:pStyle w:val="ResExpSummary"/>
        <w:numPr>
          <w:ilvl w:val="0"/>
          <w:numId w:val="7"/>
        </w:numPr>
      </w:pPr>
      <w:r>
        <w:rPr>
          <w:rFonts w:ascii="Verdana" w:hAnsi="Verdana"/>
        </w:rPr>
        <w:t>Conduct</w:t>
      </w:r>
      <w:r w:rsidR="00631928">
        <w:rPr>
          <w:rFonts w:ascii="Verdana" w:hAnsi="Verdana"/>
        </w:rPr>
        <w:t>ed several trainings (MDM/ETL/BI</w:t>
      </w:r>
      <w:r>
        <w:rPr>
          <w:rFonts w:ascii="Verdana" w:hAnsi="Verdana"/>
        </w:rPr>
        <w:t>) and mentored practitioners.</w:t>
      </w:r>
    </w:p>
    <w:p w14:paraId="1A81B8B8" w14:textId="77777777" w:rsidR="00C76D51" w:rsidRDefault="00C76D51" w:rsidP="00494CF8">
      <w:pPr>
        <w:pStyle w:val="ResExpSummary"/>
        <w:ind w:left="720"/>
      </w:pPr>
    </w:p>
    <w:p w14:paraId="12A51AA2" w14:textId="77777777" w:rsidR="00145A0B" w:rsidRDefault="00145A0B" w:rsidP="00494CF8">
      <w:pPr>
        <w:pStyle w:val="ResExpSummary"/>
        <w:ind w:left="720"/>
      </w:pPr>
    </w:p>
    <w:p w14:paraId="2E89294E" w14:textId="77777777" w:rsidR="00C030C2" w:rsidRDefault="00C030C2" w:rsidP="00494CF8">
      <w:pPr>
        <w:pStyle w:val="ResExpSummary"/>
        <w:ind w:left="720"/>
      </w:pPr>
    </w:p>
    <w:p w14:paraId="5F027026" w14:textId="77777777" w:rsidR="00C030C2" w:rsidRDefault="00C030C2" w:rsidP="00494CF8">
      <w:pPr>
        <w:pStyle w:val="ResExpSummary"/>
        <w:ind w:left="720"/>
      </w:pPr>
    </w:p>
    <w:p w14:paraId="7B954156" w14:textId="77777777" w:rsidR="00C030C2" w:rsidRDefault="00C030C2" w:rsidP="00494CF8">
      <w:pPr>
        <w:pStyle w:val="ResExpSummary"/>
        <w:ind w:left="720"/>
      </w:pPr>
    </w:p>
    <w:p w14:paraId="62FB74A4" w14:textId="77777777" w:rsidR="00145A0B" w:rsidRDefault="00145A0B" w:rsidP="00494CF8">
      <w:pPr>
        <w:pStyle w:val="ResExpSummary"/>
        <w:ind w:left="720"/>
      </w:pPr>
    </w:p>
    <w:p w14:paraId="63B6B5D5" w14:textId="77777777" w:rsidR="00145A0B" w:rsidRDefault="00145A0B" w:rsidP="00494CF8">
      <w:pPr>
        <w:pStyle w:val="ResExpSummary"/>
        <w:ind w:left="720"/>
      </w:pPr>
    </w:p>
    <w:p w14:paraId="590ABFBF" w14:textId="77777777" w:rsidR="00145A0B" w:rsidRPr="004935BD" w:rsidRDefault="00145A0B" w:rsidP="00110BE1">
      <w:pPr>
        <w:pStyle w:val="ResExpSummary"/>
      </w:pPr>
    </w:p>
    <w:p w14:paraId="0C6AED50" w14:textId="4ABC73C4" w:rsidR="00CE1B88" w:rsidRDefault="009F72EE" w:rsidP="0075134E">
      <w:pPr>
        <w:pStyle w:val="ResExpSummary"/>
        <w:rPr>
          <w:rFonts w:ascii="Verdana" w:hAnsi="Verdana"/>
          <w:b/>
          <w:u w:val="single"/>
        </w:rPr>
      </w:pPr>
      <w:r>
        <w:rPr>
          <w:rFonts w:ascii="Verdana" w:hAnsi="Verdana"/>
          <w:b/>
          <w:u w:val="single"/>
        </w:rPr>
        <w:t>Business Intelligence/EDW</w:t>
      </w:r>
      <w:r w:rsidR="00CE1B88" w:rsidRPr="005D4F69">
        <w:rPr>
          <w:rFonts w:ascii="Verdana" w:hAnsi="Verdana"/>
          <w:b/>
          <w:u w:val="single"/>
        </w:rPr>
        <w:t xml:space="preserve"> Experience</w:t>
      </w:r>
    </w:p>
    <w:p w14:paraId="253B6BC4" w14:textId="77777777" w:rsidR="008D4596" w:rsidRPr="005D4F69" w:rsidRDefault="008D4596" w:rsidP="0075134E">
      <w:pPr>
        <w:pStyle w:val="ResExpSummary"/>
        <w:rPr>
          <w:rFonts w:ascii="Verdana" w:hAnsi="Verdana"/>
          <w:b/>
          <w:u w:val="single"/>
        </w:rPr>
      </w:pPr>
    </w:p>
    <w:p w14:paraId="55959648" w14:textId="61EA23F2" w:rsidR="005220F0" w:rsidRDefault="00A1282E" w:rsidP="00176B66">
      <w:pPr>
        <w:pStyle w:val="ResExpSummary"/>
        <w:rPr>
          <w:rFonts w:ascii="Verdana" w:hAnsi="Verdana"/>
          <w:b/>
        </w:rPr>
      </w:pPr>
      <w:r>
        <w:rPr>
          <w:rFonts w:ascii="Verdana" w:hAnsi="Verdana"/>
          <w:b/>
        </w:rPr>
        <w:t xml:space="preserve">Duration: </w:t>
      </w:r>
      <w:r w:rsidR="005220F0">
        <w:rPr>
          <w:rFonts w:ascii="Verdana" w:hAnsi="Verdana"/>
          <w:b/>
        </w:rPr>
        <w:t>Ap</w:t>
      </w:r>
      <w:r w:rsidR="00135C68">
        <w:rPr>
          <w:rFonts w:ascii="Verdana" w:hAnsi="Verdana"/>
          <w:b/>
        </w:rPr>
        <w:t>ril 2008 to Jun</w:t>
      </w:r>
      <w:bookmarkStart w:id="1" w:name="_GoBack"/>
      <w:bookmarkEnd w:id="1"/>
      <w:r w:rsidR="009F72EE">
        <w:rPr>
          <w:rFonts w:ascii="Verdana" w:hAnsi="Verdana"/>
          <w:b/>
        </w:rPr>
        <w:t xml:space="preserve"> 2016</w:t>
      </w:r>
    </w:p>
    <w:p w14:paraId="0467E011" w14:textId="200BA19A" w:rsidR="005220F0" w:rsidRDefault="005220F0" w:rsidP="00176B66">
      <w:pPr>
        <w:pStyle w:val="ResExpSummary"/>
        <w:rPr>
          <w:rFonts w:ascii="Verdana" w:hAnsi="Verdana"/>
          <w:b/>
        </w:rPr>
      </w:pPr>
      <w:r>
        <w:rPr>
          <w:rFonts w:ascii="Verdana" w:hAnsi="Verdana"/>
          <w:b/>
        </w:rPr>
        <w:t>Role: Senior Consultant</w:t>
      </w:r>
    </w:p>
    <w:p w14:paraId="2792F327" w14:textId="77777777" w:rsidR="005220F0" w:rsidRDefault="005220F0" w:rsidP="00176B66">
      <w:pPr>
        <w:pStyle w:val="ResExpSummary"/>
        <w:rPr>
          <w:rFonts w:ascii="Verdana" w:hAnsi="Verdana"/>
          <w:b/>
        </w:rPr>
      </w:pPr>
    </w:p>
    <w:p w14:paraId="4B86F735" w14:textId="226AF5BC" w:rsidR="005220F0" w:rsidRDefault="005220F0" w:rsidP="00176B66">
      <w:pPr>
        <w:pStyle w:val="ResExpSummary"/>
        <w:rPr>
          <w:rFonts w:ascii="Verdana" w:hAnsi="Verdana"/>
          <w:b/>
        </w:rPr>
      </w:pPr>
      <w:r>
        <w:rPr>
          <w:rFonts w:ascii="Verdana" w:hAnsi="Verdana"/>
          <w:b/>
        </w:rPr>
        <w:t>Job Responsibilities (MDM</w:t>
      </w:r>
      <w:proofErr w:type="gramStart"/>
      <w:r>
        <w:rPr>
          <w:rFonts w:ascii="Verdana" w:hAnsi="Verdana"/>
          <w:b/>
        </w:rPr>
        <w:t>) :</w:t>
      </w:r>
      <w:proofErr w:type="gramEnd"/>
    </w:p>
    <w:p w14:paraId="7C620269" w14:textId="77777777" w:rsidR="005220F0" w:rsidRDefault="005220F0" w:rsidP="00176B66">
      <w:pPr>
        <w:pStyle w:val="ResExpSummary"/>
        <w:rPr>
          <w:rFonts w:ascii="Verdana" w:hAnsi="Verdana"/>
          <w:b/>
        </w:rPr>
      </w:pPr>
    </w:p>
    <w:p w14:paraId="1DA9D73B" w14:textId="2B41DD48" w:rsidR="005220F0" w:rsidRPr="009E13DD" w:rsidRDefault="005220F0"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Conduct Requirement gathering and Joint Application Design sessions</w:t>
      </w:r>
      <w:r w:rsidR="009A015D" w:rsidRPr="009E13DD">
        <w:rPr>
          <w:rFonts w:ascii="Verdana" w:hAnsi="Verdana" w:cs="Helvetica Neue"/>
          <w:sz w:val="20"/>
          <w:szCs w:val="20"/>
        </w:rPr>
        <w:t>.</w:t>
      </w:r>
    </w:p>
    <w:p w14:paraId="44AC23FA" w14:textId="391F1B71" w:rsidR="009A015D" w:rsidRPr="009E13DD" w:rsidRDefault="00605F2E"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Participate and lead</w:t>
      </w:r>
      <w:r w:rsidR="009A015D" w:rsidRPr="009E13DD">
        <w:rPr>
          <w:rFonts w:ascii="Verdana" w:hAnsi="Verdana" w:cs="Helvetica Neue"/>
          <w:sz w:val="20"/>
          <w:szCs w:val="20"/>
        </w:rPr>
        <w:t xml:space="preserve"> cross track team meetings to make design decisions </w:t>
      </w:r>
      <w:r w:rsidR="00A0204D" w:rsidRPr="009E13DD">
        <w:rPr>
          <w:rFonts w:ascii="Verdana" w:hAnsi="Verdana" w:cs="Helvetica Neue"/>
          <w:sz w:val="20"/>
          <w:szCs w:val="20"/>
        </w:rPr>
        <w:t xml:space="preserve">and </w:t>
      </w:r>
      <w:r w:rsidR="009A015D" w:rsidRPr="009E13DD">
        <w:rPr>
          <w:rFonts w:ascii="Verdana" w:hAnsi="Verdana" w:cs="Helvetica Neue"/>
          <w:sz w:val="20"/>
          <w:szCs w:val="20"/>
        </w:rPr>
        <w:t xml:space="preserve">design an  </w:t>
      </w:r>
      <w:r w:rsidRPr="009E13DD">
        <w:rPr>
          <w:rFonts w:ascii="Verdana" w:hAnsi="Verdana" w:cs="Helvetica Neue"/>
          <w:sz w:val="20"/>
          <w:szCs w:val="20"/>
        </w:rPr>
        <w:t xml:space="preserve"> </w:t>
      </w:r>
      <w:r w:rsidR="009A015D" w:rsidRPr="009E13DD">
        <w:rPr>
          <w:rFonts w:ascii="Verdana" w:hAnsi="Verdana" w:cs="Helvetica Neue"/>
          <w:sz w:val="20"/>
          <w:szCs w:val="20"/>
        </w:rPr>
        <w:t>integrated solution.</w:t>
      </w:r>
    </w:p>
    <w:p w14:paraId="29EF8C29" w14:textId="6D5A103C" w:rsidR="005220F0" w:rsidRPr="009E13DD" w:rsidRDefault="009A015D"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Design MDM/ETL</w:t>
      </w:r>
      <w:r w:rsidR="005220F0" w:rsidRPr="009E13DD">
        <w:rPr>
          <w:rFonts w:ascii="Verdana" w:hAnsi="Verdana" w:cs="Helvetica Neue"/>
          <w:sz w:val="20"/>
          <w:szCs w:val="20"/>
        </w:rPr>
        <w:t xml:space="preserve"> </w:t>
      </w:r>
      <w:r w:rsidRPr="009E13DD">
        <w:rPr>
          <w:rFonts w:ascii="Verdana" w:hAnsi="Verdana" w:cs="Helvetica Neue"/>
          <w:sz w:val="20"/>
          <w:szCs w:val="20"/>
        </w:rPr>
        <w:t>architecture, which uniquely identifies C</w:t>
      </w:r>
      <w:r w:rsidR="005220F0" w:rsidRPr="009E13DD">
        <w:rPr>
          <w:rFonts w:ascii="Verdana" w:hAnsi="Verdana" w:cs="Helvetica Neue"/>
          <w:sz w:val="20"/>
          <w:szCs w:val="20"/>
        </w:rPr>
        <w:t>us</w:t>
      </w:r>
      <w:r w:rsidRPr="009E13DD">
        <w:rPr>
          <w:rFonts w:ascii="Verdana" w:hAnsi="Verdana" w:cs="Helvetica Neue"/>
          <w:sz w:val="20"/>
          <w:szCs w:val="20"/>
        </w:rPr>
        <w:t>tomers and their related information</w:t>
      </w:r>
      <w:r w:rsidR="00CA4151" w:rsidRPr="009E13DD">
        <w:rPr>
          <w:rFonts w:ascii="Verdana" w:hAnsi="Verdana" w:cs="Helvetica Neue"/>
          <w:sz w:val="20"/>
          <w:szCs w:val="20"/>
        </w:rPr>
        <w:t>.</w:t>
      </w:r>
    </w:p>
    <w:p w14:paraId="2DAF07EF" w14:textId="19867B8F" w:rsidR="005220F0" w:rsidRPr="009E13DD" w:rsidRDefault="00E73409"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Pr>
          <w:rFonts w:ascii="Verdana" w:hAnsi="Verdana" w:cs="Helvetica Neue"/>
          <w:sz w:val="20"/>
          <w:szCs w:val="20"/>
        </w:rPr>
        <w:t xml:space="preserve">Architected the design and </w:t>
      </w:r>
      <w:r w:rsidRPr="009E13DD">
        <w:rPr>
          <w:rFonts w:ascii="Verdana" w:hAnsi="Verdana" w:cs="Helvetica Neue"/>
          <w:sz w:val="20"/>
          <w:szCs w:val="20"/>
        </w:rPr>
        <w:t>Perform</w:t>
      </w:r>
      <w:r>
        <w:rPr>
          <w:rFonts w:ascii="Verdana" w:hAnsi="Verdana" w:cs="Helvetica Neue"/>
          <w:sz w:val="20"/>
          <w:szCs w:val="20"/>
        </w:rPr>
        <w:t xml:space="preserve">ed </w:t>
      </w:r>
      <w:r w:rsidRPr="009E13DD">
        <w:rPr>
          <w:rFonts w:ascii="Verdana" w:hAnsi="Verdana" w:cs="Helvetica Neue"/>
          <w:sz w:val="20"/>
          <w:szCs w:val="20"/>
        </w:rPr>
        <w:t>walkthrough</w:t>
      </w:r>
      <w:r w:rsidR="005220F0" w:rsidRPr="009E13DD">
        <w:rPr>
          <w:rFonts w:ascii="Verdana" w:hAnsi="Verdana" w:cs="Helvetica Neue"/>
          <w:sz w:val="20"/>
          <w:szCs w:val="20"/>
        </w:rPr>
        <w:t xml:space="preserve"> with </w:t>
      </w:r>
      <w:r w:rsidR="008E75AA" w:rsidRPr="009E13DD">
        <w:rPr>
          <w:rFonts w:ascii="Verdana" w:hAnsi="Verdana" w:cs="Helvetica Neue"/>
          <w:sz w:val="20"/>
          <w:szCs w:val="20"/>
        </w:rPr>
        <w:t>Client architects and communicate</w:t>
      </w:r>
      <w:r w:rsidR="005220F0" w:rsidRPr="009E13DD">
        <w:rPr>
          <w:rFonts w:ascii="Verdana" w:hAnsi="Verdana" w:cs="Helvetica Neue"/>
          <w:sz w:val="20"/>
          <w:szCs w:val="20"/>
        </w:rPr>
        <w:t xml:space="preserve"> technology concepts in clear and concise manner.</w:t>
      </w:r>
    </w:p>
    <w:p w14:paraId="2ED0312B" w14:textId="56DDAE0F" w:rsidR="005220F0" w:rsidRPr="009E13DD" w:rsidRDefault="005220F0"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 </w:t>
      </w:r>
      <w:r w:rsidR="00A0204D" w:rsidRPr="009E13DD">
        <w:rPr>
          <w:rFonts w:ascii="Verdana" w:hAnsi="Verdana" w:cs="Helvetica Neue"/>
          <w:sz w:val="20"/>
          <w:szCs w:val="20"/>
        </w:rPr>
        <w:t>Manage</w:t>
      </w:r>
      <w:r w:rsidRPr="009E13DD">
        <w:rPr>
          <w:rFonts w:ascii="Verdana" w:hAnsi="Verdana" w:cs="Helvetica Neue"/>
          <w:sz w:val="20"/>
          <w:szCs w:val="20"/>
        </w:rPr>
        <w:t xml:space="preserve"> changing priorities with ease, while add</w:t>
      </w:r>
      <w:r w:rsidR="008E75AA" w:rsidRPr="009E13DD">
        <w:rPr>
          <w:rFonts w:ascii="Verdana" w:hAnsi="Verdana" w:cs="Helvetica Neue"/>
          <w:sz w:val="20"/>
          <w:szCs w:val="20"/>
        </w:rPr>
        <w:t>ressing defects and deliverables.</w:t>
      </w:r>
    </w:p>
    <w:p w14:paraId="2CF369F2" w14:textId="5F1E4CF6" w:rsidR="00605F2E" w:rsidRPr="009E13DD" w:rsidRDefault="00A0204D"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Lead activities such as data discovery efforts, data profiling, and requirements analysis around master data management activities</w:t>
      </w:r>
      <w:r w:rsidR="00605F2E" w:rsidRPr="009E13DD">
        <w:rPr>
          <w:rFonts w:ascii="Verdana" w:hAnsi="Verdana" w:cs="Helvetica Neue"/>
          <w:sz w:val="20"/>
          <w:szCs w:val="20"/>
        </w:rPr>
        <w:t>.</w:t>
      </w:r>
    </w:p>
    <w:p w14:paraId="7371B1C9" w14:textId="6A912A05" w:rsidR="00A0204D" w:rsidRDefault="00605F2E"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D</w:t>
      </w:r>
      <w:r w:rsidR="00A0204D" w:rsidRPr="009E13DD">
        <w:rPr>
          <w:rFonts w:ascii="Verdana" w:hAnsi="Verdana" w:cs="Helvetica Neue"/>
          <w:sz w:val="20"/>
          <w:szCs w:val="20"/>
        </w:rPr>
        <w:t>efine IDQ functions</w:t>
      </w:r>
      <w:r w:rsidRPr="009E13DD">
        <w:rPr>
          <w:rFonts w:ascii="Verdana" w:hAnsi="Verdana" w:cs="Helvetica Neue"/>
          <w:sz w:val="20"/>
          <w:szCs w:val="20"/>
        </w:rPr>
        <w:t xml:space="preserve"> </w:t>
      </w:r>
      <w:r w:rsidR="00A0204D" w:rsidRPr="009E13DD">
        <w:rPr>
          <w:rFonts w:ascii="Verdana" w:hAnsi="Verdana" w:cs="Helvetica Neue"/>
          <w:sz w:val="20"/>
          <w:szCs w:val="20"/>
        </w:rPr>
        <w:t>Interfaces with Client through the defined processes and tools to c</w:t>
      </w:r>
      <w:r w:rsidRPr="009E13DD">
        <w:rPr>
          <w:rFonts w:ascii="Verdana" w:hAnsi="Verdana" w:cs="Helvetica Neue"/>
          <w:sz w:val="20"/>
          <w:szCs w:val="20"/>
        </w:rPr>
        <w:t>reate the database environments.</w:t>
      </w:r>
    </w:p>
    <w:p w14:paraId="009403AB" w14:textId="06C02601" w:rsidR="00E73409" w:rsidRDefault="00E73409"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Pr>
          <w:rFonts w:ascii="Verdana" w:hAnsi="Verdana" w:cs="Helvetica Neue"/>
          <w:sz w:val="20"/>
          <w:szCs w:val="20"/>
        </w:rPr>
        <w:t xml:space="preserve">Architected the MDM Data model, Hierarchy model, </w:t>
      </w:r>
      <w:proofErr w:type="gramStart"/>
      <w:r>
        <w:rPr>
          <w:rFonts w:ascii="Verdana" w:hAnsi="Verdana" w:cs="Helvetica Neue"/>
          <w:sz w:val="20"/>
          <w:szCs w:val="20"/>
        </w:rPr>
        <w:t>Match</w:t>
      </w:r>
      <w:proofErr w:type="gramEnd"/>
      <w:r>
        <w:rPr>
          <w:rFonts w:ascii="Verdana" w:hAnsi="Verdana" w:cs="Helvetica Neue"/>
          <w:sz w:val="20"/>
          <w:szCs w:val="20"/>
        </w:rPr>
        <w:t xml:space="preserve"> strategy.</w:t>
      </w:r>
    </w:p>
    <w:p w14:paraId="24A9AA58" w14:textId="1FF135B8" w:rsidR="004E5D95" w:rsidRPr="009E13DD" w:rsidRDefault="00E73409"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proofErr w:type="spellStart"/>
      <w:r>
        <w:rPr>
          <w:rFonts w:ascii="Verdana" w:hAnsi="Verdana" w:cs="Helvetica Neue"/>
          <w:sz w:val="20"/>
          <w:szCs w:val="20"/>
        </w:rPr>
        <w:t>Architechted</w:t>
      </w:r>
      <w:proofErr w:type="spellEnd"/>
      <w:r w:rsidR="004E5D95">
        <w:rPr>
          <w:rFonts w:ascii="Verdana" w:hAnsi="Verdana" w:cs="Helvetica Neue"/>
          <w:sz w:val="20"/>
          <w:szCs w:val="20"/>
        </w:rPr>
        <w:t xml:space="preserve"> Data Quality strategy and applied by using Data quality tools and address doctor.</w:t>
      </w:r>
    </w:p>
    <w:p w14:paraId="2AA2E1B7" w14:textId="7B303799" w:rsidR="006012EC" w:rsidRPr="009E13DD" w:rsidRDefault="003C1941"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Configure </w:t>
      </w:r>
      <w:proofErr w:type="spellStart"/>
      <w:r w:rsidRPr="009E13DD">
        <w:rPr>
          <w:rFonts w:ascii="Verdana" w:hAnsi="Verdana" w:cs="Helvetica Neue"/>
          <w:sz w:val="20"/>
          <w:szCs w:val="20"/>
        </w:rPr>
        <w:t>Informatica</w:t>
      </w:r>
      <w:proofErr w:type="spellEnd"/>
      <w:r w:rsidRPr="009E13DD">
        <w:rPr>
          <w:rFonts w:ascii="Verdana" w:hAnsi="Verdana" w:cs="Helvetica Neue"/>
          <w:sz w:val="20"/>
          <w:szCs w:val="20"/>
        </w:rPr>
        <w:t xml:space="preserve"> MDM HUB </w:t>
      </w:r>
      <w:r w:rsidR="006012EC" w:rsidRPr="009E13DD">
        <w:rPr>
          <w:rFonts w:ascii="Verdana" w:hAnsi="Verdana" w:cs="Helvetica Neue"/>
          <w:sz w:val="20"/>
          <w:szCs w:val="20"/>
        </w:rPr>
        <w:t xml:space="preserve">such as </w:t>
      </w:r>
      <w:r w:rsidR="00CA5199" w:rsidRPr="009E13DD">
        <w:rPr>
          <w:rFonts w:ascii="Verdana" w:hAnsi="Verdana" w:cs="Helvetica Neue"/>
          <w:sz w:val="20"/>
          <w:szCs w:val="20"/>
        </w:rPr>
        <w:t>Data modeling &amp; Data Mappings (</w:t>
      </w:r>
      <w:proofErr w:type="gramStart"/>
      <w:r w:rsidR="00CA5199" w:rsidRPr="009E13DD">
        <w:rPr>
          <w:rFonts w:ascii="Verdana" w:hAnsi="Verdana" w:cs="Helvetica Neue"/>
          <w:sz w:val="20"/>
          <w:szCs w:val="20"/>
        </w:rPr>
        <w:t>Landing ,</w:t>
      </w:r>
      <w:proofErr w:type="gramEnd"/>
      <w:r w:rsidR="00CA5199" w:rsidRPr="009E13DD">
        <w:rPr>
          <w:rFonts w:ascii="Verdana" w:hAnsi="Verdana" w:cs="Helvetica Neue"/>
          <w:sz w:val="20"/>
          <w:szCs w:val="20"/>
        </w:rPr>
        <w:t xml:space="preserve"> staging and Base Objects) , Data vali</w:t>
      </w:r>
      <w:r w:rsidR="006012EC" w:rsidRPr="009E13DD">
        <w:rPr>
          <w:rFonts w:ascii="Verdana" w:hAnsi="Verdana" w:cs="Helvetica Neue"/>
          <w:sz w:val="20"/>
          <w:szCs w:val="20"/>
        </w:rPr>
        <w:t>dation , Match and Merge rules.</w:t>
      </w:r>
    </w:p>
    <w:p w14:paraId="06591FD5" w14:textId="42CD1138" w:rsidR="00B62D7D" w:rsidRPr="009E13DD" w:rsidRDefault="00605F2E"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C</w:t>
      </w:r>
      <w:r w:rsidR="00CA5199" w:rsidRPr="009E13DD">
        <w:rPr>
          <w:rFonts w:ascii="Verdana" w:hAnsi="Verdana" w:cs="Helvetica Neue"/>
          <w:sz w:val="20"/>
          <w:szCs w:val="20"/>
        </w:rPr>
        <w:t>ustomizing/configuring Business Data director (BDD)/</w:t>
      </w:r>
      <w:r w:rsidRPr="009E13DD">
        <w:rPr>
          <w:rFonts w:ascii="Verdana" w:hAnsi="Verdana" w:cs="Helvetica Neue"/>
          <w:sz w:val="20"/>
          <w:szCs w:val="20"/>
        </w:rPr>
        <w:t xml:space="preserve"> </w:t>
      </w:r>
      <w:proofErr w:type="spellStart"/>
      <w:r w:rsidR="00CA5199" w:rsidRPr="009E13DD">
        <w:rPr>
          <w:rFonts w:ascii="Verdana" w:hAnsi="Verdana" w:cs="Helvetica Neue"/>
          <w:sz w:val="20"/>
          <w:szCs w:val="20"/>
        </w:rPr>
        <w:t>Informatica</w:t>
      </w:r>
      <w:proofErr w:type="spellEnd"/>
      <w:r w:rsidR="00CA5199" w:rsidRPr="009E13DD">
        <w:rPr>
          <w:rFonts w:ascii="Verdana" w:hAnsi="Verdana" w:cs="Helvetica Neue"/>
          <w:sz w:val="20"/>
          <w:szCs w:val="20"/>
        </w:rPr>
        <w:t xml:space="preserve"> data director (IDD)</w:t>
      </w:r>
      <w:r w:rsidRPr="009E13DD">
        <w:rPr>
          <w:rFonts w:ascii="Verdana" w:hAnsi="Verdana" w:cs="Helvetica Neue"/>
          <w:sz w:val="20"/>
          <w:szCs w:val="20"/>
        </w:rPr>
        <w:t xml:space="preserve"> </w:t>
      </w:r>
      <w:r w:rsidR="00CA5199" w:rsidRPr="009E13DD">
        <w:rPr>
          <w:rFonts w:ascii="Verdana" w:hAnsi="Verdana" w:cs="Helvetica Neue"/>
          <w:sz w:val="20"/>
          <w:szCs w:val="20"/>
        </w:rPr>
        <w:t>applications</w:t>
      </w:r>
      <w:r w:rsidR="00B62D7D" w:rsidRPr="009E13DD">
        <w:rPr>
          <w:rFonts w:ascii="Verdana" w:hAnsi="Verdana" w:cs="Helvetica Neue"/>
          <w:sz w:val="20"/>
          <w:szCs w:val="20"/>
        </w:rPr>
        <w:t>.</w:t>
      </w:r>
    </w:p>
    <w:p w14:paraId="3C846C55" w14:textId="2811C101" w:rsidR="00CA5199" w:rsidRDefault="00605F2E"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I</w:t>
      </w:r>
      <w:r w:rsidR="00B62D7D" w:rsidRPr="009E13DD">
        <w:rPr>
          <w:rFonts w:ascii="Verdana" w:hAnsi="Verdana" w:cs="Helvetica Neue"/>
          <w:sz w:val="20"/>
          <w:szCs w:val="20"/>
        </w:rPr>
        <w:t xml:space="preserve">ntegrating external business application with </w:t>
      </w:r>
      <w:proofErr w:type="spellStart"/>
      <w:r w:rsidR="00B62D7D" w:rsidRPr="009E13DD">
        <w:rPr>
          <w:rFonts w:ascii="Verdana" w:hAnsi="Verdana" w:cs="Helvetica Neue"/>
          <w:sz w:val="20"/>
          <w:szCs w:val="20"/>
        </w:rPr>
        <w:t>Informatica</w:t>
      </w:r>
      <w:proofErr w:type="spellEnd"/>
      <w:r w:rsidR="00B62D7D" w:rsidRPr="009E13DD">
        <w:rPr>
          <w:rFonts w:ascii="Verdana" w:hAnsi="Verdana" w:cs="Helvetica Neue"/>
          <w:sz w:val="20"/>
          <w:szCs w:val="20"/>
        </w:rPr>
        <w:t xml:space="preserve"> MDM hub using Batch process, SIF and message queues</w:t>
      </w:r>
      <w:r w:rsidRPr="009E13DD">
        <w:rPr>
          <w:rFonts w:ascii="Verdana" w:hAnsi="Verdana" w:cs="Helvetica Neue"/>
          <w:sz w:val="20"/>
          <w:szCs w:val="20"/>
        </w:rPr>
        <w:t>.</w:t>
      </w:r>
    </w:p>
    <w:p w14:paraId="722240E9" w14:textId="740E7BB5" w:rsidR="001A73CB" w:rsidRDefault="001A73CB"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Pr>
          <w:rFonts w:ascii="Verdana" w:hAnsi="Verdana" w:cs="Helvetica Neue"/>
          <w:sz w:val="20"/>
          <w:szCs w:val="20"/>
        </w:rPr>
        <w:t>Communicate with external sources with SOAP and REST protocol.</w:t>
      </w:r>
    </w:p>
    <w:p w14:paraId="6AACB448" w14:textId="7E8D0CCA" w:rsidR="001A73CB" w:rsidRDefault="001A73CB"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Pr>
          <w:rFonts w:ascii="Verdana" w:hAnsi="Verdana" w:cs="Helvetica Neue"/>
          <w:sz w:val="20"/>
          <w:szCs w:val="20"/>
        </w:rPr>
        <w:t>Customize SIF Java classes to perform business operations.</w:t>
      </w:r>
    </w:p>
    <w:p w14:paraId="3F842AB1" w14:textId="2F0DD99C" w:rsidR="004E1078" w:rsidRDefault="004E1078" w:rsidP="004E1078">
      <w:pPr>
        <w:pStyle w:val="ResExpSummary"/>
        <w:numPr>
          <w:ilvl w:val="0"/>
          <w:numId w:val="12"/>
        </w:numPr>
        <w:jc w:val="both"/>
        <w:rPr>
          <w:rFonts w:ascii="Verdana" w:hAnsi="Verdana"/>
        </w:rPr>
      </w:pPr>
      <w:r>
        <w:rPr>
          <w:rFonts w:ascii="Verdana" w:hAnsi="Verdana"/>
        </w:rPr>
        <w:t xml:space="preserve">Configured MDM web Services </w:t>
      </w:r>
      <w:proofErr w:type="gramStart"/>
      <w:r>
        <w:rPr>
          <w:rFonts w:ascii="Verdana" w:hAnsi="Verdana"/>
        </w:rPr>
        <w:t>which</w:t>
      </w:r>
      <w:proofErr w:type="gramEnd"/>
      <w:r>
        <w:rPr>
          <w:rFonts w:ascii="Verdana" w:hAnsi="Verdana"/>
        </w:rPr>
        <w:t xml:space="preserve"> are deployed on Enterprise Service Bus where in web services are consumed by the source system applications.</w:t>
      </w:r>
    </w:p>
    <w:p w14:paraId="6990CDB1" w14:textId="77777777" w:rsidR="004E1078" w:rsidRDefault="004E1078" w:rsidP="004E1078">
      <w:pPr>
        <w:pStyle w:val="ResExpSummary"/>
        <w:ind w:left="720"/>
        <w:jc w:val="both"/>
        <w:rPr>
          <w:rFonts w:ascii="Verdana" w:hAnsi="Verdana"/>
        </w:rPr>
      </w:pPr>
    </w:p>
    <w:p w14:paraId="589BBC39" w14:textId="77777777" w:rsidR="004E1078" w:rsidRDefault="004E1078" w:rsidP="004E1078">
      <w:pPr>
        <w:pStyle w:val="ResExpSummary"/>
        <w:numPr>
          <w:ilvl w:val="0"/>
          <w:numId w:val="12"/>
        </w:numPr>
        <w:jc w:val="both"/>
        <w:rPr>
          <w:rFonts w:ascii="Verdana" w:hAnsi="Verdana"/>
        </w:rPr>
      </w:pPr>
      <w:r>
        <w:rPr>
          <w:rFonts w:ascii="Verdana" w:hAnsi="Verdana"/>
        </w:rPr>
        <w:t xml:space="preserve">Designed UI for central maintenance of master data and enabled custom task mechanism for match results. Designed Automation for executing </w:t>
      </w:r>
      <w:proofErr w:type="spellStart"/>
      <w:r>
        <w:rPr>
          <w:rFonts w:ascii="Verdana" w:hAnsi="Verdana"/>
        </w:rPr>
        <w:t>Informatica</w:t>
      </w:r>
      <w:proofErr w:type="spellEnd"/>
      <w:r>
        <w:rPr>
          <w:rFonts w:ascii="Verdana" w:hAnsi="Verdana"/>
        </w:rPr>
        <w:t xml:space="preserve"> MDM jobs using </w:t>
      </w:r>
      <w:proofErr w:type="spellStart"/>
      <w:r>
        <w:rPr>
          <w:rFonts w:ascii="Verdana" w:hAnsi="Verdana"/>
        </w:rPr>
        <w:t>PowerCenter</w:t>
      </w:r>
      <w:proofErr w:type="spellEnd"/>
      <w:r>
        <w:rPr>
          <w:rFonts w:ascii="Verdana" w:hAnsi="Verdana"/>
        </w:rPr>
        <w:t xml:space="preserve"> Workflows and using Unix scripts.</w:t>
      </w:r>
    </w:p>
    <w:p w14:paraId="36AA54CE" w14:textId="77777777" w:rsidR="004E1078" w:rsidRPr="009E13DD" w:rsidRDefault="004E1078" w:rsidP="004E1078">
      <w:pPr>
        <w:pStyle w:val="ListParagraph"/>
        <w:widowControl w:val="0"/>
        <w:autoSpaceDE w:val="0"/>
        <w:autoSpaceDN w:val="0"/>
        <w:adjustRightInd w:val="0"/>
        <w:spacing w:after="240" w:line="360" w:lineRule="auto"/>
        <w:rPr>
          <w:rFonts w:ascii="Verdana" w:hAnsi="Verdana" w:cs="Helvetica Neue"/>
          <w:sz w:val="20"/>
          <w:szCs w:val="20"/>
        </w:rPr>
      </w:pPr>
    </w:p>
    <w:p w14:paraId="071C5457" w14:textId="7A3DD82E" w:rsidR="000522A2" w:rsidRDefault="000522A2"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Create and automate batch jobs to </w:t>
      </w:r>
      <w:proofErr w:type="gramStart"/>
      <w:r w:rsidRPr="009E13DD">
        <w:rPr>
          <w:rFonts w:ascii="Verdana" w:hAnsi="Verdana" w:cs="Helvetica Neue"/>
          <w:sz w:val="20"/>
          <w:szCs w:val="20"/>
        </w:rPr>
        <w:t>load ,</w:t>
      </w:r>
      <w:proofErr w:type="gramEnd"/>
      <w:r w:rsidRPr="009E13DD">
        <w:rPr>
          <w:rFonts w:ascii="Verdana" w:hAnsi="Verdana" w:cs="Helvetica Neue"/>
          <w:sz w:val="20"/>
          <w:szCs w:val="20"/>
        </w:rPr>
        <w:t xml:space="preserve"> match and merge data in MDM.</w:t>
      </w:r>
    </w:p>
    <w:p w14:paraId="3B399B18" w14:textId="77777777" w:rsidR="001071F2" w:rsidRPr="001071F2" w:rsidRDefault="001071F2" w:rsidP="001071F2">
      <w:pPr>
        <w:widowControl w:val="0"/>
        <w:autoSpaceDE w:val="0"/>
        <w:autoSpaceDN w:val="0"/>
        <w:adjustRightInd w:val="0"/>
        <w:spacing w:after="240" w:line="360" w:lineRule="auto"/>
        <w:rPr>
          <w:rFonts w:ascii="Verdana" w:hAnsi="Verdana" w:cs="Helvetica Neue"/>
          <w:sz w:val="20"/>
          <w:szCs w:val="20"/>
        </w:rPr>
      </w:pPr>
    </w:p>
    <w:p w14:paraId="321DC5CA" w14:textId="1148BCC5" w:rsidR="001071F2" w:rsidRPr="009E13DD" w:rsidRDefault="001071F2"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Pr>
          <w:rFonts w:ascii="Verdana" w:hAnsi="Verdana" w:cs="Helvetica Neue"/>
          <w:sz w:val="20"/>
          <w:szCs w:val="20"/>
        </w:rPr>
        <w:t xml:space="preserve">Integrate </w:t>
      </w:r>
      <w:proofErr w:type="spellStart"/>
      <w:r>
        <w:rPr>
          <w:rFonts w:ascii="Verdana" w:hAnsi="Verdana" w:cs="Helvetica Neue"/>
          <w:sz w:val="20"/>
          <w:szCs w:val="20"/>
        </w:rPr>
        <w:t>Informatica</w:t>
      </w:r>
      <w:proofErr w:type="spellEnd"/>
      <w:r>
        <w:rPr>
          <w:rFonts w:ascii="Verdana" w:hAnsi="Verdana" w:cs="Helvetica Neue"/>
          <w:sz w:val="20"/>
          <w:szCs w:val="20"/>
        </w:rPr>
        <w:t xml:space="preserve"> MDM with Java classes provided by SIF API using Eclipse.</w:t>
      </w:r>
    </w:p>
    <w:p w14:paraId="15EE6D6E" w14:textId="1310F67F" w:rsidR="009A3000" w:rsidRPr="009E13DD" w:rsidRDefault="009A3000"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Create and manage User exits.</w:t>
      </w:r>
    </w:p>
    <w:p w14:paraId="029070A3" w14:textId="1F944381" w:rsidR="000522A2" w:rsidRPr="009E13DD" w:rsidRDefault="009A3000" w:rsidP="000522A2">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Managing and debugging MDM hub log files.</w:t>
      </w:r>
    </w:p>
    <w:p w14:paraId="56E30294" w14:textId="13D34F2E" w:rsidR="002B6855" w:rsidRPr="009E13DD" w:rsidRDefault="009A3000" w:rsidP="004E1078">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 Discuss </w:t>
      </w:r>
      <w:r w:rsidR="005220F0" w:rsidRPr="009E13DD">
        <w:rPr>
          <w:rFonts w:ascii="Verdana" w:hAnsi="Verdana" w:cs="Helvetica Neue"/>
          <w:sz w:val="20"/>
          <w:szCs w:val="20"/>
        </w:rPr>
        <w:t xml:space="preserve">Data Governance </w:t>
      </w:r>
      <w:r w:rsidRPr="009E13DD">
        <w:rPr>
          <w:rFonts w:ascii="Verdana" w:hAnsi="Verdana" w:cs="Helvetica Neue"/>
          <w:sz w:val="20"/>
          <w:szCs w:val="20"/>
        </w:rPr>
        <w:t xml:space="preserve">process </w:t>
      </w:r>
      <w:r w:rsidR="002B6855" w:rsidRPr="009E13DD">
        <w:rPr>
          <w:rFonts w:ascii="Verdana" w:hAnsi="Verdana" w:cs="Helvetica Neue"/>
          <w:sz w:val="20"/>
          <w:szCs w:val="20"/>
        </w:rPr>
        <w:t>with various data producing and consuming agencies involved in the MDM project.</w:t>
      </w:r>
    </w:p>
    <w:p w14:paraId="30DC30EC" w14:textId="77777777" w:rsidR="002B6855" w:rsidRPr="009E13DD" w:rsidRDefault="002B6855" w:rsidP="004E1078">
      <w:pPr>
        <w:pStyle w:val="ListParagraph"/>
        <w:widowControl w:val="0"/>
        <w:numPr>
          <w:ilvl w:val="0"/>
          <w:numId w:val="12"/>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Create Data Governance workflow adhering to business rules, Data stewards and Data Owners.</w:t>
      </w:r>
    </w:p>
    <w:p w14:paraId="4AF26550" w14:textId="0EDBF13D" w:rsidR="009E13DD" w:rsidRPr="004E1078" w:rsidRDefault="002B6855" w:rsidP="009E13DD">
      <w:pPr>
        <w:pStyle w:val="ListParagraph"/>
        <w:widowControl w:val="0"/>
        <w:numPr>
          <w:ilvl w:val="0"/>
          <w:numId w:val="12"/>
        </w:numPr>
        <w:autoSpaceDE w:val="0"/>
        <w:autoSpaceDN w:val="0"/>
        <w:adjustRightInd w:val="0"/>
        <w:spacing w:after="240" w:line="360" w:lineRule="auto"/>
        <w:rPr>
          <w:rFonts w:ascii="Helvetica Neue" w:hAnsi="Helvetica Neue" w:cs="Helvetica Neue"/>
          <w:sz w:val="24"/>
          <w:szCs w:val="24"/>
        </w:rPr>
      </w:pPr>
      <w:r w:rsidRPr="009E13DD">
        <w:rPr>
          <w:rFonts w:ascii="Verdana" w:hAnsi="Verdana" w:cs="Helvetica Neue"/>
          <w:sz w:val="20"/>
          <w:szCs w:val="20"/>
        </w:rPr>
        <w:t>Perform Unit testing and migr</w:t>
      </w:r>
      <w:r w:rsidR="00D13410" w:rsidRPr="009E13DD">
        <w:rPr>
          <w:rFonts w:ascii="Verdana" w:hAnsi="Verdana" w:cs="Helvetica Neue"/>
          <w:sz w:val="20"/>
          <w:szCs w:val="20"/>
        </w:rPr>
        <w:t>ation of code to QA and producti</w:t>
      </w:r>
      <w:r w:rsidRPr="009E13DD">
        <w:rPr>
          <w:rFonts w:ascii="Verdana" w:hAnsi="Verdana" w:cs="Helvetica Neue"/>
          <w:sz w:val="20"/>
          <w:szCs w:val="20"/>
        </w:rPr>
        <w:t xml:space="preserve">on environments.  </w:t>
      </w:r>
    </w:p>
    <w:p w14:paraId="26C26B62" w14:textId="77777777" w:rsidR="004E1078" w:rsidRPr="004E1078" w:rsidRDefault="004E1078" w:rsidP="004E1078">
      <w:pPr>
        <w:pStyle w:val="ListParagraph"/>
        <w:widowControl w:val="0"/>
        <w:autoSpaceDE w:val="0"/>
        <w:autoSpaceDN w:val="0"/>
        <w:adjustRightInd w:val="0"/>
        <w:spacing w:after="240" w:line="360" w:lineRule="auto"/>
        <w:rPr>
          <w:rFonts w:ascii="Helvetica Neue" w:hAnsi="Helvetica Neue" w:cs="Helvetica Neue"/>
          <w:sz w:val="24"/>
          <w:szCs w:val="24"/>
        </w:rPr>
      </w:pPr>
    </w:p>
    <w:p w14:paraId="05A46D38" w14:textId="39C0CF3A" w:rsidR="00D13410" w:rsidRDefault="00D13410" w:rsidP="007C4AD1">
      <w:pPr>
        <w:pStyle w:val="ResExpSummary"/>
        <w:spacing w:line="360" w:lineRule="auto"/>
        <w:rPr>
          <w:rFonts w:ascii="Verdana" w:hAnsi="Verdana"/>
          <w:b/>
        </w:rPr>
      </w:pPr>
      <w:r>
        <w:rPr>
          <w:rFonts w:ascii="Verdana" w:hAnsi="Verdana"/>
          <w:b/>
        </w:rPr>
        <w:t>Job Responsibilities (ETL</w:t>
      </w:r>
      <w:proofErr w:type="gramStart"/>
      <w:r>
        <w:rPr>
          <w:rFonts w:ascii="Verdana" w:hAnsi="Verdana"/>
          <w:b/>
        </w:rPr>
        <w:t>) :</w:t>
      </w:r>
      <w:proofErr w:type="gramEnd"/>
    </w:p>
    <w:p w14:paraId="34DAC0AF" w14:textId="77777777" w:rsidR="00D13410" w:rsidRDefault="00D13410" w:rsidP="007C4AD1">
      <w:pPr>
        <w:pStyle w:val="ResExpSummary"/>
        <w:spacing w:line="360" w:lineRule="auto"/>
        <w:rPr>
          <w:rFonts w:ascii="Verdana" w:hAnsi="Verdana"/>
          <w:b/>
        </w:rPr>
      </w:pPr>
    </w:p>
    <w:p w14:paraId="1EB3EEDF" w14:textId="77777777"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Participate and Lead Business Requirement sessions.</w:t>
      </w:r>
    </w:p>
    <w:p w14:paraId="237AA441" w14:textId="5C797FF3"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Translate Business requirements to ETL Technical design document.</w:t>
      </w:r>
    </w:p>
    <w:p w14:paraId="02B3CB78" w14:textId="1B5A72D1"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SME for the Data validation/ Reconciliation between legacy and the new systems.</w:t>
      </w:r>
    </w:p>
    <w:p w14:paraId="0DB1A31C" w14:textId="6AC5C238"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Developed and fine-tuned complex ETL mappings that can handle 164 millions of individual data.</w:t>
      </w:r>
    </w:p>
    <w:p w14:paraId="561B0539" w14:textId="30951695"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Onshore- Offshore coordination for effective and timely delivery</w:t>
      </w:r>
    </w:p>
    <w:p w14:paraId="11C95F36" w14:textId="0AEC7787" w:rsidR="003E1046" w:rsidRPr="009E13DD" w:rsidRDefault="00AB6C2C"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Integrate Master data sets with source data and populate into Data warehouse.</w:t>
      </w:r>
    </w:p>
    <w:p w14:paraId="65A44E0C" w14:textId="6A61F736"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Participate</w:t>
      </w:r>
      <w:r w:rsidR="00C904FB" w:rsidRPr="009E13DD">
        <w:rPr>
          <w:rFonts w:ascii="Verdana" w:hAnsi="Verdana" w:cs="Helvetica Neue"/>
          <w:sz w:val="20"/>
          <w:szCs w:val="20"/>
        </w:rPr>
        <w:t xml:space="preserve"> in the Defect specialist’s discussions </w:t>
      </w:r>
      <w:r w:rsidRPr="009E13DD">
        <w:rPr>
          <w:rFonts w:ascii="Verdana" w:hAnsi="Verdana" w:cs="Helvetica Neue"/>
          <w:sz w:val="20"/>
          <w:szCs w:val="20"/>
        </w:rPr>
        <w:t>and provide the root cause analysis of various defects in the existing system.</w:t>
      </w:r>
    </w:p>
    <w:p w14:paraId="6B53033D" w14:textId="6072FDCC"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Review the deliverables for best practices and standards.</w:t>
      </w:r>
    </w:p>
    <w:p w14:paraId="72CB30BA" w14:textId="6AB0360A"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Developed Reusable components and accelerators to speed up development activities.</w:t>
      </w:r>
    </w:p>
    <w:p w14:paraId="3BE273A8" w14:textId="797BCE04"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Built a robust solution, for Error Handling and Data Validation. This aided GOSA to standardize/cleanse the data before transforming to the Star schema model.</w:t>
      </w:r>
    </w:p>
    <w:p w14:paraId="50B1AE10" w14:textId="4F2131FB" w:rsidR="00D13410" w:rsidRPr="009E13DD" w:rsidRDefault="00D13410" w:rsidP="007C4AD1">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Manage work plan and staffing plan, coordinate with offshore delivery managers, monitor project status, report status to engagement leadership and proactively identify project risks and develop risk mitigation plan. </w:t>
      </w:r>
    </w:p>
    <w:p w14:paraId="6FF4A7BE" w14:textId="4A36E6DA" w:rsidR="00D13410" w:rsidRPr="009E13DD" w:rsidRDefault="00D13410" w:rsidP="009E13DD">
      <w:pPr>
        <w:pStyle w:val="ListParagraph"/>
        <w:widowControl w:val="0"/>
        <w:numPr>
          <w:ilvl w:val="0"/>
          <w:numId w:val="14"/>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 Review the deliverables for best practices and standards.</w:t>
      </w:r>
    </w:p>
    <w:p w14:paraId="63867A95" w14:textId="77777777" w:rsidR="009E13DD" w:rsidRDefault="009E13DD" w:rsidP="007C4AD1">
      <w:pPr>
        <w:pStyle w:val="ResExpSummary"/>
        <w:spacing w:line="360" w:lineRule="auto"/>
        <w:rPr>
          <w:rFonts w:ascii="Verdana" w:hAnsi="Verdana"/>
          <w:b/>
        </w:rPr>
      </w:pPr>
    </w:p>
    <w:p w14:paraId="38BBCE64" w14:textId="77777777" w:rsidR="00C904FB" w:rsidRDefault="00C904FB" w:rsidP="007C4AD1">
      <w:pPr>
        <w:pStyle w:val="ResExpSummary"/>
        <w:spacing w:line="360" w:lineRule="auto"/>
        <w:rPr>
          <w:rFonts w:ascii="Verdana" w:hAnsi="Verdana"/>
          <w:b/>
        </w:rPr>
      </w:pPr>
      <w:r>
        <w:rPr>
          <w:rFonts w:ascii="Verdana" w:hAnsi="Verdana"/>
          <w:b/>
        </w:rPr>
        <w:t>Job Responsibilities (Reporting)</w:t>
      </w:r>
    </w:p>
    <w:p w14:paraId="77850190" w14:textId="77777777" w:rsidR="00C904FB" w:rsidRDefault="00C904FB" w:rsidP="007C4AD1">
      <w:pPr>
        <w:pStyle w:val="ResExpSummary"/>
        <w:spacing w:line="360" w:lineRule="auto"/>
        <w:rPr>
          <w:rFonts w:ascii="Verdana" w:hAnsi="Verdana"/>
          <w:b/>
        </w:rPr>
      </w:pPr>
    </w:p>
    <w:p w14:paraId="4499DC9C" w14:textId="08B20133" w:rsidR="00C904FB" w:rsidRPr="009E13DD" w:rsidRDefault="00C904FB" w:rsidP="007C4AD1">
      <w:pPr>
        <w:pStyle w:val="ListParagraph"/>
        <w:widowControl w:val="0"/>
        <w:numPr>
          <w:ilvl w:val="0"/>
          <w:numId w:val="15"/>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Understanding Banner system consisting of Institutional information in Georgia.</w:t>
      </w:r>
    </w:p>
    <w:p w14:paraId="5DB12AB5" w14:textId="77777777" w:rsidR="00C904FB" w:rsidRPr="009E13DD" w:rsidRDefault="00C904FB" w:rsidP="007C4AD1">
      <w:pPr>
        <w:pStyle w:val="ListParagraph"/>
        <w:widowControl w:val="0"/>
        <w:numPr>
          <w:ilvl w:val="0"/>
          <w:numId w:val="15"/>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Conduct the Joint Application Design sessions for BI Data model and reports.</w:t>
      </w:r>
    </w:p>
    <w:p w14:paraId="70C03A04" w14:textId="77777777" w:rsidR="00C904FB" w:rsidRPr="009E13DD" w:rsidRDefault="00C904FB" w:rsidP="007C4AD1">
      <w:pPr>
        <w:pStyle w:val="ListParagraph"/>
        <w:widowControl w:val="0"/>
        <w:numPr>
          <w:ilvl w:val="0"/>
          <w:numId w:val="15"/>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Work closely with the client team to gather the requirements that are close to 200 reports. </w:t>
      </w:r>
    </w:p>
    <w:p w14:paraId="197EAA9C" w14:textId="77777777" w:rsidR="00C904FB" w:rsidRPr="009E13DD" w:rsidRDefault="00C904FB" w:rsidP="007C4AD1">
      <w:pPr>
        <w:pStyle w:val="ListParagraph"/>
        <w:widowControl w:val="0"/>
        <w:numPr>
          <w:ilvl w:val="0"/>
          <w:numId w:val="15"/>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Developed Robust Data model in </w:t>
      </w:r>
      <w:proofErr w:type="spellStart"/>
      <w:r w:rsidRPr="009E13DD">
        <w:rPr>
          <w:rFonts w:ascii="Verdana" w:hAnsi="Verdana" w:cs="Helvetica Neue"/>
          <w:sz w:val="20"/>
          <w:szCs w:val="20"/>
        </w:rPr>
        <w:t>Cognos</w:t>
      </w:r>
      <w:proofErr w:type="spellEnd"/>
      <w:r w:rsidRPr="009E13DD">
        <w:rPr>
          <w:rFonts w:ascii="Verdana" w:hAnsi="Verdana" w:cs="Helvetica Neue"/>
          <w:sz w:val="20"/>
          <w:szCs w:val="20"/>
        </w:rPr>
        <w:t xml:space="preserve"> Dashboard Manager to provide feasible report development from the Data warehouse.</w:t>
      </w:r>
    </w:p>
    <w:p w14:paraId="2B63DF97" w14:textId="77777777" w:rsidR="00C904FB" w:rsidRPr="009E13DD" w:rsidRDefault="00C904FB" w:rsidP="007C4AD1">
      <w:pPr>
        <w:pStyle w:val="ListParagraph"/>
        <w:widowControl w:val="0"/>
        <w:numPr>
          <w:ilvl w:val="0"/>
          <w:numId w:val="15"/>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 xml:space="preserve">Deliver 30 Complex/medium reports including reports that goes into Presidential file with high </w:t>
      </w:r>
      <w:proofErr w:type="gramStart"/>
      <w:r w:rsidRPr="009E13DD">
        <w:rPr>
          <w:rFonts w:ascii="Verdana" w:hAnsi="Verdana" w:cs="Helvetica Neue"/>
          <w:sz w:val="20"/>
          <w:szCs w:val="20"/>
        </w:rPr>
        <w:t>quality ,</w:t>
      </w:r>
      <w:proofErr w:type="gramEnd"/>
      <w:r w:rsidRPr="009E13DD">
        <w:rPr>
          <w:rFonts w:ascii="Verdana" w:hAnsi="Verdana" w:cs="Helvetica Neue"/>
          <w:sz w:val="20"/>
          <w:szCs w:val="20"/>
        </w:rPr>
        <w:t xml:space="preserve"> minimal defects.</w:t>
      </w:r>
    </w:p>
    <w:p w14:paraId="57038388" w14:textId="5AA106E3" w:rsidR="005220F0" w:rsidRDefault="00C904FB" w:rsidP="007C4AD1">
      <w:pPr>
        <w:pStyle w:val="ListParagraph"/>
        <w:widowControl w:val="0"/>
        <w:numPr>
          <w:ilvl w:val="0"/>
          <w:numId w:val="15"/>
        </w:numPr>
        <w:autoSpaceDE w:val="0"/>
        <w:autoSpaceDN w:val="0"/>
        <w:adjustRightInd w:val="0"/>
        <w:spacing w:after="240" w:line="360" w:lineRule="auto"/>
        <w:rPr>
          <w:rFonts w:ascii="Verdana" w:hAnsi="Verdana" w:cs="Helvetica Neue"/>
          <w:sz w:val="20"/>
          <w:szCs w:val="20"/>
        </w:rPr>
      </w:pPr>
      <w:r w:rsidRPr="009E13DD">
        <w:rPr>
          <w:rFonts w:ascii="Verdana" w:hAnsi="Verdana" w:cs="Helvetica Neue"/>
          <w:sz w:val="20"/>
          <w:szCs w:val="20"/>
        </w:rPr>
        <w:t>Conducted BI/ETL knowledge transfer ses</w:t>
      </w:r>
      <w:r w:rsidR="009E13DD">
        <w:rPr>
          <w:rFonts w:ascii="Verdana" w:hAnsi="Verdana" w:cs="Helvetica Neue"/>
          <w:sz w:val="20"/>
          <w:szCs w:val="20"/>
        </w:rPr>
        <w:t>sions to the Client BI/</w:t>
      </w:r>
      <w:proofErr w:type="gramStart"/>
      <w:r w:rsidR="009E13DD">
        <w:rPr>
          <w:rFonts w:ascii="Verdana" w:hAnsi="Verdana" w:cs="Helvetica Neue"/>
          <w:sz w:val="20"/>
          <w:szCs w:val="20"/>
        </w:rPr>
        <w:t>ETL .</w:t>
      </w:r>
      <w:proofErr w:type="gramEnd"/>
    </w:p>
    <w:p w14:paraId="2A719C50" w14:textId="77777777" w:rsidR="009E13DD" w:rsidRPr="009E13DD" w:rsidRDefault="009E13DD" w:rsidP="009E13DD">
      <w:pPr>
        <w:widowControl w:val="0"/>
        <w:autoSpaceDE w:val="0"/>
        <w:autoSpaceDN w:val="0"/>
        <w:adjustRightInd w:val="0"/>
        <w:spacing w:after="240" w:line="360" w:lineRule="auto"/>
        <w:rPr>
          <w:rFonts w:ascii="Verdana" w:hAnsi="Verdana" w:cs="Helvetica Neue"/>
          <w:sz w:val="20"/>
          <w:szCs w:val="20"/>
        </w:rPr>
      </w:pPr>
    </w:p>
    <w:p w14:paraId="393DA52B" w14:textId="58FCBE26" w:rsidR="0099122A" w:rsidRPr="007C4AD1" w:rsidRDefault="007D6120" w:rsidP="007C4AD1">
      <w:pPr>
        <w:pStyle w:val="ResExpSummary"/>
        <w:spacing w:line="360" w:lineRule="auto"/>
        <w:rPr>
          <w:rFonts w:ascii="Verdana" w:hAnsi="Verdana"/>
          <w:b/>
          <w:u w:val="single"/>
        </w:rPr>
      </w:pPr>
      <w:r>
        <w:rPr>
          <w:rFonts w:ascii="Verdana" w:hAnsi="Verdana"/>
          <w:b/>
          <w:u w:val="single"/>
        </w:rPr>
        <w:t>Project 7</w:t>
      </w:r>
    </w:p>
    <w:p w14:paraId="657CAC5B" w14:textId="6A8BB4FD" w:rsidR="007D6120" w:rsidRPr="00176B66" w:rsidRDefault="007D6120" w:rsidP="007D6120">
      <w:pPr>
        <w:pStyle w:val="ResExpSummary"/>
        <w:rPr>
          <w:rFonts w:ascii="Verdana" w:hAnsi="Verdana"/>
          <w:b/>
        </w:rPr>
      </w:pPr>
      <w:r w:rsidRPr="00176B66">
        <w:rPr>
          <w:rFonts w:ascii="Verdana" w:hAnsi="Verdana"/>
          <w:b/>
        </w:rPr>
        <w:t xml:space="preserve">Industry: </w:t>
      </w:r>
      <w:r>
        <w:rPr>
          <w:rFonts w:ascii="Verdana" w:hAnsi="Verdana"/>
        </w:rPr>
        <w:t xml:space="preserve">Telecom </w:t>
      </w:r>
      <w:r w:rsidRPr="0099122A">
        <w:rPr>
          <w:rFonts w:ascii="Verdana" w:hAnsi="Verdana"/>
        </w:rPr>
        <w:t>Sector</w:t>
      </w:r>
    </w:p>
    <w:p w14:paraId="7AED0E79" w14:textId="5B454D08" w:rsidR="007D6120" w:rsidRPr="009B14FB" w:rsidRDefault="007D6120" w:rsidP="007D6120">
      <w:pPr>
        <w:pStyle w:val="ResSectionHeader"/>
      </w:pPr>
      <w:r w:rsidRPr="00176B66">
        <w:rPr>
          <w:rFonts w:cs="Arial"/>
        </w:rPr>
        <w:t>Role:</w:t>
      </w:r>
      <w:r>
        <w:rPr>
          <w:rFonts w:cs="Arial"/>
          <w:b w:val="0"/>
        </w:rPr>
        <w:t xml:space="preserve"> MDM</w:t>
      </w:r>
      <w:r>
        <w:rPr>
          <w:rFonts w:cs="Arial"/>
          <w:b w:val="0"/>
        </w:rPr>
        <w:t xml:space="preserve"> solution</w:t>
      </w:r>
      <w:r>
        <w:rPr>
          <w:rFonts w:cs="Arial"/>
          <w:b w:val="0"/>
        </w:rPr>
        <w:t xml:space="preserve"> Architect; </w:t>
      </w:r>
      <w:r>
        <w:rPr>
          <w:rFonts w:cs="Arial"/>
        </w:rPr>
        <w:t>Duration</w:t>
      </w:r>
      <w:r w:rsidRPr="00176B66">
        <w:rPr>
          <w:rFonts w:cs="Arial"/>
        </w:rPr>
        <w:t>:</w:t>
      </w:r>
      <w:r>
        <w:rPr>
          <w:rFonts w:cs="Arial"/>
          <w:b w:val="0"/>
        </w:rPr>
        <w:t xml:space="preserve"> </w:t>
      </w:r>
      <w:r>
        <w:t>Jan 2016</w:t>
      </w:r>
      <w:r>
        <w:t xml:space="preserve"> to Jun 1</w:t>
      </w:r>
      <w:r w:rsidRPr="007D6120">
        <w:rPr>
          <w:vertAlign w:val="superscript"/>
        </w:rPr>
        <w:t>st</w:t>
      </w:r>
      <w:r>
        <w:t xml:space="preserve"> 2016</w:t>
      </w:r>
    </w:p>
    <w:p w14:paraId="73513BFA" w14:textId="77777777" w:rsidR="007D6120" w:rsidRDefault="007D6120" w:rsidP="007D6120">
      <w:pPr>
        <w:pStyle w:val="ResSectionHeader"/>
        <w:rPr>
          <w:rFonts w:cs="Arial"/>
          <w:b w:val="0"/>
        </w:rPr>
      </w:pPr>
    </w:p>
    <w:p w14:paraId="0E76E820" w14:textId="77777777" w:rsidR="007D6120" w:rsidRPr="0099122A" w:rsidRDefault="007D6120" w:rsidP="007D6120">
      <w:pPr>
        <w:pStyle w:val="ResSectionHeader"/>
        <w:rPr>
          <w:rFonts w:cs="Arial"/>
        </w:rPr>
      </w:pPr>
      <w:r w:rsidRPr="0099122A">
        <w:rPr>
          <w:rFonts w:cs="Arial"/>
        </w:rPr>
        <w:t>Client Description:</w:t>
      </w:r>
    </w:p>
    <w:p w14:paraId="45320A65" w14:textId="4D64EA01" w:rsidR="007D6120" w:rsidRDefault="007D6120" w:rsidP="007D6120">
      <w:pPr>
        <w:pStyle w:val="ResSectionHeader"/>
        <w:rPr>
          <w:rFonts w:cs="Arial"/>
          <w:b w:val="0"/>
        </w:rPr>
      </w:pPr>
      <w:r>
        <w:rPr>
          <w:rFonts w:cs="Arial"/>
          <w:b w:val="0"/>
        </w:rPr>
        <w:t>Verizon Telematics</w:t>
      </w:r>
    </w:p>
    <w:p w14:paraId="0CA913AF" w14:textId="77777777" w:rsidR="007D6120" w:rsidRDefault="007D6120" w:rsidP="007D6120">
      <w:pPr>
        <w:pStyle w:val="ResSectionHeader"/>
        <w:rPr>
          <w:rFonts w:cs="Arial"/>
          <w:b w:val="0"/>
        </w:rPr>
      </w:pPr>
    </w:p>
    <w:p w14:paraId="2BC5994A" w14:textId="462AF257" w:rsidR="007D6120" w:rsidRDefault="007D6120" w:rsidP="007D6120">
      <w:pPr>
        <w:pStyle w:val="ResSectionHeader"/>
        <w:rPr>
          <w:rFonts w:cs="Arial"/>
          <w:b w:val="0"/>
        </w:rPr>
      </w:pPr>
      <w:r w:rsidRPr="00176B66">
        <w:rPr>
          <w:rFonts w:cs="Arial"/>
        </w:rPr>
        <w:t xml:space="preserve">Project </w:t>
      </w:r>
      <w:proofErr w:type="gramStart"/>
      <w:r w:rsidRPr="00176B66">
        <w:rPr>
          <w:rFonts w:cs="Arial"/>
        </w:rPr>
        <w:t>Description</w:t>
      </w:r>
      <w:r>
        <w:rPr>
          <w:rFonts w:cs="Arial"/>
        </w:rPr>
        <w:t xml:space="preserve"> :</w:t>
      </w:r>
      <w:proofErr w:type="gramEnd"/>
      <w:r>
        <w:rPr>
          <w:rFonts w:cs="Arial"/>
          <w:b w:val="0"/>
        </w:rPr>
        <w:t xml:space="preserve"> </w:t>
      </w:r>
      <w:r>
        <w:rPr>
          <w:rFonts w:cs="Arial"/>
          <w:b w:val="0"/>
        </w:rPr>
        <w:t xml:space="preserve">Verizon telematics MDM solution consists of developing master data for Contacts, vehicles, organization and party. </w:t>
      </w:r>
      <w:proofErr w:type="gramStart"/>
      <w:r>
        <w:rPr>
          <w:rFonts w:cs="Arial"/>
          <w:b w:val="0"/>
        </w:rPr>
        <w:t>Immensely complex environment with 12million master records.</w:t>
      </w:r>
      <w:proofErr w:type="gramEnd"/>
    </w:p>
    <w:p w14:paraId="56967922" w14:textId="77777777" w:rsidR="007D6120" w:rsidRDefault="007D6120" w:rsidP="007D6120">
      <w:pPr>
        <w:pStyle w:val="ResExpSummary"/>
        <w:rPr>
          <w:rFonts w:ascii="Verdana" w:hAnsi="Verdana"/>
          <w:noProof/>
        </w:rPr>
      </w:pPr>
    </w:p>
    <w:p w14:paraId="65B1F19B" w14:textId="5A4E64A0" w:rsidR="007D6120" w:rsidRPr="001660F8" w:rsidRDefault="007D6120" w:rsidP="007D6120">
      <w:pPr>
        <w:pStyle w:val="ResSectionHeader"/>
        <w:rPr>
          <w:rFonts w:cs="Arial"/>
          <w:b w:val="0"/>
        </w:rPr>
      </w:pPr>
      <w:r>
        <w:t xml:space="preserve">Technical Environment: </w:t>
      </w:r>
      <w:proofErr w:type="spellStart"/>
      <w:r w:rsidRPr="008E113E">
        <w:rPr>
          <w:rFonts w:cs="Arial"/>
          <w:b w:val="0"/>
        </w:rPr>
        <w:t>Informatica</w:t>
      </w:r>
      <w:proofErr w:type="spellEnd"/>
      <w:r w:rsidRPr="008E113E">
        <w:rPr>
          <w:rFonts w:cs="Arial"/>
          <w:b w:val="0"/>
        </w:rPr>
        <w:t xml:space="preserve"> MDM 9.7.1,</w:t>
      </w:r>
      <w:r>
        <w:rPr>
          <w:rFonts w:cs="Arial"/>
          <w:b w:val="0"/>
        </w:rPr>
        <w:t>Informatica Services Integration Framework,</w:t>
      </w:r>
      <w:r w:rsidRPr="008E113E">
        <w:rPr>
          <w:rFonts w:cs="Arial"/>
          <w:b w:val="0"/>
        </w:rPr>
        <w:t xml:space="preserve"> </w:t>
      </w:r>
      <w:proofErr w:type="spellStart"/>
      <w:r w:rsidRPr="008E113E">
        <w:rPr>
          <w:rFonts w:cs="Arial"/>
          <w:b w:val="0"/>
        </w:rPr>
        <w:t>Informatica</w:t>
      </w:r>
      <w:proofErr w:type="spellEnd"/>
      <w:r w:rsidRPr="008E113E">
        <w:rPr>
          <w:rFonts w:cs="Arial"/>
          <w:b w:val="0"/>
        </w:rPr>
        <w:t xml:space="preserve"> </w:t>
      </w:r>
      <w:proofErr w:type="spellStart"/>
      <w:r w:rsidRPr="008E113E">
        <w:rPr>
          <w:rFonts w:cs="Arial"/>
          <w:b w:val="0"/>
        </w:rPr>
        <w:t>Pow</w:t>
      </w:r>
      <w:r>
        <w:rPr>
          <w:rFonts w:cs="Arial"/>
          <w:b w:val="0"/>
        </w:rPr>
        <w:t>erCenter</w:t>
      </w:r>
      <w:proofErr w:type="spellEnd"/>
      <w:r>
        <w:rPr>
          <w:rFonts w:cs="Arial"/>
          <w:b w:val="0"/>
        </w:rPr>
        <w:t xml:space="preserve"> 9.6, Unix, Oracle 11G</w:t>
      </w:r>
    </w:p>
    <w:p w14:paraId="13C69681" w14:textId="77777777" w:rsidR="005220F0" w:rsidRDefault="005220F0" w:rsidP="00176B66">
      <w:pPr>
        <w:pStyle w:val="ResExpSummary"/>
        <w:rPr>
          <w:rFonts w:ascii="Verdana" w:hAnsi="Verdana"/>
          <w:b/>
        </w:rPr>
      </w:pPr>
    </w:p>
    <w:p w14:paraId="789FC5E0" w14:textId="77777777" w:rsidR="007D6120" w:rsidRDefault="007D6120" w:rsidP="00176B66">
      <w:pPr>
        <w:pStyle w:val="ResExpSummary"/>
        <w:rPr>
          <w:rFonts w:ascii="Verdana" w:hAnsi="Verdana"/>
          <w:b/>
        </w:rPr>
      </w:pPr>
    </w:p>
    <w:p w14:paraId="24770D26" w14:textId="77777777" w:rsidR="007D6120" w:rsidRDefault="007D6120" w:rsidP="00176B66">
      <w:pPr>
        <w:pStyle w:val="ResExpSummary"/>
        <w:rPr>
          <w:rFonts w:ascii="Verdana" w:hAnsi="Verdana"/>
          <w:b/>
        </w:rPr>
      </w:pPr>
    </w:p>
    <w:p w14:paraId="06403E81" w14:textId="77777777" w:rsidR="007D6120" w:rsidRDefault="007D6120" w:rsidP="00176B66">
      <w:pPr>
        <w:pStyle w:val="ResExpSummary"/>
        <w:rPr>
          <w:rFonts w:ascii="Verdana" w:hAnsi="Verdana"/>
          <w:b/>
        </w:rPr>
      </w:pPr>
    </w:p>
    <w:p w14:paraId="69AA8A37" w14:textId="77777777" w:rsidR="007D6120" w:rsidRDefault="007D6120" w:rsidP="00176B66">
      <w:pPr>
        <w:pStyle w:val="ResExpSummary"/>
        <w:rPr>
          <w:rFonts w:ascii="Verdana" w:hAnsi="Verdana"/>
          <w:b/>
        </w:rPr>
      </w:pPr>
    </w:p>
    <w:p w14:paraId="4E855864" w14:textId="77777777" w:rsidR="007D6120" w:rsidRDefault="007D6120" w:rsidP="00176B66">
      <w:pPr>
        <w:pStyle w:val="ResExpSummary"/>
        <w:rPr>
          <w:rFonts w:ascii="Verdana" w:hAnsi="Verdana"/>
          <w:b/>
        </w:rPr>
      </w:pPr>
    </w:p>
    <w:p w14:paraId="6C9CCA32" w14:textId="77777777" w:rsidR="007D6120" w:rsidRDefault="007D6120" w:rsidP="00176B66">
      <w:pPr>
        <w:pStyle w:val="ResExpSummary"/>
        <w:rPr>
          <w:rFonts w:ascii="Verdana" w:hAnsi="Verdana"/>
          <w:b/>
        </w:rPr>
      </w:pPr>
    </w:p>
    <w:p w14:paraId="5605C025" w14:textId="77777777" w:rsidR="007D6120" w:rsidRDefault="007D6120" w:rsidP="00176B66">
      <w:pPr>
        <w:pStyle w:val="ResExpSummary"/>
        <w:rPr>
          <w:rFonts w:ascii="Verdana" w:hAnsi="Verdana"/>
          <w:b/>
        </w:rPr>
      </w:pPr>
    </w:p>
    <w:p w14:paraId="35A93F82" w14:textId="77777777" w:rsidR="007D6120" w:rsidRDefault="007D6120" w:rsidP="00176B66">
      <w:pPr>
        <w:pStyle w:val="ResExpSummary"/>
        <w:rPr>
          <w:rFonts w:ascii="Verdana" w:hAnsi="Verdana"/>
          <w:b/>
        </w:rPr>
      </w:pPr>
    </w:p>
    <w:p w14:paraId="38F61F91" w14:textId="77777777" w:rsidR="007D6120" w:rsidRDefault="007D6120" w:rsidP="00176B66">
      <w:pPr>
        <w:pStyle w:val="ResExpSummary"/>
        <w:rPr>
          <w:rFonts w:ascii="Verdana" w:hAnsi="Verdana"/>
          <w:b/>
        </w:rPr>
      </w:pPr>
    </w:p>
    <w:p w14:paraId="5525C023" w14:textId="77777777" w:rsidR="007D6120" w:rsidRDefault="007D6120" w:rsidP="00176B66">
      <w:pPr>
        <w:pStyle w:val="ResExpSummary"/>
        <w:rPr>
          <w:rFonts w:ascii="Verdana" w:hAnsi="Verdana"/>
          <w:b/>
        </w:rPr>
      </w:pPr>
    </w:p>
    <w:p w14:paraId="00238B1F" w14:textId="77777777" w:rsidR="007D6120" w:rsidRDefault="007D6120" w:rsidP="00176B66">
      <w:pPr>
        <w:pStyle w:val="ResExpSummary"/>
        <w:rPr>
          <w:rFonts w:ascii="Verdana" w:hAnsi="Verdana"/>
          <w:b/>
        </w:rPr>
      </w:pPr>
    </w:p>
    <w:p w14:paraId="519299CF" w14:textId="77777777" w:rsidR="007D6120" w:rsidRDefault="007D6120" w:rsidP="00176B66">
      <w:pPr>
        <w:pStyle w:val="ResExpSummary"/>
        <w:rPr>
          <w:rFonts w:ascii="Verdana" w:hAnsi="Verdana"/>
          <w:b/>
          <w:u w:val="single"/>
        </w:rPr>
      </w:pPr>
    </w:p>
    <w:p w14:paraId="7D1ED141" w14:textId="3727524A" w:rsidR="0013245C" w:rsidRDefault="007C4AD1" w:rsidP="00176B66">
      <w:pPr>
        <w:pStyle w:val="ResExpSummary"/>
        <w:rPr>
          <w:rFonts w:ascii="Verdana" w:hAnsi="Verdana"/>
          <w:b/>
          <w:u w:val="single"/>
        </w:rPr>
      </w:pPr>
      <w:r>
        <w:rPr>
          <w:rFonts w:ascii="Verdana" w:hAnsi="Verdana"/>
          <w:b/>
          <w:u w:val="single"/>
        </w:rPr>
        <w:t>Project 6</w:t>
      </w:r>
    </w:p>
    <w:p w14:paraId="42752D04" w14:textId="77777777" w:rsidR="0099122A" w:rsidRPr="0099122A" w:rsidRDefault="0099122A" w:rsidP="00176B66">
      <w:pPr>
        <w:pStyle w:val="ResExpSummary"/>
        <w:rPr>
          <w:rFonts w:ascii="Verdana" w:hAnsi="Verdana"/>
          <w:b/>
          <w:u w:val="single"/>
        </w:rPr>
      </w:pPr>
    </w:p>
    <w:p w14:paraId="224E977C" w14:textId="77777777" w:rsidR="0013245C" w:rsidRPr="00176B66" w:rsidRDefault="0013245C" w:rsidP="00176B66">
      <w:pPr>
        <w:pStyle w:val="ResExpSummary"/>
        <w:rPr>
          <w:rFonts w:ascii="Verdana" w:hAnsi="Verdana"/>
          <w:b/>
        </w:rPr>
      </w:pPr>
      <w:r w:rsidRPr="00176B66">
        <w:rPr>
          <w:rFonts w:ascii="Verdana" w:hAnsi="Verdana"/>
          <w:b/>
        </w:rPr>
        <w:t xml:space="preserve">Industry: </w:t>
      </w:r>
      <w:r w:rsidRPr="0099122A">
        <w:rPr>
          <w:rFonts w:ascii="Verdana" w:hAnsi="Verdana"/>
        </w:rPr>
        <w:t>Public Sector</w:t>
      </w:r>
    </w:p>
    <w:p w14:paraId="3C16470A" w14:textId="1EC558EA" w:rsidR="0013245C" w:rsidRPr="009B14FB" w:rsidRDefault="0013245C" w:rsidP="0013245C">
      <w:pPr>
        <w:pStyle w:val="ResSectionHeader"/>
      </w:pPr>
      <w:r w:rsidRPr="00176B66">
        <w:rPr>
          <w:rFonts w:cs="Arial"/>
        </w:rPr>
        <w:t>Role:</w:t>
      </w:r>
      <w:r>
        <w:rPr>
          <w:rFonts w:cs="Arial"/>
          <w:b w:val="0"/>
        </w:rPr>
        <w:t xml:space="preserve"> </w:t>
      </w:r>
      <w:r w:rsidR="00F70083">
        <w:rPr>
          <w:rFonts w:cs="Arial"/>
          <w:b w:val="0"/>
        </w:rPr>
        <w:t>MDM Architect</w:t>
      </w:r>
      <w:r w:rsidR="00176B66">
        <w:rPr>
          <w:rFonts w:cs="Arial"/>
          <w:b w:val="0"/>
        </w:rPr>
        <w:t xml:space="preserve">; </w:t>
      </w:r>
      <w:r w:rsidR="009B14FB">
        <w:rPr>
          <w:rFonts w:cs="Arial"/>
        </w:rPr>
        <w:t>Duration</w:t>
      </w:r>
      <w:r w:rsidR="00176B66" w:rsidRPr="00176B66">
        <w:rPr>
          <w:rFonts w:cs="Arial"/>
        </w:rPr>
        <w:t>:</w:t>
      </w:r>
      <w:r w:rsidR="009B14FB">
        <w:rPr>
          <w:rFonts w:cs="Arial"/>
          <w:b w:val="0"/>
        </w:rPr>
        <w:t xml:space="preserve"> </w:t>
      </w:r>
      <w:r w:rsidR="0094727C">
        <w:t>Jan 1</w:t>
      </w:r>
      <w:r w:rsidR="007A4AEF" w:rsidRPr="007A4AEF">
        <w:rPr>
          <w:vertAlign w:val="superscript"/>
        </w:rPr>
        <w:t>st</w:t>
      </w:r>
      <w:r w:rsidR="007A4AEF">
        <w:t xml:space="preserve"> </w:t>
      </w:r>
      <w:r w:rsidR="009B14FB" w:rsidRPr="009B14FB">
        <w:t xml:space="preserve">2014 to </w:t>
      </w:r>
      <w:r w:rsidR="00B15B89">
        <w:t>Jan 2016</w:t>
      </w:r>
    </w:p>
    <w:p w14:paraId="3DB0200D" w14:textId="77777777" w:rsidR="00145A0B" w:rsidRDefault="00145A0B" w:rsidP="0013245C">
      <w:pPr>
        <w:pStyle w:val="ResSectionHeader"/>
        <w:rPr>
          <w:rFonts w:cs="Arial"/>
          <w:b w:val="0"/>
        </w:rPr>
      </w:pPr>
    </w:p>
    <w:p w14:paraId="0CF62A7B" w14:textId="55D3DDC3" w:rsidR="0099122A" w:rsidRPr="0099122A" w:rsidRDefault="0099122A" w:rsidP="0013245C">
      <w:pPr>
        <w:pStyle w:val="ResSectionHeader"/>
        <w:rPr>
          <w:rFonts w:cs="Arial"/>
        </w:rPr>
      </w:pPr>
      <w:r w:rsidRPr="0099122A">
        <w:rPr>
          <w:rFonts w:cs="Arial"/>
        </w:rPr>
        <w:t>Client Description:</w:t>
      </w:r>
    </w:p>
    <w:p w14:paraId="5AC86B93" w14:textId="69106634" w:rsidR="0099122A" w:rsidRDefault="0099122A" w:rsidP="0013245C">
      <w:pPr>
        <w:pStyle w:val="ResSectionHeader"/>
        <w:rPr>
          <w:rFonts w:cs="Arial"/>
          <w:b w:val="0"/>
        </w:rPr>
      </w:pPr>
      <w:proofErr w:type="gramStart"/>
      <w:r>
        <w:rPr>
          <w:rFonts w:cs="Arial"/>
          <w:b w:val="0"/>
        </w:rPr>
        <w:t xml:space="preserve">Georgia </w:t>
      </w:r>
      <w:r w:rsidR="007C4AD1">
        <w:rPr>
          <w:rFonts w:cs="Arial"/>
          <w:b w:val="0"/>
        </w:rPr>
        <w:t xml:space="preserve">Department of Health Services </w:t>
      </w:r>
      <w:r>
        <w:rPr>
          <w:rFonts w:cs="Arial"/>
          <w:b w:val="0"/>
        </w:rPr>
        <w:t>and Department of Community health.</w:t>
      </w:r>
      <w:proofErr w:type="gramEnd"/>
    </w:p>
    <w:p w14:paraId="29196F8B" w14:textId="77777777" w:rsidR="0099122A" w:rsidRDefault="0099122A" w:rsidP="0013245C">
      <w:pPr>
        <w:pStyle w:val="ResSectionHeader"/>
        <w:rPr>
          <w:rFonts w:cs="Arial"/>
          <w:b w:val="0"/>
        </w:rPr>
      </w:pPr>
    </w:p>
    <w:p w14:paraId="791B1D53" w14:textId="33DF4711" w:rsidR="00176B66" w:rsidRDefault="00176B66" w:rsidP="0013245C">
      <w:pPr>
        <w:pStyle w:val="ResSectionHeader"/>
        <w:rPr>
          <w:rFonts w:cs="Arial"/>
          <w:b w:val="0"/>
        </w:rPr>
      </w:pPr>
      <w:r w:rsidRPr="00176B66">
        <w:rPr>
          <w:rFonts w:cs="Arial"/>
        </w:rPr>
        <w:t xml:space="preserve">Project </w:t>
      </w:r>
      <w:proofErr w:type="gramStart"/>
      <w:r w:rsidR="008A17FF" w:rsidRPr="00176B66">
        <w:rPr>
          <w:rFonts w:cs="Arial"/>
        </w:rPr>
        <w:t>Description</w:t>
      </w:r>
      <w:r w:rsidR="008A17FF">
        <w:rPr>
          <w:rFonts w:cs="Arial"/>
        </w:rPr>
        <w:t xml:space="preserve"> :</w:t>
      </w:r>
      <w:proofErr w:type="gramEnd"/>
      <w:r>
        <w:rPr>
          <w:rFonts w:cs="Arial"/>
          <w:b w:val="0"/>
        </w:rPr>
        <w:t xml:space="preserve">  Georgia Department of Health services and Department of community health.</w:t>
      </w:r>
      <w:r w:rsidR="00111943" w:rsidRPr="00111943">
        <w:rPr>
          <w:rFonts w:cs="Arial"/>
          <w:b w:val="0"/>
        </w:rPr>
        <w:t xml:space="preserve"> </w:t>
      </w:r>
    </w:p>
    <w:p w14:paraId="5CA69F9D" w14:textId="77777777" w:rsidR="009B14FB" w:rsidRDefault="009B14FB" w:rsidP="009B14FB">
      <w:pPr>
        <w:pStyle w:val="ResExpSummary"/>
        <w:rPr>
          <w:rFonts w:ascii="Verdana" w:hAnsi="Verdana"/>
          <w:noProof/>
        </w:rPr>
      </w:pPr>
    </w:p>
    <w:p w14:paraId="391997F2" w14:textId="568ADE4A" w:rsidR="009E13DD" w:rsidRPr="001660F8" w:rsidRDefault="006160F8" w:rsidP="001660F8">
      <w:pPr>
        <w:pStyle w:val="ResSectionHeader"/>
        <w:rPr>
          <w:rFonts w:cs="Arial"/>
          <w:b w:val="0"/>
        </w:rPr>
      </w:pPr>
      <w:r>
        <w:t xml:space="preserve">Technical Environment: </w:t>
      </w:r>
      <w:proofErr w:type="spellStart"/>
      <w:r w:rsidRPr="008E113E">
        <w:rPr>
          <w:rFonts w:cs="Arial"/>
          <w:b w:val="0"/>
        </w:rPr>
        <w:t>Informatica</w:t>
      </w:r>
      <w:proofErr w:type="spellEnd"/>
      <w:r w:rsidRPr="008E113E">
        <w:rPr>
          <w:rFonts w:cs="Arial"/>
          <w:b w:val="0"/>
        </w:rPr>
        <w:t xml:space="preserve"> MDM 9.7.1,</w:t>
      </w:r>
      <w:r>
        <w:rPr>
          <w:rFonts w:cs="Arial"/>
          <w:b w:val="0"/>
        </w:rPr>
        <w:t>Informatica Services Integration Framework,</w:t>
      </w:r>
      <w:r w:rsidRPr="008E113E">
        <w:rPr>
          <w:rFonts w:cs="Arial"/>
          <w:b w:val="0"/>
        </w:rPr>
        <w:t xml:space="preserve"> </w:t>
      </w:r>
      <w:proofErr w:type="spellStart"/>
      <w:r w:rsidRPr="008E113E">
        <w:rPr>
          <w:rFonts w:cs="Arial"/>
          <w:b w:val="0"/>
        </w:rPr>
        <w:t>Informatica</w:t>
      </w:r>
      <w:proofErr w:type="spellEnd"/>
      <w:r w:rsidRPr="008E113E">
        <w:rPr>
          <w:rFonts w:cs="Arial"/>
          <w:b w:val="0"/>
        </w:rPr>
        <w:t xml:space="preserve"> </w:t>
      </w:r>
      <w:proofErr w:type="spellStart"/>
      <w:r w:rsidRPr="008E113E">
        <w:rPr>
          <w:rFonts w:cs="Arial"/>
          <w:b w:val="0"/>
        </w:rPr>
        <w:t>PowerCenter</w:t>
      </w:r>
      <w:proofErr w:type="spellEnd"/>
      <w:r w:rsidRPr="008E113E">
        <w:rPr>
          <w:rFonts w:cs="Arial"/>
          <w:b w:val="0"/>
        </w:rPr>
        <w:t xml:space="preserve"> 9.6, Unix, Oracle 11G, </w:t>
      </w:r>
      <w:r>
        <w:rPr>
          <w:rFonts w:cs="Arial"/>
          <w:b w:val="0"/>
        </w:rPr>
        <w:t>Web Methods</w:t>
      </w:r>
      <w:r w:rsidRPr="008E113E">
        <w:rPr>
          <w:rFonts w:cs="Arial"/>
          <w:b w:val="0"/>
        </w:rPr>
        <w:t xml:space="preserve"> ESB</w:t>
      </w:r>
      <w:r w:rsidR="002869DC">
        <w:rPr>
          <w:rFonts w:cs="Arial"/>
          <w:b w:val="0"/>
        </w:rPr>
        <w:t>, J2EE</w:t>
      </w:r>
    </w:p>
    <w:p w14:paraId="25E6F562" w14:textId="77777777" w:rsidR="009E13DD" w:rsidRPr="0099122A" w:rsidRDefault="009E13DD" w:rsidP="0099122A">
      <w:pPr>
        <w:rPr>
          <w:rFonts w:ascii="Verdana" w:hAnsi="Verdana"/>
          <w:sz w:val="20"/>
          <w:szCs w:val="20"/>
        </w:rPr>
      </w:pPr>
    </w:p>
    <w:p w14:paraId="40550FC7" w14:textId="77777777" w:rsidR="007C24A6" w:rsidRDefault="007C24A6" w:rsidP="0075134E">
      <w:pPr>
        <w:pStyle w:val="ResSectionHeader"/>
        <w:rPr>
          <w:u w:val="single"/>
        </w:rPr>
      </w:pPr>
    </w:p>
    <w:p w14:paraId="2550AE6F" w14:textId="47F10E29" w:rsidR="0075134E" w:rsidRDefault="004F135C" w:rsidP="0075134E">
      <w:pPr>
        <w:pStyle w:val="ResSectionHeader"/>
        <w:rPr>
          <w:b w:val="0"/>
        </w:rPr>
      </w:pPr>
      <w:r>
        <w:rPr>
          <w:u w:val="single"/>
        </w:rPr>
        <w:t xml:space="preserve">Project </w:t>
      </w:r>
      <w:r w:rsidR="00F70083">
        <w:rPr>
          <w:u w:val="single"/>
        </w:rPr>
        <w:t>5</w:t>
      </w:r>
    </w:p>
    <w:p w14:paraId="23408E93" w14:textId="77777777" w:rsidR="0075134E" w:rsidRDefault="0075134E" w:rsidP="0075134E">
      <w:pPr>
        <w:pStyle w:val="ResExpSummary"/>
        <w:rPr>
          <w:rFonts w:ascii="Verdana" w:hAnsi="Verdana"/>
          <w:b/>
        </w:rPr>
      </w:pPr>
    </w:p>
    <w:p w14:paraId="7EAA645B" w14:textId="77777777" w:rsidR="0075134E" w:rsidRDefault="0075134E" w:rsidP="00AD5AC3">
      <w:pPr>
        <w:pStyle w:val="ResExpSummary"/>
        <w:rPr>
          <w:rFonts w:ascii="Verdana" w:hAnsi="Verdana"/>
          <w:b/>
        </w:rPr>
      </w:pPr>
      <w:r>
        <w:rPr>
          <w:rFonts w:ascii="Verdana" w:hAnsi="Verdana"/>
          <w:b/>
        </w:rPr>
        <w:t xml:space="preserve">Industry:  Public Sector </w:t>
      </w:r>
      <w:r w:rsidRPr="00CD6FB0">
        <w:rPr>
          <w:rFonts w:ascii="Verdana" w:hAnsi="Verdana"/>
          <w:b/>
        </w:rPr>
        <w:t xml:space="preserve"> </w:t>
      </w:r>
      <w:r>
        <w:rPr>
          <w:rFonts w:ascii="Verdana" w:hAnsi="Verdana"/>
          <w:b/>
        </w:rPr>
        <w:t xml:space="preserve"> </w:t>
      </w:r>
    </w:p>
    <w:p w14:paraId="69D8F7C8" w14:textId="6562D35E" w:rsidR="0075134E" w:rsidRPr="00CD6FB0" w:rsidRDefault="0075134E" w:rsidP="0075134E">
      <w:pPr>
        <w:pStyle w:val="ResExpSummary"/>
        <w:rPr>
          <w:rFonts w:ascii="Verdana" w:hAnsi="Verdana"/>
        </w:rPr>
      </w:pPr>
      <w:r>
        <w:rPr>
          <w:rFonts w:ascii="Verdana" w:hAnsi="Verdana"/>
          <w:b/>
          <w:noProof/>
        </w:rPr>
        <w:t>Role:</w:t>
      </w:r>
      <w:r w:rsidR="00F70083">
        <w:rPr>
          <w:rFonts w:ascii="Verdana" w:hAnsi="Verdana"/>
        </w:rPr>
        <w:t xml:space="preserve"> </w:t>
      </w:r>
      <w:proofErr w:type="spellStart"/>
      <w:r w:rsidR="00F70083">
        <w:rPr>
          <w:rFonts w:ascii="Verdana" w:hAnsi="Verdana"/>
        </w:rPr>
        <w:t>Informatica</w:t>
      </w:r>
      <w:proofErr w:type="spellEnd"/>
      <w:r w:rsidR="00F70083">
        <w:rPr>
          <w:rFonts w:ascii="Verdana" w:hAnsi="Verdana"/>
        </w:rPr>
        <w:t xml:space="preserve"> MDM </w:t>
      </w:r>
      <w:proofErr w:type="gramStart"/>
      <w:r w:rsidR="00F70083">
        <w:rPr>
          <w:rFonts w:ascii="Verdana" w:hAnsi="Verdana"/>
        </w:rPr>
        <w:t>Architect</w:t>
      </w:r>
      <w:r>
        <w:rPr>
          <w:rFonts w:ascii="Verdana" w:hAnsi="Verdana"/>
        </w:rPr>
        <w:t xml:space="preserve"> </w:t>
      </w:r>
      <w:r w:rsidR="004F135C">
        <w:rPr>
          <w:rFonts w:ascii="Verdana" w:hAnsi="Verdana"/>
        </w:rPr>
        <w:t>;</w:t>
      </w:r>
      <w:proofErr w:type="gramEnd"/>
      <w:r w:rsidR="009B14FB">
        <w:rPr>
          <w:rFonts w:ascii="Verdana" w:hAnsi="Verdana"/>
        </w:rPr>
        <w:t xml:space="preserve"> Time period</w:t>
      </w:r>
      <w:r w:rsidR="0099122A">
        <w:rPr>
          <w:rFonts w:ascii="Verdana" w:hAnsi="Verdana"/>
          <w:b/>
        </w:rPr>
        <w:t>: Jan</w:t>
      </w:r>
      <w:r w:rsidR="007A4AEF">
        <w:rPr>
          <w:rFonts w:ascii="Verdana" w:hAnsi="Verdana"/>
          <w:b/>
        </w:rPr>
        <w:t xml:space="preserve"> 1</w:t>
      </w:r>
      <w:r w:rsidR="007A4AEF" w:rsidRPr="007A4AEF">
        <w:rPr>
          <w:rFonts w:ascii="Verdana" w:hAnsi="Verdana"/>
          <w:b/>
          <w:vertAlign w:val="superscript"/>
        </w:rPr>
        <w:t>st</w:t>
      </w:r>
      <w:r w:rsidR="007870A1">
        <w:rPr>
          <w:rFonts w:ascii="Verdana" w:hAnsi="Verdana"/>
          <w:b/>
        </w:rPr>
        <w:t xml:space="preserve"> 2012</w:t>
      </w:r>
      <w:r w:rsidR="00AD5AC3">
        <w:rPr>
          <w:rFonts w:ascii="Verdana" w:hAnsi="Verdana"/>
          <w:b/>
        </w:rPr>
        <w:t xml:space="preserve"> </w:t>
      </w:r>
      <w:r w:rsidR="001A6E61">
        <w:rPr>
          <w:rFonts w:ascii="Verdana" w:hAnsi="Verdana"/>
          <w:b/>
        </w:rPr>
        <w:t>to Jan</w:t>
      </w:r>
      <w:r w:rsidR="009B14FB">
        <w:rPr>
          <w:rFonts w:ascii="Verdana" w:hAnsi="Verdana"/>
          <w:b/>
        </w:rPr>
        <w:t xml:space="preserve"> </w:t>
      </w:r>
      <w:r w:rsidR="007A4AEF">
        <w:rPr>
          <w:rFonts w:ascii="Verdana" w:hAnsi="Verdana"/>
          <w:b/>
        </w:rPr>
        <w:t>1</w:t>
      </w:r>
      <w:r w:rsidR="007A4AEF" w:rsidRPr="007A4AEF">
        <w:rPr>
          <w:rFonts w:ascii="Verdana" w:hAnsi="Verdana"/>
          <w:b/>
          <w:vertAlign w:val="superscript"/>
        </w:rPr>
        <w:t>st</w:t>
      </w:r>
      <w:r w:rsidR="007A4AEF">
        <w:rPr>
          <w:rFonts w:ascii="Verdana" w:hAnsi="Verdana"/>
          <w:b/>
        </w:rPr>
        <w:t xml:space="preserve"> </w:t>
      </w:r>
      <w:r w:rsidR="009B14FB">
        <w:rPr>
          <w:rFonts w:ascii="Verdana" w:hAnsi="Verdana"/>
          <w:b/>
        </w:rPr>
        <w:t>201</w:t>
      </w:r>
      <w:r w:rsidR="001660F8">
        <w:rPr>
          <w:rFonts w:ascii="Verdana" w:hAnsi="Verdana"/>
          <w:b/>
        </w:rPr>
        <w:t>4</w:t>
      </w:r>
    </w:p>
    <w:p w14:paraId="43A6B642" w14:textId="77777777" w:rsidR="0075134E" w:rsidRDefault="00226287" w:rsidP="0075134E">
      <w:pPr>
        <w:pStyle w:val="ResExpSummary"/>
        <w:rPr>
          <w:rFonts w:ascii="Verdana" w:hAnsi="Verdana"/>
          <w:b/>
        </w:rPr>
      </w:pPr>
      <w:r w:rsidRPr="00CC5855">
        <w:rPr>
          <w:rFonts w:ascii="Verdana" w:hAnsi="Verdana"/>
          <w:b/>
        </w:rPr>
        <w:t xml:space="preserve">Client </w:t>
      </w:r>
      <w:r w:rsidR="0075134E" w:rsidRPr="00DF1D17">
        <w:rPr>
          <w:rFonts w:ascii="Verdana" w:hAnsi="Verdana"/>
          <w:b/>
        </w:rPr>
        <w:t>Description</w:t>
      </w:r>
      <w:proofErr w:type="gramStart"/>
      <w:r w:rsidR="0075134E" w:rsidRPr="00DF1D17">
        <w:rPr>
          <w:rFonts w:ascii="Verdana" w:hAnsi="Verdana"/>
          <w:b/>
        </w:rPr>
        <w:t>:-</w:t>
      </w:r>
      <w:proofErr w:type="gramEnd"/>
    </w:p>
    <w:p w14:paraId="6DAACC74" w14:textId="77777777" w:rsidR="0075134E" w:rsidRPr="00CD6FB0" w:rsidRDefault="00226287" w:rsidP="0075134E">
      <w:pPr>
        <w:autoSpaceDE w:val="0"/>
        <w:autoSpaceDN w:val="0"/>
        <w:adjustRightInd w:val="0"/>
        <w:rPr>
          <w:rFonts w:ascii="Verdana" w:hAnsi="Verdana"/>
        </w:rPr>
      </w:pPr>
      <w:r>
        <w:rPr>
          <w:rFonts w:ascii="Verdana" w:hAnsi="Verdana" w:cs="Arial"/>
          <w:noProof/>
          <w:sz w:val="20"/>
          <w:szCs w:val="20"/>
        </w:rPr>
        <w:t>GOSA</w:t>
      </w:r>
      <w:r w:rsidR="0075134E" w:rsidRPr="00951039">
        <w:rPr>
          <w:rFonts w:ascii="Verdana" w:hAnsi="Verdana" w:cs="Arial"/>
          <w:noProof/>
          <w:sz w:val="20"/>
          <w:szCs w:val="20"/>
        </w:rPr>
        <w:t xml:space="preserve"> provides meaningful education information to stakeholders across Georgia. It focuses on all levels of education, from pre-kindergarten centers to higher education institutions. Parents, educators, business leaders, and community activists alike are able to use this information to help support and improve education statewide to build a more educated Georgia.</w:t>
      </w:r>
      <w:r w:rsidR="0075134E">
        <w:rPr>
          <w:rFonts w:ascii="Verdana" w:hAnsi="Verdana"/>
          <w:sz w:val="15"/>
          <w:szCs w:val="15"/>
        </w:rPr>
        <w:t xml:space="preserve"> </w:t>
      </w:r>
      <w:r w:rsidR="0075134E" w:rsidRPr="00CD6FB0">
        <w:rPr>
          <w:rFonts w:ascii="Verdana" w:hAnsi="Verdana"/>
        </w:rPr>
        <w:t xml:space="preserve"> </w:t>
      </w:r>
    </w:p>
    <w:p w14:paraId="4B6874FC" w14:textId="2B142EFC" w:rsidR="0075134E" w:rsidRDefault="00226287" w:rsidP="0099122A">
      <w:pPr>
        <w:pStyle w:val="ResExpSummary"/>
        <w:rPr>
          <w:rFonts w:ascii="Verdana" w:hAnsi="Verdana"/>
          <w:noProof/>
        </w:rPr>
      </w:pPr>
      <w:r>
        <w:rPr>
          <w:rFonts w:ascii="Verdana" w:hAnsi="Verdana"/>
          <w:b/>
        </w:rPr>
        <w:t>Project</w:t>
      </w:r>
      <w:r w:rsidR="005F75FF">
        <w:rPr>
          <w:rFonts w:ascii="Verdana" w:hAnsi="Verdana"/>
          <w:b/>
        </w:rPr>
        <w:t xml:space="preserve"> Description:</w:t>
      </w:r>
      <w:r w:rsidR="005F75FF" w:rsidRPr="005F75FF">
        <w:rPr>
          <w:rFonts w:ascii="Verdana" w:hAnsi="Verdana"/>
          <w:noProof/>
        </w:rPr>
        <w:t xml:space="preserve"> </w:t>
      </w:r>
      <w:r w:rsidR="005F75FF" w:rsidRPr="00CC1809">
        <w:rPr>
          <w:rFonts w:ascii="Verdana" w:hAnsi="Verdana"/>
          <w:noProof/>
        </w:rPr>
        <w:t>Governor’s office of student achievement</w:t>
      </w:r>
      <w:r w:rsidR="0099122A">
        <w:rPr>
          <w:rFonts w:ascii="Verdana" w:hAnsi="Verdana"/>
          <w:noProof/>
        </w:rPr>
        <w:t xml:space="preserve"> is a </w:t>
      </w:r>
      <w:r w:rsidR="0075134E" w:rsidRPr="00226287">
        <w:rPr>
          <w:rFonts w:ascii="Verdana" w:hAnsi="Verdana"/>
          <w:noProof/>
        </w:rPr>
        <w:t>Implementation of a state-wide longitudinal data system for the State of Georgia includ</w:t>
      </w:r>
      <w:r>
        <w:rPr>
          <w:rFonts w:ascii="Verdana" w:hAnsi="Verdana"/>
          <w:noProof/>
        </w:rPr>
        <w:t>es</w:t>
      </w:r>
      <w:r w:rsidR="0075134E" w:rsidRPr="00226287">
        <w:rPr>
          <w:rFonts w:ascii="Verdana" w:hAnsi="Verdana"/>
          <w:noProof/>
        </w:rPr>
        <w:t xml:space="preserve"> requirements gathering, data model and solution design, deployment and end-user training.  Input from seven different State educational agencies including the Department of Education and University System of Georgia was utilized to define the scope and drive the overall solution.  A comprehensive education data model was defined that included a common integration layer for accepting disparate data from all agencies and a presentation layer that provides over twenty subject areas and serves as the access point for all ad-hoc research analysis and standardized reporting.  A master data management process and data flow architecture were created to manage the end to end processing of data from all agencies and create the consolidated master teacher/student record.</w:t>
      </w:r>
    </w:p>
    <w:p w14:paraId="5F967E5E" w14:textId="2B7AB5C4" w:rsidR="00110BE1" w:rsidRPr="0099122A" w:rsidRDefault="00110BE1" w:rsidP="0099122A">
      <w:pPr>
        <w:pStyle w:val="ResExpSummary"/>
      </w:pPr>
      <w:r>
        <w:rPr>
          <w:rFonts w:ascii="Verdana" w:hAnsi="Verdana"/>
          <w:b/>
        </w:rPr>
        <w:t xml:space="preserve">Technical </w:t>
      </w:r>
      <w:r w:rsidRPr="00CD6FB0">
        <w:rPr>
          <w:rFonts w:ascii="Verdana" w:hAnsi="Verdana"/>
          <w:b/>
        </w:rPr>
        <w:t xml:space="preserve">Environment: </w:t>
      </w:r>
      <w:proofErr w:type="spellStart"/>
      <w:r>
        <w:rPr>
          <w:rFonts w:ascii="Verdana" w:hAnsi="Verdana"/>
          <w:b/>
        </w:rPr>
        <w:t>Informatica</w:t>
      </w:r>
      <w:proofErr w:type="spellEnd"/>
      <w:r>
        <w:rPr>
          <w:rFonts w:ascii="Verdana" w:hAnsi="Verdana"/>
          <w:b/>
        </w:rPr>
        <w:t xml:space="preserve"> MDM 9.1.0</w:t>
      </w:r>
      <w:r w:rsidRPr="00695BB8">
        <w:rPr>
          <w:rFonts w:ascii="Verdana" w:hAnsi="Verdana"/>
          <w:b/>
        </w:rPr>
        <w:t xml:space="preserve">, </w:t>
      </w:r>
      <w:proofErr w:type="spellStart"/>
      <w:r>
        <w:rPr>
          <w:rFonts w:ascii="Verdana" w:hAnsi="Verdana"/>
          <w:b/>
        </w:rPr>
        <w:t>Informatica</w:t>
      </w:r>
      <w:proofErr w:type="spellEnd"/>
      <w:r>
        <w:rPr>
          <w:rFonts w:ascii="Verdana" w:hAnsi="Verdana"/>
          <w:b/>
        </w:rPr>
        <w:t xml:space="preserve"> </w:t>
      </w:r>
      <w:proofErr w:type="spellStart"/>
      <w:r>
        <w:rPr>
          <w:rFonts w:ascii="Verdana" w:hAnsi="Verdana"/>
          <w:b/>
        </w:rPr>
        <w:t>PowerCenter</w:t>
      </w:r>
      <w:proofErr w:type="spellEnd"/>
      <w:r>
        <w:rPr>
          <w:rFonts w:ascii="Verdana" w:hAnsi="Verdana"/>
          <w:b/>
        </w:rPr>
        <w:t>, Unix</w:t>
      </w:r>
      <w:r>
        <w:rPr>
          <w:rFonts w:ascii="Verdana" w:hAnsi="Verdana"/>
        </w:rPr>
        <w:t xml:space="preserve">, </w:t>
      </w:r>
      <w:r w:rsidRPr="008C57AF">
        <w:rPr>
          <w:rFonts w:ascii="Verdana" w:hAnsi="Verdana"/>
          <w:b/>
        </w:rPr>
        <w:t>Oracle 11G</w:t>
      </w:r>
    </w:p>
    <w:p w14:paraId="359783AD" w14:textId="77777777" w:rsidR="00EB6647" w:rsidRPr="00D37E7B" w:rsidRDefault="00EB6647" w:rsidP="00EB6647">
      <w:pPr>
        <w:pStyle w:val="ResExpSummary"/>
        <w:ind w:left="1080"/>
        <w:rPr>
          <w:rFonts w:ascii="Verdana" w:hAnsi="Verdana"/>
        </w:rPr>
      </w:pPr>
    </w:p>
    <w:p w14:paraId="7E504894" w14:textId="2AECA47C" w:rsidR="004F135C" w:rsidRPr="0099122A" w:rsidRDefault="00F70083" w:rsidP="00A1282E">
      <w:pPr>
        <w:pStyle w:val="ResSectionHeader"/>
        <w:ind w:left="288" w:hanging="288"/>
        <w:rPr>
          <w:u w:val="single"/>
        </w:rPr>
      </w:pPr>
      <w:r>
        <w:rPr>
          <w:u w:val="single"/>
        </w:rPr>
        <w:lastRenderedPageBreak/>
        <w:t>Project 4</w:t>
      </w:r>
    </w:p>
    <w:p w14:paraId="387C16A0" w14:textId="77777777" w:rsidR="0099122A" w:rsidRDefault="0099122A" w:rsidP="00A1282E">
      <w:pPr>
        <w:pStyle w:val="ResSectionHeader"/>
        <w:ind w:left="288" w:hanging="288"/>
      </w:pPr>
    </w:p>
    <w:p w14:paraId="68FD52AB" w14:textId="77777777" w:rsidR="00D37E7B" w:rsidRDefault="00D37E7B" w:rsidP="00A1282E">
      <w:pPr>
        <w:pStyle w:val="ResSectionHeader"/>
        <w:ind w:left="288" w:hanging="288"/>
      </w:pPr>
      <w:r>
        <w:t xml:space="preserve">Industry: </w:t>
      </w:r>
      <w:r w:rsidRPr="00540A7E">
        <w:rPr>
          <w:b w:val="0"/>
        </w:rPr>
        <w:t>Financial Services</w:t>
      </w:r>
      <w:r>
        <w:t xml:space="preserve"> </w:t>
      </w:r>
    </w:p>
    <w:p w14:paraId="5525D146" w14:textId="0A8A0538" w:rsidR="00D37E7B" w:rsidRDefault="00D37E7B" w:rsidP="007C4AD1">
      <w:pPr>
        <w:pStyle w:val="ResSectionHeader"/>
        <w:ind w:left="288" w:hanging="288"/>
      </w:pPr>
      <w:r>
        <w:t xml:space="preserve">Role: </w:t>
      </w:r>
      <w:r>
        <w:rPr>
          <w:b w:val="0"/>
        </w:rPr>
        <w:t xml:space="preserve">Module </w:t>
      </w:r>
      <w:r w:rsidRPr="00C16F0A">
        <w:rPr>
          <w:b w:val="0"/>
        </w:rPr>
        <w:t>Lead</w:t>
      </w:r>
      <w:r w:rsidR="004F135C">
        <w:rPr>
          <w:b w:val="0"/>
        </w:rPr>
        <w:t xml:space="preserve">; </w:t>
      </w:r>
      <w:r w:rsidR="009B14FB">
        <w:t xml:space="preserve">Duration: April </w:t>
      </w:r>
      <w:r w:rsidR="007A4AEF">
        <w:t>1</w:t>
      </w:r>
      <w:r w:rsidR="007A4AEF" w:rsidRPr="007A4AEF">
        <w:rPr>
          <w:vertAlign w:val="superscript"/>
        </w:rPr>
        <w:t>st</w:t>
      </w:r>
      <w:r w:rsidR="007A4AEF">
        <w:t xml:space="preserve"> </w:t>
      </w:r>
      <w:r w:rsidR="009B14FB">
        <w:t xml:space="preserve">2011 to March </w:t>
      </w:r>
      <w:r w:rsidR="007A4AEF">
        <w:t>31</w:t>
      </w:r>
      <w:r w:rsidR="007A4AEF" w:rsidRPr="007A4AEF">
        <w:rPr>
          <w:vertAlign w:val="superscript"/>
        </w:rPr>
        <w:t>st</w:t>
      </w:r>
      <w:r w:rsidR="007A4AEF">
        <w:t xml:space="preserve"> </w:t>
      </w:r>
      <w:r w:rsidR="009B14FB">
        <w:t>2012</w:t>
      </w:r>
    </w:p>
    <w:p w14:paraId="26DA4A6A" w14:textId="77777777" w:rsidR="00D37E7B" w:rsidRDefault="00E8452C" w:rsidP="00A1282E">
      <w:pPr>
        <w:pStyle w:val="ResSectionHeader"/>
        <w:ind w:hanging="288"/>
      </w:pPr>
      <w:r>
        <w:t xml:space="preserve">    </w:t>
      </w:r>
      <w:r w:rsidR="00D37E7B">
        <w:t>Client Description:</w:t>
      </w:r>
    </w:p>
    <w:p w14:paraId="16A40316" w14:textId="6BF6F9E7" w:rsidR="004A4239" w:rsidRDefault="00D37E7B" w:rsidP="007C4AD1">
      <w:pPr>
        <w:pStyle w:val="ResExpSummary"/>
        <w:rPr>
          <w:rFonts w:ascii="Verdana" w:hAnsi="Verdana" w:cs="Times New Roman"/>
        </w:rPr>
      </w:pPr>
      <w:r w:rsidRPr="00E8722B">
        <w:rPr>
          <w:rFonts w:ascii="Verdana" w:hAnsi="Verdana" w:cs="Times New Roman"/>
        </w:rPr>
        <w:t>With a vast history, they are one of leaders in US financial planning business, offering</w:t>
      </w:r>
      <w:r>
        <w:rPr>
          <w:rFonts w:ascii="Verdana" w:hAnsi="Verdana" w:cs="Times New Roman"/>
        </w:rPr>
        <w:t xml:space="preserve"> </w:t>
      </w:r>
      <w:r w:rsidR="004A4239">
        <w:rPr>
          <w:rFonts w:ascii="Verdana" w:hAnsi="Verdana" w:cs="Times New Roman"/>
        </w:rPr>
        <w:t>customer’s</w:t>
      </w:r>
      <w:r w:rsidRPr="00E8722B">
        <w:rPr>
          <w:rFonts w:ascii="Verdana" w:hAnsi="Verdana" w:cs="Times New Roman"/>
        </w:rPr>
        <w:t xml:space="preserve"> abroad array of products and services to help them save, spend and invest. They have over $650 billion in Assets under Management and Administration. They are a top 10 </w:t>
      </w:r>
      <w:proofErr w:type="gramStart"/>
      <w:r w:rsidRPr="00E8722B">
        <w:rPr>
          <w:rFonts w:ascii="Verdana" w:hAnsi="Verdana" w:cs="Times New Roman"/>
        </w:rPr>
        <w:t>provider</w:t>
      </w:r>
      <w:proofErr w:type="gramEnd"/>
      <w:r w:rsidRPr="00E8722B">
        <w:rPr>
          <w:rFonts w:ascii="Verdana" w:hAnsi="Verdana" w:cs="Times New Roman"/>
        </w:rPr>
        <w:t xml:space="preserve"> of mutual funds,</w:t>
      </w:r>
      <w:r>
        <w:rPr>
          <w:rFonts w:ascii="Verdana" w:hAnsi="Verdana" w:cs="Times New Roman"/>
        </w:rPr>
        <w:t xml:space="preserve"> </w:t>
      </w:r>
      <w:r w:rsidRPr="00E8722B">
        <w:rPr>
          <w:rFonts w:ascii="Verdana" w:hAnsi="Verdana" w:cs="Times New Roman"/>
        </w:rPr>
        <w:t>financial planning, annuities and insurance.</w:t>
      </w:r>
    </w:p>
    <w:p w14:paraId="7257E319" w14:textId="77777777" w:rsidR="007C4AD1" w:rsidRPr="00E8722B" w:rsidRDefault="007C4AD1" w:rsidP="007C4AD1">
      <w:pPr>
        <w:pStyle w:val="ResExpSummary"/>
        <w:rPr>
          <w:rFonts w:ascii="Verdana" w:hAnsi="Verdana" w:cs="Times New Roman"/>
        </w:rPr>
      </w:pPr>
    </w:p>
    <w:p w14:paraId="2D172993" w14:textId="77777777" w:rsidR="00D37E7B" w:rsidRDefault="00D37E7B" w:rsidP="00A1282E">
      <w:pPr>
        <w:pStyle w:val="ResExpSummary"/>
        <w:ind w:left="288" w:hanging="288"/>
        <w:rPr>
          <w:rFonts w:ascii="Verdana" w:hAnsi="Verdana" w:cs="Times New Roman"/>
        </w:rPr>
      </w:pPr>
      <w:r>
        <w:rPr>
          <w:rFonts w:ascii="Verdana" w:hAnsi="Verdana"/>
          <w:b/>
        </w:rPr>
        <w:t>Project Description:</w:t>
      </w:r>
      <w:r>
        <w:rPr>
          <w:b/>
        </w:rPr>
        <w:t xml:space="preserve"> </w:t>
      </w:r>
      <w:r>
        <w:rPr>
          <w:rFonts w:ascii="Verdana" w:hAnsi="Verdana" w:cs="Times New Roman"/>
        </w:rPr>
        <w:t>Equity Trading - ETL Interfaces Optimization</w:t>
      </w:r>
    </w:p>
    <w:p w14:paraId="3C374336" w14:textId="352DC337" w:rsidR="00EA6985" w:rsidRPr="007C4AD1" w:rsidRDefault="00D37E7B" w:rsidP="007C4AD1">
      <w:pPr>
        <w:pStyle w:val="ResExpSummary"/>
        <w:ind w:left="90"/>
        <w:rPr>
          <w:rFonts w:ascii="Verdana" w:hAnsi="Verdana"/>
        </w:rPr>
      </w:pPr>
      <w:r>
        <w:rPr>
          <w:rFonts w:ascii="Verdana" w:hAnsi="Verdana"/>
        </w:rPr>
        <w:t>Following a significant acquisition, this data integration program’s primary objective is to integrate all the processes and systems between both the firms and drive synergies. It also provided a unique opportunity to consolidate various platforms like fixed income, equity trading, accounting and data warehouse &amp; analytics</w:t>
      </w:r>
    </w:p>
    <w:p w14:paraId="39383A99" w14:textId="372A2046" w:rsidR="00D37E7B" w:rsidRDefault="00D37E7B" w:rsidP="00A1282E">
      <w:pPr>
        <w:ind w:left="288" w:hanging="288"/>
        <w:rPr>
          <w:rFonts w:ascii="Verdana" w:hAnsi="Verdana"/>
          <w:sz w:val="20"/>
          <w:szCs w:val="20"/>
        </w:rPr>
      </w:pPr>
      <w:r>
        <w:rPr>
          <w:rFonts w:ascii="Verdana" w:hAnsi="Verdana"/>
          <w:b/>
          <w:sz w:val="20"/>
          <w:szCs w:val="20"/>
        </w:rPr>
        <w:t xml:space="preserve">Technical Environment: </w:t>
      </w:r>
      <w:proofErr w:type="spellStart"/>
      <w:r>
        <w:rPr>
          <w:rFonts w:ascii="Verdana" w:hAnsi="Verdana"/>
          <w:sz w:val="20"/>
          <w:szCs w:val="20"/>
        </w:rPr>
        <w:t>Informatica</w:t>
      </w:r>
      <w:proofErr w:type="spellEnd"/>
      <w:r>
        <w:rPr>
          <w:rFonts w:ascii="Verdana" w:hAnsi="Verdana"/>
          <w:sz w:val="20"/>
          <w:szCs w:val="20"/>
        </w:rPr>
        <w:t xml:space="preserve"> </w:t>
      </w:r>
      <w:proofErr w:type="spellStart"/>
      <w:r>
        <w:rPr>
          <w:rFonts w:ascii="Verdana" w:hAnsi="Verdana"/>
          <w:sz w:val="20"/>
          <w:szCs w:val="20"/>
        </w:rPr>
        <w:t>PowerCenter</w:t>
      </w:r>
      <w:proofErr w:type="spellEnd"/>
      <w:r>
        <w:rPr>
          <w:rFonts w:ascii="Verdana" w:hAnsi="Verdana"/>
          <w:sz w:val="20"/>
          <w:szCs w:val="20"/>
        </w:rPr>
        <w:t xml:space="preserve"> 9, Oracle 10g, SQL developer,</w:t>
      </w:r>
      <w:r w:rsidR="001A0716">
        <w:rPr>
          <w:rFonts w:ascii="Verdana" w:hAnsi="Verdana"/>
          <w:sz w:val="20"/>
          <w:szCs w:val="20"/>
        </w:rPr>
        <w:t xml:space="preserve"> </w:t>
      </w:r>
      <w:r>
        <w:rPr>
          <w:rFonts w:ascii="Verdana" w:hAnsi="Verdana"/>
          <w:sz w:val="20"/>
          <w:szCs w:val="20"/>
        </w:rPr>
        <w:t>Mercury Quality center.</w:t>
      </w:r>
    </w:p>
    <w:p w14:paraId="1872BC55" w14:textId="77777777" w:rsidR="009E13DD" w:rsidRDefault="009E13DD" w:rsidP="001660F8">
      <w:pPr>
        <w:rPr>
          <w:rFonts w:ascii="Verdana" w:hAnsi="Verdana"/>
          <w:sz w:val="20"/>
          <w:szCs w:val="20"/>
        </w:rPr>
      </w:pPr>
    </w:p>
    <w:p w14:paraId="04AFC640" w14:textId="77777777" w:rsidR="009E13DD" w:rsidRDefault="009E13DD" w:rsidP="00A1282E">
      <w:pPr>
        <w:ind w:left="288" w:hanging="288"/>
        <w:rPr>
          <w:rFonts w:ascii="Verdana" w:hAnsi="Verdana"/>
          <w:sz w:val="20"/>
          <w:szCs w:val="20"/>
        </w:rPr>
      </w:pPr>
    </w:p>
    <w:p w14:paraId="66552FA8" w14:textId="77777777" w:rsidR="009E13DD" w:rsidRDefault="009E13DD" w:rsidP="00A1282E">
      <w:pPr>
        <w:ind w:left="288" w:hanging="288"/>
        <w:rPr>
          <w:rFonts w:ascii="Verdana" w:hAnsi="Verdana"/>
          <w:sz w:val="20"/>
          <w:szCs w:val="20"/>
        </w:rPr>
      </w:pPr>
    </w:p>
    <w:p w14:paraId="138C8134" w14:textId="77777777" w:rsidR="006412A1" w:rsidRDefault="006412A1" w:rsidP="00A1282E">
      <w:pPr>
        <w:ind w:left="288" w:hanging="288"/>
        <w:rPr>
          <w:rFonts w:ascii="Verdana" w:hAnsi="Verdana"/>
          <w:sz w:val="20"/>
          <w:szCs w:val="20"/>
        </w:rPr>
      </w:pPr>
    </w:p>
    <w:p w14:paraId="10455394" w14:textId="77777777" w:rsidR="006412A1" w:rsidRDefault="006412A1" w:rsidP="00A1282E">
      <w:pPr>
        <w:ind w:left="288" w:hanging="288"/>
        <w:rPr>
          <w:rFonts w:ascii="Verdana" w:hAnsi="Verdana"/>
          <w:sz w:val="20"/>
          <w:szCs w:val="20"/>
        </w:rPr>
      </w:pPr>
    </w:p>
    <w:p w14:paraId="4EA40445" w14:textId="77777777" w:rsidR="006412A1" w:rsidRDefault="006412A1" w:rsidP="00A1282E">
      <w:pPr>
        <w:ind w:left="288" w:hanging="288"/>
        <w:rPr>
          <w:rFonts w:ascii="Verdana" w:hAnsi="Verdana"/>
          <w:sz w:val="20"/>
          <w:szCs w:val="20"/>
        </w:rPr>
      </w:pPr>
    </w:p>
    <w:p w14:paraId="0544AB0E" w14:textId="77777777" w:rsidR="006412A1" w:rsidRDefault="006412A1" w:rsidP="00A1282E">
      <w:pPr>
        <w:ind w:left="288" w:hanging="288"/>
        <w:rPr>
          <w:rFonts w:ascii="Verdana" w:hAnsi="Verdana"/>
          <w:sz w:val="20"/>
          <w:szCs w:val="20"/>
        </w:rPr>
      </w:pPr>
    </w:p>
    <w:p w14:paraId="3662DF59" w14:textId="77777777" w:rsidR="006412A1" w:rsidRDefault="006412A1" w:rsidP="00A1282E">
      <w:pPr>
        <w:ind w:left="288" w:hanging="288"/>
        <w:rPr>
          <w:rFonts w:ascii="Verdana" w:hAnsi="Verdana"/>
          <w:sz w:val="20"/>
          <w:szCs w:val="20"/>
        </w:rPr>
      </w:pPr>
    </w:p>
    <w:p w14:paraId="0A1F3A11" w14:textId="77777777" w:rsidR="006412A1" w:rsidRDefault="006412A1" w:rsidP="00A1282E">
      <w:pPr>
        <w:ind w:left="288" w:hanging="288"/>
        <w:rPr>
          <w:rFonts w:ascii="Verdana" w:hAnsi="Verdana"/>
          <w:sz w:val="20"/>
          <w:szCs w:val="20"/>
        </w:rPr>
      </w:pPr>
    </w:p>
    <w:p w14:paraId="6D1238E3" w14:textId="77777777" w:rsidR="009E13DD" w:rsidRDefault="009E13DD" w:rsidP="00A1282E">
      <w:pPr>
        <w:ind w:left="288" w:hanging="288"/>
        <w:rPr>
          <w:rFonts w:ascii="Verdana" w:hAnsi="Verdana"/>
          <w:sz w:val="20"/>
          <w:szCs w:val="20"/>
        </w:rPr>
      </w:pPr>
    </w:p>
    <w:p w14:paraId="3D2CDB85" w14:textId="61E8F180" w:rsidR="004F135C" w:rsidRDefault="00F70083" w:rsidP="00CB18D7">
      <w:pPr>
        <w:pStyle w:val="ResExpSummary"/>
        <w:rPr>
          <w:rFonts w:ascii="Verdana" w:hAnsi="Verdana"/>
          <w:b/>
          <w:u w:val="single"/>
        </w:rPr>
      </w:pPr>
      <w:r>
        <w:rPr>
          <w:rFonts w:ascii="Verdana" w:hAnsi="Verdana"/>
          <w:b/>
          <w:u w:val="single"/>
        </w:rPr>
        <w:t>Project 3</w:t>
      </w:r>
    </w:p>
    <w:p w14:paraId="7CDDF479" w14:textId="77777777" w:rsidR="007C4AD1" w:rsidRPr="007C4AD1" w:rsidRDefault="007C4AD1" w:rsidP="00CB18D7">
      <w:pPr>
        <w:pStyle w:val="ResExpSummary"/>
        <w:rPr>
          <w:rFonts w:ascii="Verdana" w:hAnsi="Verdana"/>
          <w:b/>
          <w:u w:val="single"/>
        </w:rPr>
      </w:pPr>
    </w:p>
    <w:p w14:paraId="7CEE5248" w14:textId="77777777" w:rsidR="004A4239" w:rsidRDefault="00CB18D7" w:rsidP="00CB18D7">
      <w:pPr>
        <w:pStyle w:val="ResExpSummary"/>
        <w:rPr>
          <w:rFonts w:ascii="Verdana" w:hAnsi="Verdana"/>
          <w:b/>
        </w:rPr>
      </w:pPr>
      <w:r>
        <w:rPr>
          <w:rFonts w:ascii="Verdana" w:hAnsi="Verdana"/>
          <w:b/>
        </w:rPr>
        <w:t xml:space="preserve">Industry:  </w:t>
      </w:r>
      <w:r w:rsidRPr="00806222">
        <w:rPr>
          <w:rFonts w:ascii="Verdana" w:hAnsi="Verdana"/>
        </w:rPr>
        <w:t>Insurance</w:t>
      </w:r>
      <w:r w:rsidRPr="00CD6FB0">
        <w:rPr>
          <w:rFonts w:ascii="Verdana" w:hAnsi="Verdana"/>
          <w:b/>
        </w:rPr>
        <w:t xml:space="preserve"> </w:t>
      </w:r>
    </w:p>
    <w:p w14:paraId="5DD7939C" w14:textId="6B0364C2" w:rsidR="00CB18D7" w:rsidRDefault="00CB18D7" w:rsidP="00CB18D7">
      <w:pPr>
        <w:pStyle w:val="ResExpSummary"/>
        <w:rPr>
          <w:rFonts w:ascii="Verdana" w:hAnsi="Verdana"/>
          <w:b/>
        </w:rPr>
      </w:pPr>
      <w:r>
        <w:rPr>
          <w:rFonts w:ascii="Verdana" w:hAnsi="Verdana"/>
          <w:b/>
          <w:noProof/>
        </w:rPr>
        <w:t>Role:</w:t>
      </w:r>
      <w:r>
        <w:rPr>
          <w:rFonts w:ascii="Verdana" w:hAnsi="Verdana"/>
        </w:rPr>
        <w:t xml:space="preserve"> </w:t>
      </w:r>
      <w:r w:rsidR="006412A1">
        <w:rPr>
          <w:rFonts w:ascii="Verdana" w:hAnsi="Verdana"/>
        </w:rPr>
        <w:t xml:space="preserve">ETL </w:t>
      </w:r>
      <w:r w:rsidR="00637132">
        <w:rPr>
          <w:rFonts w:ascii="Verdana" w:hAnsi="Verdana"/>
        </w:rPr>
        <w:t xml:space="preserve">Module </w:t>
      </w:r>
      <w:proofErr w:type="gramStart"/>
      <w:r w:rsidR="00637132">
        <w:rPr>
          <w:rFonts w:ascii="Verdana" w:hAnsi="Verdana"/>
        </w:rPr>
        <w:t>Lead</w:t>
      </w:r>
      <w:r w:rsidR="004A4239">
        <w:rPr>
          <w:rFonts w:ascii="Verdana" w:hAnsi="Verdana"/>
        </w:rPr>
        <w:t xml:space="preserve"> ;</w:t>
      </w:r>
      <w:proofErr w:type="gramEnd"/>
      <w:r w:rsidR="004F135C">
        <w:rPr>
          <w:rFonts w:ascii="Verdana" w:hAnsi="Verdana"/>
        </w:rPr>
        <w:t xml:space="preserve"> </w:t>
      </w:r>
      <w:r w:rsidR="009B14FB">
        <w:rPr>
          <w:rFonts w:ascii="Verdana" w:hAnsi="Verdana"/>
          <w:b/>
        </w:rPr>
        <w:t>Duration</w:t>
      </w:r>
      <w:r w:rsidR="00637132">
        <w:rPr>
          <w:rFonts w:ascii="Verdana" w:hAnsi="Verdana"/>
          <w:b/>
        </w:rPr>
        <w:t>:</w:t>
      </w:r>
      <w:r w:rsidRPr="00CD6FB0">
        <w:rPr>
          <w:rFonts w:ascii="Verdana" w:hAnsi="Verdana"/>
          <w:b/>
        </w:rPr>
        <w:t xml:space="preserve"> </w:t>
      </w:r>
      <w:r w:rsidR="009B14FB" w:rsidRPr="009B14FB">
        <w:rPr>
          <w:rFonts w:ascii="Verdana" w:hAnsi="Verdana"/>
          <w:b/>
        </w:rPr>
        <w:t xml:space="preserve">Jan </w:t>
      </w:r>
      <w:r w:rsidR="007A4AEF">
        <w:rPr>
          <w:rFonts w:ascii="Verdana" w:hAnsi="Verdana"/>
          <w:b/>
        </w:rPr>
        <w:t>1</w:t>
      </w:r>
      <w:r w:rsidR="007A4AEF" w:rsidRPr="007A4AEF">
        <w:rPr>
          <w:rFonts w:ascii="Verdana" w:hAnsi="Verdana"/>
          <w:b/>
          <w:vertAlign w:val="superscript"/>
        </w:rPr>
        <w:t>st</w:t>
      </w:r>
      <w:r w:rsidR="007A4AEF">
        <w:rPr>
          <w:rFonts w:ascii="Verdana" w:hAnsi="Verdana"/>
          <w:b/>
        </w:rPr>
        <w:t xml:space="preserve"> </w:t>
      </w:r>
      <w:r w:rsidR="009B14FB" w:rsidRPr="009B14FB">
        <w:rPr>
          <w:rFonts w:ascii="Verdana" w:hAnsi="Verdana"/>
          <w:b/>
        </w:rPr>
        <w:t xml:space="preserve">2010 to March </w:t>
      </w:r>
      <w:r w:rsidR="007A4AEF">
        <w:rPr>
          <w:rFonts w:ascii="Verdana" w:hAnsi="Verdana"/>
          <w:b/>
        </w:rPr>
        <w:t>31</w:t>
      </w:r>
      <w:r w:rsidR="007A4AEF" w:rsidRPr="007A4AEF">
        <w:rPr>
          <w:rFonts w:ascii="Verdana" w:hAnsi="Verdana"/>
          <w:b/>
          <w:vertAlign w:val="superscript"/>
        </w:rPr>
        <w:t>st</w:t>
      </w:r>
      <w:r w:rsidR="007A4AEF">
        <w:rPr>
          <w:rFonts w:ascii="Verdana" w:hAnsi="Verdana"/>
          <w:b/>
        </w:rPr>
        <w:t xml:space="preserve"> </w:t>
      </w:r>
      <w:r w:rsidR="009B14FB" w:rsidRPr="009B14FB">
        <w:rPr>
          <w:rFonts w:ascii="Verdana" w:hAnsi="Verdana"/>
          <w:b/>
        </w:rPr>
        <w:t>2011</w:t>
      </w:r>
    </w:p>
    <w:p w14:paraId="2255BAA9" w14:textId="77777777" w:rsidR="007C4AD1" w:rsidRPr="00CD6FB0" w:rsidRDefault="007C4AD1" w:rsidP="00CB18D7">
      <w:pPr>
        <w:pStyle w:val="ResExpSummary"/>
        <w:rPr>
          <w:rFonts w:ascii="Verdana" w:hAnsi="Verdana"/>
        </w:rPr>
      </w:pPr>
    </w:p>
    <w:p w14:paraId="3246A077" w14:textId="77777777" w:rsidR="00CB18D7" w:rsidRPr="00DF1D17" w:rsidRDefault="00CB18D7" w:rsidP="00CB18D7">
      <w:pPr>
        <w:pStyle w:val="ResExpSummary"/>
        <w:rPr>
          <w:rFonts w:ascii="Verdana" w:hAnsi="Verdana"/>
          <w:b/>
        </w:rPr>
      </w:pPr>
      <w:r w:rsidRPr="00DF1D17">
        <w:rPr>
          <w:rFonts w:ascii="Verdana" w:hAnsi="Verdana"/>
          <w:b/>
        </w:rPr>
        <w:t>Client Description</w:t>
      </w:r>
      <w:proofErr w:type="gramStart"/>
      <w:r w:rsidRPr="00DF1D17">
        <w:rPr>
          <w:rFonts w:ascii="Verdana" w:hAnsi="Verdana"/>
          <w:b/>
        </w:rPr>
        <w:t>:-</w:t>
      </w:r>
      <w:proofErr w:type="gramEnd"/>
    </w:p>
    <w:p w14:paraId="5A86B212" w14:textId="77777777" w:rsidR="00CB18D7" w:rsidRDefault="00CB18D7" w:rsidP="00CB18D7">
      <w:pPr>
        <w:rPr>
          <w:rFonts w:ascii="Verdana" w:hAnsi="Verdana"/>
          <w:sz w:val="20"/>
          <w:szCs w:val="20"/>
        </w:rPr>
      </w:pPr>
      <w:r>
        <w:rPr>
          <w:rFonts w:ascii="Verdana" w:hAnsi="Verdana"/>
          <w:sz w:val="20"/>
          <w:szCs w:val="20"/>
        </w:rPr>
        <w:t xml:space="preserve">WellPoint is the largest health insurer in the US. Through its subsidiaries, the organization provides health coverage, to about 35 million members. </w:t>
      </w:r>
    </w:p>
    <w:p w14:paraId="7C6A4942" w14:textId="77777777" w:rsidR="00637132" w:rsidRDefault="00637132" w:rsidP="00637132">
      <w:pPr>
        <w:pStyle w:val="ResExpSummary"/>
        <w:rPr>
          <w:rFonts w:ascii="Verdana" w:hAnsi="Verdana"/>
        </w:rPr>
      </w:pPr>
      <w:r>
        <w:rPr>
          <w:rFonts w:ascii="Verdana" w:hAnsi="Verdana"/>
        </w:rPr>
        <w:t xml:space="preserve"> </w:t>
      </w:r>
      <w:r w:rsidR="00CB18D7" w:rsidRPr="00DF1D17">
        <w:rPr>
          <w:rFonts w:ascii="Verdana" w:hAnsi="Verdana"/>
          <w:b/>
        </w:rPr>
        <w:t>Project Description</w:t>
      </w:r>
      <w:proofErr w:type="gramStart"/>
      <w:r w:rsidR="00CB18D7" w:rsidRPr="00DF1D17">
        <w:rPr>
          <w:rFonts w:ascii="Verdana" w:hAnsi="Verdana"/>
          <w:b/>
        </w:rPr>
        <w:t>:-</w:t>
      </w:r>
      <w:proofErr w:type="gramEnd"/>
      <w:r w:rsidR="00CB18D7">
        <w:rPr>
          <w:rFonts w:ascii="Verdana" w:hAnsi="Verdana"/>
        </w:rPr>
        <w:t>WellPoint CRM Implementation</w:t>
      </w:r>
    </w:p>
    <w:p w14:paraId="058DD372" w14:textId="503D86E9" w:rsidR="00A1282E" w:rsidRDefault="00CB18D7" w:rsidP="00CB18D7">
      <w:pPr>
        <w:pStyle w:val="ResExpSummary"/>
        <w:rPr>
          <w:rFonts w:ascii="Verdana" w:hAnsi="Verdana"/>
        </w:rPr>
      </w:pPr>
      <w:r>
        <w:rPr>
          <w:rFonts w:ascii="Verdana" w:hAnsi="Verdana"/>
        </w:rPr>
        <w:lastRenderedPageBreak/>
        <w:t xml:space="preserve"> </w:t>
      </w:r>
      <w:r w:rsidR="00637132">
        <w:rPr>
          <w:rFonts w:ascii="Verdana" w:hAnsi="Verdana"/>
        </w:rPr>
        <w:t>The Client engaged Deloitte to assist in the design, development, implementation and    testing of an enterprise-wide architecture foundation, providing a roadmap with maturity stages that increase business and market value over time, and ultimately providing associated costs and benefit information</w:t>
      </w:r>
      <w:r w:rsidR="007C4AD1">
        <w:rPr>
          <w:rFonts w:ascii="Verdana" w:hAnsi="Verdana"/>
        </w:rPr>
        <w:t>.</w:t>
      </w:r>
    </w:p>
    <w:p w14:paraId="2CF56F24" w14:textId="77777777" w:rsidR="00A1282E" w:rsidRPr="00CD6FB0" w:rsidRDefault="00A1282E" w:rsidP="00CB18D7">
      <w:pPr>
        <w:pStyle w:val="ResExpSummary"/>
        <w:rPr>
          <w:rFonts w:ascii="Verdana" w:hAnsi="Verdana"/>
        </w:rPr>
      </w:pPr>
    </w:p>
    <w:p w14:paraId="1724E55B" w14:textId="77777777" w:rsidR="00CB18D7" w:rsidRDefault="00CB18D7" w:rsidP="00CB18D7">
      <w:pPr>
        <w:pStyle w:val="ResExpSummary"/>
        <w:rPr>
          <w:rFonts w:ascii="Verdana" w:hAnsi="Verdana"/>
          <w:b/>
        </w:rPr>
      </w:pPr>
      <w:r>
        <w:rPr>
          <w:rFonts w:ascii="Verdana" w:hAnsi="Verdana"/>
          <w:b/>
        </w:rPr>
        <w:t xml:space="preserve">Technical </w:t>
      </w:r>
      <w:r w:rsidRPr="00CD6FB0">
        <w:rPr>
          <w:rFonts w:ascii="Verdana" w:hAnsi="Verdana"/>
          <w:b/>
        </w:rPr>
        <w:t>Environment:</w:t>
      </w:r>
    </w:p>
    <w:p w14:paraId="7D7F885B" w14:textId="77777777" w:rsidR="00CB18D7" w:rsidRDefault="00CB18D7" w:rsidP="00CB18D7">
      <w:pPr>
        <w:rPr>
          <w:rFonts w:ascii="MS Shell Dlg 2" w:hAnsi="MS Shell Dlg 2" w:cs="MS Shell Dlg 2"/>
          <w:color w:val="000000"/>
          <w:sz w:val="18"/>
          <w:szCs w:val="18"/>
        </w:rPr>
      </w:pPr>
      <w:r w:rsidRPr="00CD6FB0">
        <w:rPr>
          <w:rFonts w:ascii="Verdana" w:hAnsi="Verdana"/>
          <w:b/>
        </w:rPr>
        <w:t xml:space="preserve"> </w:t>
      </w:r>
      <w:proofErr w:type="spellStart"/>
      <w:r w:rsidRPr="00B15249">
        <w:rPr>
          <w:rFonts w:ascii="Verdana" w:hAnsi="Verdana" w:cs="MS Shell Dlg 2"/>
          <w:color w:val="000000"/>
          <w:sz w:val="18"/>
          <w:szCs w:val="18"/>
        </w:rPr>
        <w:t>Informatica</w:t>
      </w:r>
      <w:proofErr w:type="spellEnd"/>
      <w:r w:rsidRPr="00B15249">
        <w:rPr>
          <w:rFonts w:ascii="Verdana" w:hAnsi="Verdana" w:cs="MS Shell Dlg 2"/>
          <w:color w:val="000000"/>
          <w:sz w:val="18"/>
          <w:szCs w:val="18"/>
        </w:rPr>
        <w:t xml:space="preserve"> 8.6, Oracle 10g, Windows XP</w:t>
      </w:r>
      <w:r w:rsidRPr="00B15249">
        <w:rPr>
          <w:rFonts w:ascii="MS Shell Dlg 2" w:hAnsi="MS Shell Dlg 2" w:cs="MS Shell Dlg 2"/>
          <w:color w:val="000000"/>
          <w:sz w:val="18"/>
          <w:szCs w:val="18"/>
        </w:rPr>
        <w:t xml:space="preserve"> </w:t>
      </w:r>
    </w:p>
    <w:p w14:paraId="209F0305" w14:textId="63C9CDB8" w:rsidR="004F135C" w:rsidRDefault="00F70083" w:rsidP="00170A65">
      <w:pPr>
        <w:pStyle w:val="ResExpSummary"/>
        <w:rPr>
          <w:rFonts w:ascii="Verdana" w:hAnsi="Verdana"/>
          <w:b/>
          <w:u w:val="single"/>
        </w:rPr>
      </w:pPr>
      <w:r>
        <w:rPr>
          <w:rFonts w:ascii="Verdana" w:hAnsi="Verdana"/>
          <w:b/>
          <w:u w:val="single"/>
        </w:rPr>
        <w:t>Project 2</w:t>
      </w:r>
    </w:p>
    <w:p w14:paraId="05E4E043" w14:textId="77777777" w:rsidR="0099122A" w:rsidRPr="0099122A" w:rsidRDefault="0099122A" w:rsidP="00170A65">
      <w:pPr>
        <w:pStyle w:val="ResExpSummary"/>
        <w:rPr>
          <w:rFonts w:ascii="Verdana" w:hAnsi="Verdana"/>
          <w:b/>
          <w:u w:val="single"/>
        </w:rPr>
      </w:pPr>
    </w:p>
    <w:p w14:paraId="0F43A951" w14:textId="27BF60D8" w:rsidR="00170A65" w:rsidRDefault="00170A65" w:rsidP="00170A65">
      <w:pPr>
        <w:pStyle w:val="ResExpSummary"/>
        <w:rPr>
          <w:rFonts w:ascii="Verdana" w:hAnsi="Verdana"/>
          <w:b/>
        </w:rPr>
      </w:pPr>
      <w:r>
        <w:rPr>
          <w:rFonts w:ascii="Verdana" w:hAnsi="Verdana"/>
          <w:b/>
        </w:rPr>
        <w:t xml:space="preserve">Industry:  </w:t>
      </w:r>
      <w:r w:rsidR="00B30CC3">
        <w:rPr>
          <w:rFonts w:ascii="Verdana" w:hAnsi="Verdana"/>
          <w:b/>
        </w:rPr>
        <w:t>Life Insurance</w:t>
      </w:r>
    </w:p>
    <w:p w14:paraId="31C33B61" w14:textId="711F2715" w:rsidR="00170A65" w:rsidRPr="00CD6FB0" w:rsidRDefault="00170A65" w:rsidP="00170A65">
      <w:pPr>
        <w:pStyle w:val="ResExpSummary"/>
        <w:rPr>
          <w:rFonts w:ascii="Verdana" w:hAnsi="Verdana"/>
        </w:rPr>
      </w:pPr>
      <w:r>
        <w:rPr>
          <w:rFonts w:ascii="Verdana" w:hAnsi="Verdana"/>
          <w:b/>
          <w:noProof/>
        </w:rPr>
        <w:t>Role</w:t>
      </w:r>
      <w:r>
        <w:rPr>
          <w:rFonts w:ascii="Verdana" w:hAnsi="Verdana"/>
          <w:b/>
        </w:rPr>
        <w:t>:</w:t>
      </w:r>
      <w:r>
        <w:rPr>
          <w:rFonts w:ascii="Verdana" w:hAnsi="Verdana"/>
        </w:rPr>
        <w:t xml:space="preserve"> </w:t>
      </w:r>
      <w:r w:rsidR="00CB0BAC">
        <w:rPr>
          <w:rFonts w:ascii="Verdana" w:hAnsi="Verdana"/>
        </w:rPr>
        <w:t xml:space="preserve">ETL/Reporting </w:t>
      </w:r>
      <w:r>
        <w:rPr>
          <w:rFonts w:ascii="Verdana" w:hAnsi="Verdana"/>
        </w:rPr>
        <w:t xml:space="preserve">Team </w:t>
      </w:r>
      <w:proofErr w:type="gramStart"/>
      <w:r>
        <w:rPr>
          <w:rFonts w:ascii="Verdana" w:hAnsi="Verdana"/>
        </w:rPr>
        <w:t>Lead</w:t>
      </w:r>
      <w:r w:rsidR="004F135C">
        <w:rPr>
          <w:rFonts w:ascii="Verdana" w:hAnsi="Verdana"/>
        </w:rPr>
        <w:t xml:space="preserve"> </w:t>
      </w:r>
      <w:r w:rsidR="004F135C">
        <w:rPr>
          <w:rFonts w:ascii="Verdana" w:hAnsi="Verdana"/>
          <w:b/>
        </w:rPr>
        <w:t>;</w:t>
      </w:r>
      <w:proofErr w:type="gramEnd"/>
      <w:r w:rsidR="004F135C">
        <w:rPr>
          <w:rFonts w:ascii="Verdana" w:hAnsi="Verdana"/>
          <w:b/>
        </w:rPr>
        <w:t xml:space="preserve"> </w:t>
      </w:r>
      <w:r w:rsidR="009B14FB">
        <w:rPr>
          <w:rFonts w:ascii="Verdana" w:hAnsi="Verdana"/>
          <w:b/>
        </w:rPr>
        <w:t xml:space="preserve">Duration: </w:t>
      </w:r>
      <w:r w:rsidR="007A4AEF">
        <w:rPr>
          <w:rFonts w:ascii="Verdana" w:hAnsi="Verdana"/>
          <w:b/>
        </w:rPr>
        <w:t>2</w:t>
      </w:r>
      <w:r w:rsidR="007A4AEF" w:rsidRPr="007A4AEF">
        <w:rPr>
          <w:rFonts w:ascii="Verdana" w:hAnsi="Verdana"/>
          <w:b/>
          <w:vertAlign w:val="superscript"/>
        </w:rPr>
        <w:t>nd</w:t>
      </w:r>
      <w:r w:rsidR="007A4AEF">
        <w:rPr>
          <w:rFonts w:ascii="Verdana" w:hAnsi="Verdana"/>
          <w:b/>
        </w:rPr>
        <w:t xml:space="preserve"> </w:t>
      </w:r>
      <w:r w:rsidR="00DD0872">
        <w:rPr>
          <w:rFonts w:ascii="Verdana" w:hAnsi="Verdana"/>
          <w:b/>
        </w:rPr>
        <w:t>April 2008</w:t>
      </w:r>
      <w:r w:rsidR="009B14FB">
        <w:rPr>
          <w:rFonts w:ascii="Verdana" w:hAnsi="Verdana"/>
          <w:b/>
        </w:rPr>
        <w:t xml:space="preserve"> to </w:t>
      </w:r>
      <w:r w:rsidR="007A4AEF">
        <w:rPr>
          <w:rFonts w:ascii="Verdana" w:hAnsi="Verdana"/>
          <w:b/>
        </w:rPr>
        <w:t>31</w:t>
      </w:r>
      <w:r w:rsidR="007A4AEF" w:rsidRPr="007A4AEF">
        <w:rPr>
          <w:rFonts w:ascii="Verdana" w:hAnsi="Verdana"/>
          <w:b/>
          <w:vertAlign w:val="superscript"/>
        </w:rPr>
        <w:t>st</w:t>
      </w:r>
      <w:r w:rsidR="007A4AEF">
        <w:rPr>
          <w:rFonts w:ascii="Verdana" w:hAnsi="Verdana"/>
          <w:b/>
        </w:rPr>
        <w:t xml:space="preserve"> </w:t>
      </w:r>
      <w:r w:rsidR="009B14FB">
        <w:rPr>
          <w:rFonts w:ascii="Verdana" w:hAnsi="Verdana"/>
          <w:b/>
        </w:rPr>
        <w:t>Dec 20</w:t>
      </w:r>
      <w:r w:rsidR="00DD0872">
        <w:rPr>
          <w:rFonts w:ascii="Verdana" w:hAnsi="Verdana"/>
          <w:b/>
        </w:rPr>
        <w:t>09</w:t>
      </w:r>
    </w:p>
    <w:p w14:paraId="636D7448" w14:textId="77777777" w:rsidR="007C4AD1" w:rsidRDefault="00170A65" w:rsidP="00170A65">
      <w:pPr>
        <w:pStyle w:val="ResExpSummary"/>
        <w:rPr>
          <w:b/>
        </w:rPr>
      </w:pPr>
      <w:r w:rsidRPr="00D75405">
        <w:rPr>
          <w:rFonts w:ascii="Verdana" w:hAnsi="Verdana"/>
          <w:b/>
        </w:rPr>
        <w:t>Client Description:</w:t>
      </w:r>
      <w:r>
        <w:rPr>
          <w:b/>
        </w:rPr>
        <w:t xml:space="preserve"> </w:t>
      </w:r>
    </w:p>
    <w:p w14:paraId="29C9BF7F" w14:textId="7912CD9D" w:rsidR="00170A65" w:rsidRPr="00493420" w:rsidRDefault="00170A65" w:rsidP="00170A65">
      <w:pPr>
        <w:pStyle w:val="ResExpSummary"/>
        <w:rPr>
          <w:rFonts w:ascii="Verdana" w:hAnsi="Verdana"/>
        </w:rPr>
      </w:pPr>
      <w:r w:rsidRPr="00493420">
        <w:rPr>
          <w:rFonts w:ascii="Verdana" w:hAnsi="Verdana"/>
        </w:rPr>
        <w:t xml:space="preserve">One of the biggest life-insurer providers in the United Kingdom and a part of the world’s fifth–largest insurance group, they are the leading provider of life and pension products in Europe and are actively growing in long–term savings businesses in Asian markets, Australia and the USA. Their main activities are long–term </w:t>
      </w:r>
      <w:proofErr w:type="gramStart"/>
      <w:r w:rsidRPr="00493420">
        <w:rPr>
          <w:rFonts w:ascii="Verdana" w:hAnsi="Verdana"/>
        </w:rPr>
        <w:t>savings,</w:t>
      </w:r>
      <w:proofErr w:type="gramEnd"/>
      <w:r w:rsidRPr="00493420">
        <w:rPr>
          <w:rFonts w:ascii="Verdana" w:hAnsi="Verdana"/>
        </w:rPr>
        <w:t xml:space="preserve"> fund management and general insurance serving around 45 million customers in 27 countries around the world.</w:t>
      </w:r>
    </w:p>
    <w:p w14:paraId="3BC43B03" w14:textId="77777777" w:rsidR="004F135C" w:rsidRDefault="004F135C" w:rsidP="00170A65">
      <w:pPr>
        <w:pStyle w:val="ResExpSummary"/>
        <w:rPr>
          <w:rFonts w:ascii="Verdana" w:hAnsi="Verdana"/>
          <w:b/>
        </w:rPr>
      </w:pPr>
    </w:p>
    <w:p w14:paraId="7218ADB1" w14:textId="77777777" w:rsidR="00170A65" w:rsidRDefault="00170A65" w:rsidP="00170A65">
      <w:pPr>
        <w:pStyle w:val="ResExpSummary"/>
        <w:rPr>
          <w:rFonts w:ascii="Verdana" w:hAnsi="Verdana"/>
          <w:b/>
        </w:rPr>
      </w:pPr>
      <w:r w:rsidRPr="003F6AF8">
        <w:rPr>
          <w:rFonts w:ascii="Verdana" w:hAnsi="Verdana"/>
          <w:b/>
        </w:rPr>
        <w:t xml:space="preserve">Project Description: </w:t>
      </w:r>
    </w:p>
    <w:p w14:paraId="37CC43B5" w14:textId="77777777" w:rsidR="00170A65" w:rsidRPr="00493420" w:rsidRDefault="00170A65" w:rsidP="00170A65">
      <w:pPr>
        <w:pStyle w:val="ResExpSummary"/>
        <w:rPr>
          <w:rFonts w:ascii="Verdana" w:hAnsi="Verdana"/>
        </w:rPr>
      </w:pPr>
      <w:r w:rsidRPr="00493420">
        <w:rPr>
          <w:rFonts w:ascii="Verdana" w:hAnsi="Verdana"/>
        </w:rPr>
        <w:t>Finance Transformation is an “Assisted Transformation” program aims at embedding change within the client's organization while maintaining a high level of business as usual (BAU) performance through working with a partner.</w:t>
      </w:r>
    </w:p>
    <w:p w14:paraId="324E3984" w14:textId="77777777" w:rsidR="00170A65" w:rsidRPr="00493420" w:rsidRDefault="00170A65" w:rsidP="00170A65">
      <w:pPr>
        <w:pStyle w:val="ResExpSummary"/>
        <w:rPr>
          <w:rFonts w:ascii="Verdana" w:hAnsi="Verdana"/>
        </w:rPr>
      </w:pPr>
      <w:r w:rsidRPr="00493420">
        <w:rPr>
          <w:rFonts w:ascii="Verdana" w:hAnsi="Verdana"/>
        </w:rPr>
        <w:t>The ambition of the assignment is to, by 2010, be the best Finance Team in its global business by:</w:t>
      </w:r>
    </w:p>
    <w:p w14:paraId="7E0150B8" w14:textId="77777777" w:rsidR="00170A65" w:rsidRPr="00493420" w:rsidRDefault="00170A65" w:rsidP="00170A65">
      <w:pPr>
        <w:pStyle w:val="ResExpSummary"/>
        <w:numPr>
          <w:ilvl w:val="0"/>
          <w:numId w:val="3"/>
        </w:numPr>
        <w:spacing w:before="0" w:after="0"/>
        <w:rPr>
          <w:rFonts w:ascii="Verdana" w:hAnsi="Verdana"/>
        </w:rPr>
      </w:pPr>
      <w:r w:rsidRPr="00493420">
        <w:rPr>
          <w:rFonts w:ascii="Verdana" w:hAnsi="Verdana"/>
        </w:rPr>
        <w:t>Increasing the speed &amp; flexibility of their reporting</w:t>
      </w:r>
    </w:p>
    <w:p w14:paraId="1382A5E5" w14:textId="77777777" w:rsidR="00170A65" w:rsidRPr="00493420" w:rsidRDefault="00170A65" w:rsidP="00170A65">
      <w:pPr>
        <w:pStyle w:val="ResExpSummary"/>
        <w:numPr>
          <w:ilvl w:val="0"/>
          <w:numId w:val="3"/>
        </w:numPr>
        <w:spacing w:before="0" w:after="0"/>
        <w:rPr>
          <w:rFonts w:ascii="Verdana" w:hAnsi="Verdana"/>
        </w:rPr>
      </w:pPr>
      <w:r w:rsidRPr="00493420">
        <w:rPr>
          <w:rFonts w:ascii="Verdana" w:hAnsi="Verdana"/>
        </w:rPr>
        <w:t>Improving the quality of controls &amp; data</w:t>
      </w:r>
    </w:p>
    <w:p w14:paraId="16231032" w14:textId="77777777" w:rsidR="00170A65" w:rsidRPr="00493420" w:rsidRDefault="00170A65" w:rsidP="00170A65">
      <w:pPr>
        <w:pStyle w:val="ResExpSummary"/>
        <w:numPr>
          <w:ilvl w:val="0"/>
          <w:numId w:val="3"/>
        </w:numPr>
        <w:spacing w:before="0" w:after="0"/>
        <w:rPr>
          <w:rFonts w:ascii="Verdana" w:hAnsi="Verdana"/>
        </w:rPr>
      </w:pPr>
      <w:r w:rsidRPr="00493420">
        <w:rPr>
          <w:rFonts w:ascii="Verdana" w:hAnsi="Verdana"/>
        </w:rPr>
        <w:t>Driving cost efficiency through increased productivity</w:t>
      </w:r>
    </w:p>
    <w:p w14:paraId="5A310503" w14:textId="77777777" w:rsidR="00170A65" w:rsidRPr="00493420" w:rsidRDefault="00170A65" w:rsidP="00170A65">
      <w:pPr>
        <w:pStyle w:val="ResExpSummary"/>
        <w:numPr>
          <w:ilvl w:val="0"/>
          <w:numId w:val="3"/>
        </w:numPr>
        <w:spacing w:before="0" w:after="0"/>
        <w:rPr>
          <w:rFonts w:ascii="Verdana" w:hAnsi="Verdana"/>
        </w:rPr>
      </w:pPr>
      <w:r w:rsidRPr="00493420">
        <w:rPr>
          <w:rFonts w:ascii="Verdana" w:hAnsi="Verdana"/>
        </w:rPr>
        <w:t>Increasing Finance effectiveness and value added to the business</w:t>
      </w:r>
    </w:p>
    <w:p w14:paraId="259A1C6F" w14:textId="77777777" w:rsidR="00170A65" w:rsidRDefault="00170A65" w:rsidP="00170A65">
      <w:pPr>
        <w:pStyle w:val="ResExpSummary"/>
        <w:numPr>
          <w:ilvl w:val="0"/>
          <w:numId w:val="3"/>
        </w:numPr>
        <w:spacing w:before="0" w:after="0"/>
        <w:rPr>
          <w:rFonts w:ascii="Verdana" w:hAnsi="Verdana"/>
        </w:rPr>
      </w:pPr>
      <w:r w:rsidRPr="00493420">
        <w:rPr>
          <w:rFonts w:ascii="Verdana" w:hAnsi="Verdana"/>
        </w:rPr>
        <w:t>Developing a positive working climate within finance &amp; increase staff morale</w:t>
      </w:r>
    </w:p>
    <w:p w14:paraId="405B4BE5" w14:textId="77777777" w:rsidR="0099122A" w:rsidRPr="00493420" w:rsidRDefault="0099122A" w:rsidP="0099122A">
      <w:pPr>
        <w:pStyle w:val="ResExpSummary"/>
        <w:spacing w:before="0" w:after="0"/>
        <w:ind w:left="1008"/>
        <w:rPr>
          <w:rFonts w:ascii="Verdana" w:hAnsi="Verdana"/>
        </w:rPr>
      </w:pPr>
    </w:p>
    <w:p w14:paraId="53E6A0B9" w14:textId="023B5072" w:rsidR="009B14FB" w:rsidRDefault="00170A65" w:rsidP="00170A65">
      <w:pPr>
        <w:rPr>
          <w:rFonts w:ascii="Verdana" w:hAnsi="Verdana" w:cs="Arial"/>
          <w:sz w:val="20"/>
          <w:szCs w:val="20"/>
          <w:lang w:val="it-IT"/>
        </w:rPr>
      </w:pPr>
      <w:r w:rsidRPr="00524D28">
        <w:rPr>
          <w:rFonts w:ascii="Verdana" w:hAnsi="Verdana" w:cs="Arial"/>
          <w:b/>
          <w:sz w:val="20"/>
          <w:szCs w:val="20"/>
        </w:rPr>
        <w:t>Technical Environment:</w:t>
      </w:r>
      <w:r>
        <w:rPr>
          <w:rFonts w:ascii="Verdana" w:hAnsi="Verdana" w:cs="Arial"/>
          <w:sz w:val="20"/>
          <w:szCs w:val="20"/>
        </w:rPr>
        <w:t xml:space="preserve"> </w:t>
      </w:r>
      <w:proofErr w:type="spellStart"/>
      <w:r w:rsidRPr="009E1381">
        <w:rPr>
          <w:rFonts w:ascii="Verdana" w:hAnsi="Verdana" w:cs="Arial"/>
          <w:sz w:val="20"/>
          <w:szCs w:val="20"/>
        </w:rPr>
        <w:t>Informatica</w:t>
      </w:r>
      <w:proofErr w:type="spellEnd"/>
      <w:r>
        <w:rPr>
          <w:rFonts w:ascii="Verdana" w:hAnsi="Verdana" w:cs="Arial"/>
          <w:sz w:val="20"/>
          <w:szCs w:val="20"/>
        </w:rPr>
        <w:t xml:space="preserve">, Erwin, </w:t>
      </w:r>
      <w:r w:rsidRPr="009E1381">
        <w:rPr>
          <w:rFonts w:ascii="Verdana" w:hAnsi="Verdana" w:cs="Arial"/>
          <w:sz w:val="20"/>
          <w:szCs w:val="20"/>
        </w:rPr>
        <w:t>SQL</w:t>
      </w:r>
      <w:r>
        <w:rPr>
          <w:rFonts w:ascii="Verdana" w:hAnsi="Verdana" w:cs="Arial"/>
          <w:sz w:val="20"/>
          <w:szCs w:val="20"/>
        </w:rPr>
        <w:t xml:space="preserve">, </w:t>
      </w:r>
      <w:r w:rsidRPr="009E1381">
        <w:rPr>
          <w:rFonts w:ascii="Verdana" w:hAnsi="Verdana" w:cs="Arial"/>
          <w:sz w:val="20"/>
          <w:szCs w:val="20"/>
        </w:rPr>
        <w:t>PL/SQL</w:t>
      </w:r>
      <w:r>
        <w:rPr>
          <w:rFonts w:ascii="Verdana" w:hAnsi="Verdana" w:cs="Arial"/>
          <w:sz w:val="20"/>
          <w:szCs w:val="20"/>
        </w:rPr>
        <w:t xml:space="preserve">, </w:t>
      </w:r>
      <w:r w:rsidRPr="00FF7E52">
        <w:rPr>
          <w:rFonts w:ascii="Verdana" w:hAnsi="Verdana" w:cs="Arial"/>
          <w:sz w:val="20"/>
          <w:szCs w:val="20"/>
          <w:lang w:val="it-IT"/>
        </w:rPr>
        <w:t xml:space="preserve">Oracle </w:t>
      </w:r>
      <w:r>
        <w:rPr>
          <w:rFonts w:ascii="Verdana" w:hAnsi="Verdana" w:cs="Arial"/>
          <w:sz w:val="20"/>
          <w:szCs w:val="20"/>
          <w:lang w:val="it-IT"/>
        </w:rPr>
        <w:t xml:space="preserve">10g, </w:t>
      </w:r>
      <w:r w:rsidRPr="00FF7E52">
        <w:rPr>
          <w:rFonts w:ascii="Verdana" w:hAnsi="Verdana" w:cs="Arial"/>
          <w:sz w:val="20"/>
          <w:szCs w:val="20"/>
          <w:lang w:val="it-IT"/>
        </w:rPr>
        <w:t>UNIX</w:t>
      </w:r>
      <w:r>
        <w:rPr>
          <w:rFonts w:ascii="Verdana" w:hAnsi="Verdana" w:cs="Arial"/>
          <w:sz w:val="20"/>
          <w:szCs w:val="20"/>
          <w:lang w:val="it-IT"/>
        </w:rPr>
        <w:t>.</w:t>
      </w:r>
    </w:p>
    <w:tbl>
      <w:tblPr>
        <w:tblW w:w="9630" w:type="dxa"/>
        <w:tblInd w:w="-72" w:type="dxa"/>
        <w:tblLayout w:type="fixed"/>
        <w:tblLook w:val="0000" w:firstRow="0" w:lastRow="0" w:firstColumn="0" w:lastColumn="0" w:noHBand="0" w:noVBand="0"/>
      </w:tblPr>
      <w:tblGrid>
        <w:gridCol w:w="72"/>
        <w:gridCol w:w="288"/>
        <w:gridCol w:w="8503"/>
        <w:gridCol w:w="767"/>
      </w:tblGrid>
      <w:tr w:rsidR="0097069E" w:rsidRPr="00CD6FB0" w14:paraId="0A4BA1E3" w14:textId="77777777" w:rsidTr="00494CF8">
        <w:trPr>
          <w:gridBefore w:val="1"/>
          <w:gridAfter w:val="1"/>
          <w:wBefore w:w="72" w:type="dxa"/>
          <w:wAfter w:w="767" w:type="dxa"/>
          <w:trHeight w:val="6553"/>
        </w:trPr>
        <w:tc>
          <w:tcPr>
            <w:tcW w:w="8791" w:type="dxa"/>
            <w:gridSpan w:val="2"/>
          </w:tcPr>
          <w:p w14:paraId="55CE9FBF" w14:textId="77777777" w:rsidR="00145A0B" w:rsidRDefault="00145A0B" w:rsidP="00631928">
            <w:pPr>
              <w:pStyle w:val="ResExpSummary"/>
              <w:jc w:val="both"/>
              <w:rPr>
                <w:rFonts w:ascii="Verdana" w:hAnsi="Verdana"/>
                <w:b/>
                <w:u w:val="single"/>
              </w:rPr>
            </w:pPr>
          </w:p>
          <w:p w14:paraId="72D35553" w14:textId="77777777" w:rsidR="004F135C" w:rsidRDefault="004F135C" w:rsidP="00631928">
            <w:pPr>
              <w:pStyle w:val="ResExpSummary"/>
              <w:jc w:val="both"/>
              <w:rPr>
                <w:rFonts w:ascii="Verdana" w:hAnsi="Verdana"/>
                <w:b/>
              </w:rPr>
            </w:pPr>
            <w:r>
              <w:rPr>
                <w:rFonts w:ascii="Verdana" w:hAnsi="Verdana"/>
                <w:b/>
              </w:rPr>
              <w:t>Project 1</w:t>
            </w:r>
          </w:p>
          <w:p w14:paraId="307D436B" w14:textId="77777777" w:rsidR="0097069E" w:rsidRDefault="0097069E" w:rsidP="00631928">
            <w:pPr>
              <w:pStyle w:val="ResExpSummary"/>
              <w:jc w:val="both"/>
              <w:rPr>
                <w:rFonts w:ascii="Verdana" w:hAnsi="Verdana"/>
                <w:b/>
              </w:rPr>
            </w:pPr>
            <w:r>
              <w:rPr>
                <w:rFonts w:ascii="Verdana" w:hAnsi="Verdana"/>
                <w:b/>
              </w:rPr>
              <w:t xml:space="preserve">Industry:  </w:t>
            </w:r>
            <w:r w:rsidRPr="00D566E4">
              <w:rPr>
                <w:rFonts w:ascii="Verdana" w:hAnsi="Verdana"/>
              </w:rPr>
              <w:t xml:space="preserve">Transportation </w:t>
            </w:r>
          </w:p>
          <w:p w14:paraId="509039DC" w14:textId="04381857" w:rsidR="0097069E" w:rsidRDefault="0097069E" w:rsidP="00631928">
            <w:pPr>
              <w:pStyle w:val="ResExpSummary"/>
              <w:jc w:val="both"/>
              <w:rPr>
                <w:rFonts w:ascii="Verdana" w:hAnsi="Verdana"/>
              </w:rPr>
            </w:pPr>
            <w:r>
              <w:rPr>
                <w:rFonts w:ascii="Verdana" w:hAnsi="Verdana"/>
                <w:b/>
                <w:noProof/>
              </w:rPr>
              <w:t>Role</w:t>
            </w:r>
            <w:r>
              <w:rPr>
                <w:rFonts w:ascii="Verdana" w:hAnsi="Verdana"/>
                <w:b/>
              </w:rPr>
              <w:t xml:space="preserve">: </w:t>
            </w:r>
            <w:r w:rsidR="0092670D" w:rsidRPr="0092670D">
              <w:rPr>
                <w:rFonts w:ascii="Verdana" w:hAnsi="Verdana"/>
              </w:rPr>
              <w:t>ETL/Reporting</w:t>
            </w:r>
            <w:r w:rsidR="0092670D">
              <w:rPr>
                <w:rFonts w:ascii="Verdana" w:hAnsi="Verdana"/>
              </w:rPr>
              <w:t xml:space="preserve"> team lead</w:t>
            </w:r>
            <w:r>
              <w:rPr>
                <w:rFonts w:ascii="Verdana" w:hAnsi="Verdana"/>
              </w:rPr>
              <w:t>;</w:t>
            </w:r>
            <w:r w:rsidR="00746B27">
              <w:rPr>
                <w:rFonts w:ascii="Verdana" w:hAnsi="Verdana"/>
                <w:b/>
              </w:rPr>
              <w:t xml:space="preserve"> </w:t>
            </w:r>
            <w:proofErr w:type="gramStart"/>
            <w:r w:rsidR="009B14FB">
              <w:rPr>
                <w:rFonts w:ascii="Verdana" w:hAnsi="Verdana"/>
                <w:b/>
              </w:rPr>
              <w:t>Duration :</w:t>
            </w:r>
            <w:proofErr w:type="gramEnd"/>
            <w:r w:rsidR="009B14FB">
              <w:rPr>
                <w:rFonts w:ascii="Verdana" w:hAnsi="Verdana"/>
                <w:b/>
              </w:rPr>
              <w:t xml:space="preserve"> Feb 22</w:t>
            </w:r>
            <w:r w:rsidR="009B14FB" w:rsidRPr="009B14FB">
              <w:rPr>
                <w:rFonts w:ascii="Verdana" w:hAnsi="Verdana"/>
                <w:b/>
                <w:vertAlign w:val="superscript"/>
              </w:rPr>
              <w:t>n</w:t>
            </w:r>
            <w:r w:rsidR="009B14FB">
              <w:rPr>
                <w:rFonts w:ascii="Verdana" w:hAnsi="Verdana"/>
                <w:b/>
                <w:vertAlign w:val="superscript"/>
              </w:rPr>
              <w:t>d</w:t>
            </w:r>
            <w:r w:rsidR="009B14FB">
              <w:rPr>
                <w:rFonts w:ascii="Verdana" w:hAnsi="Verdana"/>
                <w:b/>
              </w:rPr>
              <w:t xml:space="preserve"> </w:t>
            </w:r>
            <w:r w:rsidR="00DD0872">
              <w:rPr>
                <w:rFonts w:ascii="Verdana" w:hAnsi="Verdana"/>
                <w:b/>
              </w:rPr>
              <w:t>2006</w:t>
            </w:r>
            <w:r w:rsidR="00B766F5">
              <w:rPr>
                <w:rFonts w:ascii="Verdana" w:hAnsi="Verdana"/>
                <w:b/>
              </w:rPr>
              <w:t xml:space="preserve"> to April 1</w:t>
            </w:r>
            <w:r w:rsidR="00B766F5" w:rsidRPr="00B766F5">
              <w:rPr>
                <w:rFonts w:ascii="Verdana" w:hAnsi="Verdana"/>
                <w:b/>
                <w:vertAlign w:val="superscript"/>
              </w:rPr>
              <w:t>st</w:t>
            </w:r>
            <w:r w:rsidR="009B14FB">
              <w:rPr>
                <w:rFonts w:ascii="Verdana" w:hAnsi="Verdana"/>
                <w:b/>
              </w:rPr>
              <w:t xml:space="preserve"> 200</w:t>
            </w:r>
            <w:r w:rsidR="00DD0872">
              <w:rPr>
                <w:rFonts w:ascii="Verdana" w:hAnsi="Verdana"/>
                <w:b/>
              </w:rPr>
              <w:t>8</w:t>
            </w:r>
          </w:p>
          <w:p w14:paraId="48088C88" w14:textId="77777777" w:rsidR="0097069E" w:rsidRDefault="0097069E" w:rsidP="00631928">
            <w:pPr>
              <w:pStyle w:val="ResExpSummary"/>
              <w:jc w:val="both"/>
              <w:rPr>
                <w:rFonts w:ascii="Verdana" w:hAnsi="Verdana"/>
              </w:rPr>
            </w:pPr>
            <w:r w:rsidRPr="00752C90">
              <w:rPr>
                <w:rFonts w:ascii="Verdana" w:hAnsi="Verdana"/>
                <w:b/>
              </w:rPr>
              <w:t>Client Description:</w:t>
            </w:r>
          </w:p>
          <w:p w14:paraId="0B040E8F" w14:textId="77777777" w:rsidR="0097069E" w:rsidRDefault="0097069E" w:rsidP="00631928">
            <w:pPr>
              <w:pStyle w:val="BodyText"/>
              <w:jc w:val="both"/>
            </w:pPr>
            <w:r>
              <w:t>T</w:t>
            </w:r>
            <w:r w:rsidRPr="00046514">
              <w:t>rusted trailer rental and leasing company. It provides Fleet management services through innovative solutions such as maintenance management, remarketing services and asset intelligence.</w:t>
            </w:r>
          </w:p>
          <w:p w14:paraId="35AF2C90" w14:textId="77777777" w:rsidR="0097069E" w:rsidRPr="00046514" w:rsidRDefault="0097069E" w:rsidP="00631928">
            <w:pPr>
              <w:pStyle w:val="BodyText"/>
              <w:jc w:val="both"/>
            </w:pPr>
          </w:p>
          <w:p w14:paraId="1C4D5506" w14:textId="77777777" w:rsidR="0097069E" w:rsidRPr="00663D38" w:rsidRDefault="00663D38" w:rsidP="00663D38">
            <w:pPr>
              <w:pStyle w:val="ResExpSummary"/>
              <w:jc w:val="both"/>
              <w:rPr>
                <w:rFonts w:ascii="Verdana" w:hAnsi="Verdana"/>
                <w:b/>
              </w:rPr>
            </w:pPr>
            <w:r w:rsidRPr="00663D38">
              <w:rPr>
                <w:rFonts w:ascii="Verdana" w:hAnsi="Verdana"/>
                <w:b/>
              </w:rPr>
              <w:t>Project Description:</w:t>
            </w:r>
          </w:p>
          <w:p w14:paraId="5DC3904F" w14:textId="77777777" w:rsidR="0097069E" w:rsidRPr="00046514" w:rsidRDefault="0097069E" w:rsidP="00631928">
            <w:pPr>
              <w:pStyle w:val="BodyText2"/>
              <w:jc w:val="both"/>
              <w:rPr>
                <w:b w:val="0"/>
              </w:rPr>
            </w:pPr>
            <w:r w:rsidRPr="00046514">
              <w:rPr>
                <w:b w:val="0"/>
              </w:rPr>
              <w:t>The Company had many data marts for each of the business processes and set of universes, The Aim of the Project was to Build an Enterprise Data warehouse and consolidate the universes in such a manner that there would be one universe for one Business process. This would help the customer in gaining more insight into the Business and help in better decision making.</w:t>
            </w:r>
          </w:p>
          <w:p w14:paraId="32840B54" w14:textId="77777777" w:rsidR="0097069E" w:rsidRDefault="0097069E" w:rsidP="00631928">
            <w:pPr>
              <w:pStyle w:val="ResExpSummary"/>
              <w:shd w:val="clear" w:color="auto" w:fill="FFFFFF"/>
              <w:jc w:val="both"/>
              <w:rPr>
                <w:rFonts w:ascii="Verdana" w:hAnsi="Verdana"/>
                <w:b/>
              </w:rPr>
            </w:pPr>
            <w:r w:rsidRPr="00CE46E9">
              <w:rPr>
                <w:rFonts w:ascii="Verdana" w:hAnsi="Verdana"/>
                <w:b/>
              </w:rPr>
              <w:t xml:space="preserve">Key </w:t>
            </w:r>
            <w:proofErr w:type="gramStart"/>
            <w:r w:rsidRPr="00CE46E9">
              <w:rPr>
                <w:rFonts w:ascii="Verdana" w:hAnsi="Verdana"/>
                <w:b/>
              </w:rPr>
              <w:t>Responsibilities :</w:t>
            </w:r>
            <w:proofErr w:type="gramEnd"/>
            <w:r>
              <w:rPr>
                <w:rFonts w:ascii="Verdana" w:hAnsi="Verdana"/>
                <w:b/>
              </w:rPr>
              <w:t xml:space="preserve"> </w:t>
            </w:r>
          </w:p>
          <w:p w14:paraId="0EB36D2F" w14:textId="77777777" w:rsidR="00C20990" w:rsidRDefault="00C20990" w:rsidP="0097069E">
            <w:pPr>
              <w:widowControl w:val="0"/>
              <w:numPr>
                <w:ilvl w:val="0"/>
                <w:numId w:val="4"/>
              </w:numPr>
              <w:autoSpaceDE w:val="0"/>
              <w:autoSpaceDN w:val="0"/>
              <w:adjustRightInd w:val="0"/>
              <w:spacing w:after="0" w:line="240" w:lineRule="auto"/>
              <w:jc w:val="both"/>
              <w:rPr>
                <w:rFonts w:ascii="Verdana" w:hAnsi="Verdana"/>
                <w:bCs/>
                <w:sz w:val="20"/>
              </w:rPr>
            </w:pPr>
            <w:r w:rsidRPr="00C20990">
              <w:rPr>
                <w:rFonts w:ascii="Verdana" w:hAnsi="Verdana"/>
                <w:bCs/>
                <w:sz w:val="20"/>
              </w:rPr>
              <w:t>Conduct Joint Application Design sessions for BO/ETL</w:t>
            </w:r>
          </w:p>
          <w:p w14:paraId="14706B7C" w14:textId="77777777" w:rsidR="0097069E" w:rsidRPr="00C20990" w:rsidRDefault="00C20990" w:rsidP="0097069E">
            <w:pPr>
              <w:widowControl w:val="0"/>
              <w:numPr>
                <w:ilvl w:val="0"/>
                <w:numId w:val="4"/>
              </w:numPr>
              <w:autoSpaceDE w:val="0"/>
              <w:autoSpaceDN w:val="0"/>
              <w:adjustRightInd w:val="0"/>
              <w:spacing w:after="0" w:line="240" w:lineRule="auto"/>
              <w:jc w:val="both"/>
              <w:rPr>
                <w:rFonts w:ascii="Verdana" w:hAnsi="Verdana"/>
                <w:bCs/>
                <w:sz w:val="20"/>
              </w:rPr>
            </w:pPr>
            <w:r>
              <w:rPr>
                <w:rFonts w:ascii="Verdana" w:hAnsi="Verdana"/>
                <w:bCs/>
                <w:sz w:val="20"/>
              </w:rPr>
              <w:t>Created Business Objects XIR2 Universes/Reports.</w:t>
            </w:r>
            <w:r w:rsidR="0097069E" w:rsidRPr="00C20990">
              <w:rPr>
                <w:rFonts w:ascii="Verdana" w:hAnsi="Verdana"/>
                <w:bCs/>
                <w:sz w:val="20"/>
              </w:rPr>
              <w:t xml:space="preserve"> </w:t>
            </w:r>
          </w:p>
          <w:p w14:paraId="37D82B7F" w14:textId="77777777" w:rsidR="0097069E" w:rsidRPr="00A9674D" w:rsidRDefault="0097069E" w:rsidP="0097069E">
            <w:pPr>
              <w:widowControl w:val="0"/>
              <w:numPr>
                <w:ilvl w:val="0"/>
                <w:numId w:val="4"/>
              </w:numPr>
              <w:autoSpaceDE w:val="0"/>
              <w:autoSpaceDN w:val="0"/>
              <w:adjustRightInd w:val="0"/>
              <w:spacing w:after="0" w:line="240" w:lineRule="auto"/>
              <w:jc w:val="both"/>
              <w:rPr>
                <w:rFonts w:ascii="Verdana" w:hAnsi="Verdana"/>
                <w:bCs/>
                <w:sz w:val="20"/>
              </w:rPr>
            </w:pPr>
            <w:r w:rsidRPr="00A9674D">
              <w:rPr>
                <w:rFonts w:ascii="Verdana" w:hAnsi="Verdana"/>
                <w:bCs/>
                <w:sz w:val="20"/>
              </w:rPr>
              <w:t>Providing Decision Model and Predictive analysis by enhancing Complex Reports to Measure indicating Dashboards.</w:t>
            </w:r>
          </w:p>
          <w:p w14:paraId="7B096A7E" w14:textId="77777777" w:rsidR="0097069E" w:rsidRDefault="0097069E" w:rsidP="0097069E">
            <w:pPr>
              <w:widowControl w:val="0"/>
              <w:numPr>
                <w:ilvl w:val="0"/>
                <w:numId w:val="4"/>
              </w:numPr>
              <w:autoSpaceDE w:val="0"/>
              <w:autoSpaceDN w:val="0"/>
              <w:adjustRightInd w:val="0"/>
              <w:spacing w:after="0" w:line="240" w:lineRule="auto"/>
              <w:jc w:val="both"/>
              <w:rPr>
                <w:rFonts w:ascii="Verdana" w:hAnsi="Verdana"/>
                <w:bCs/>
                <w:sz w:val="20"/>
              </w:rPr>
            </w:pPr>
            <w:r w:rsidRPr="00A9674D">
              <w:rPr>
                <w:rFonts w:ascii="Verdana" w:hAnsi="Verdana"/>
                <w:bCs/>
                <w:sz w:val="20"/>
              </w:rPr>
              <w:t>Creating Metrics, Analytics, dashboards, Rules Triggering using dashboard manager and performance management.</w:t>
            </w:r>
          </w:p>
          <w:p w14:paraId="33476F4B" w14:textId="77777777" w:rsidR="00663D38" w:rsidRPr="00B50774" w:rsidRDefault="00663D38" w:rsidP="00663D38">
            <w:pPr>
              <w:pStyle w:val="BodyTextIndent2"/>
              <w:widowControl w:val="0"/>
              <w:numPr>
                <w:ilvl w:val="0"/>
                <w:numId w:val="6"/>
              </w:numPr>
              <w:tabs>
                <w:tab w:val="left" w:pos="720"/>
              </w:tabs>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Preparing </w:t>
            </w:r>
            <w:r w:rsidRPr="00B50774">
              <w:rPr>
                <w:rFonts w:ascii="Verdana" w:hAnsi="Verdana"/>
                <w:sz w:val="20"/>
                <w:szCs w:val="20"/>
              </w:rPr>
              <w:t>requirement</w:t>
            </w:r>
            <w:r>
              <w:rPr>
                <w:rFonts w:ascii="Verdana" w:hAnsi="Verdana"/>
                <w:sz w:val="20"/>
                <w:szCs w:val="20"/>
              </w:rPr>
              <w:t xml:space="preserve"> specifications</w:t>
            </w:r>
            <w:r w:rsidRPr="00B50774">
              <w:rPr>
                <w:rFonts w:ascii="Verdana" w:hAnsi="Verdana"/>
                <w:sz w:val="20"/>
                <w:szCs w:val="20"/>
              </w:rPr>
              <w:t>, Interacting with Business users, Finance COE Leader for Business Logic, Fixed Assets Domain Knowledge.</w:t>
            </w:r>
          </w:p>
          <w:p w14:paraId="56854C1D" w14:textId="77777777" w:rsidR="0097069E" w:rsidRPr="005833CD" w:rsidRDefault="00663D38" w:rsidP="00631928">
            <w:pPr>
              <w:widowControl w:val="0"/>
              <w:numPr>
                <w:ilvl w:val="0"/>
                <w:numId w:val="5"/>
              </w:numPr>
              <w:tabs>
                <w:tab w:val="left" w:pos="720"/>
              </w:tabs>
              <w:autoSpaceDE w:val="0"/>
              <w:autoSpaceDN w:val="0"/>
              <w:adjustRightInd w:val="0"/>
              <w:spacing w:after="0" w:line="240" w:lineRule="auto"/>
              <w:jc w:val="both"/>
              <w:rPr>
                <w:rFonts w:ascii="Trebuchet MS" w:hAnsi="Trebuchet MS"/>
                <w:sz w:val="20"/>
              </w:rPr>
            </w:pPr>
            <w:r w:rsidRPr="005833CD">
              <w:rPr>
                <w:rFonts w:ascii="Verdana" w:hAnsi="Verdana" w:cs="Arial"/>
                <w:color w:val="000000"/>
                <w:sz w:val="20"/>
                <w:szCs w:val="20"/>
                <w:lang w:val="en"/>
              </w:rPr>
              <w:t xml:space="preserve">This </w:t>
            </w:r>
            <w:r w:rsidRPr="005833CD">
              <w:rPr>
                <w:rFonts w:ascii="Verdana" w:hAnsi="Verdana" w:cs="Arial"/>
                <w:bCs/>
                <w:color w:val="000000"/>
                <w:sz w:val="20"/>
                <w:szCs w:val="20"/>
                <w:lang w:val="en"/>
              </w:rPr>
              <w:t xml:space="preserve">Automation </w:t>
            </w:r>
            <w:r w:rsidR="00145A0B">
              <w:rPr>
                <w:rFonts w:ascii="Verdana" w:hAnsi="Verdana" w:cs="Arial"/>
                <w:bCs/>
                <w:color w:val="000000"/>
                <w:sz w:val="20"/>
                <w:szCs w:val="20"/>
                <w:lang w:val="en"/>
              </w:rPr>
              <w:t>re</w:t>
            </w:r>
            <w:r w:rsidRPr="005833CD">
              <w:rPr>
                <w:rFonts w:ascii="Verdana" w:hAnsi="Verdana" w:cs="Arial"/>
                <w:color w:val="000000"/>
                <w:sz w:val="20"/>
                <w:szCs w:val="20"/>
                <w:lang w:val="en"/>
              </w:rPr>
              <w:t>duc</w:t>
            </w:r>
            <w:r w:rsidR="00145A0B">
              <w:rPr>
                <w:rFonts w:ascii="Verdana" w:hAnsi="Verdana" w:cs="Arial"/>
                <w:color w:val="000000"/>
                <w:sz w:val="20"/>
                <w:szCs w:val="20"/>
                <w:lang w:val="en"/>
              </w:rPr>
              <w:t xml:space="preserve">ed </w:t>
            </w:r>
            <w:r w:rsidRPr="005833CD">
              <w:rPr>
                <w:rFonts w:ascii="Verdana" w:hAnsi="Verdana" w:cs="Arial"/>
                <w:color w:val="000000"/>
                <w:sz w:val="20"/>
                <w:szCs w:val="20"/>
                <w:lang w:val="en"/>
              </w:rPr>
              <w:t xml:space="preserve">the ETL process drastically from 8hrs to Just 45min </w:t>
            </w:r>
            <w:r w:rsidR="00C20990" w:rsidRPr="005833CD">
              <w:rPr>
                <w:rFonts w:ascii="Verdana" w:hAnsi="Verdana" w:cs="Arial"/>
                <w:color w:val="000000"/>
                <w:sz w:val="20"/>
                <w:szCs w:val="20"/>
                <w:lang w:val="en"/>
              </w:rPr>
              <w:t>and Report refresh from 1hour to 5min by running through I</w:t>
            </w:r>
            <w:r w:rsidRPr="005833CD">
              <w:rPr>
                <w:rFonts w:ascii="Verdana" w:hAnsi="Verdana" w:cs="Arial"/>
                <w:color w:val="000000"/>
                <w:sz w:val="20"/>
                <w:szCs w:val="20"/>
                <w:lang w:val="en"/>
              </w:rPr>
              <w:t xml:space="preserve">nformatica </w:t>
            </w:r>
            <w:r w:rsidR="00C20990" w:rsidRPr="005833CD">
              <w:rPr>
                <w:rFonts w:ascii="Verdana" w:hAnsi="Verdana" w:cs="Arial"/>
                <w:color w:val="000000"/>
                <w:sz w:val="20"/>
                <w:szCs w:val="20"/>
                <w:lang w:val="en"/>
              </w:rPr>
              <w:t>p</w:t>
            </w:r>
            <w:r w:rsidRPr="005833CD">
              <w:rPr>
                <w:rFonts w:ascii="Verdana" w:hAnsi="Verdana" w:cs="Arial"/>
                <w:color w:val="000000"/>
                <w:sz w:val="20"/>
                <w:szCs w:val="20"/>
                <w:lang w:val="en"/>
              </w:rPr>
              <w:t>arallel Processing technique.</w:t>
            </w:r>
          </w:p>
          <w:p w14:paraId="3D53FD42" w14:textId="6946CFFE" w:rsidR="0097069E" w:rsidRPr="009B14FB" w:rsidRDefault="00145A0B" w:rsidP="009B14FB">
            <w:pPr>
              <w:pStyle w:val="ResExpSummary"/>
              <w:jc w:val="both"/>
            </w:pPr>
            <w:r>
              <w:rPr>
                <w:rFonts w:ascii="Verdana" w:hAnsi="Verdana"/>
                <w:b/>
              </w:rPr>
              <w:t>Technical Environment:</w:t>
            </w:r>
            <w:r>
              <w:rPr>
                <w:rFonts w:ascii="Verdana" w:hAnsi="Verdana"/>
              </w:rPr>
              <w:t xml:space="preserve"> </w:t>
            </w:r>
            <w:proofErr w:type="spellStart"/>
            <w:r>
              <w:rPr>
                <w:rFonts w:ascii="Verdana" w:hAnsi="Verdana"/>
              </w:rPr>
              <w:t>Informatica</w:t>
            </w:r>
            <w:proofErr w:type="spellEnd"/>
            <w:r>
              <w:rPr>
                <w:rFonts w:ascii="Verdana" w:hAnsi="Verdana"/>
              </w:rPr>
              <w:t xml:space="preserve">, </w:t>
            </w:r>
            <w:r w:rsidR="0097069E" w:rsidRPr="00B50774">
              <w:rPr>
                <w:rFonts w:ascii="Verdana" w:hAnsi="Verdana"/>
              </w:rPr>
              <w:t xml:space="preserve">Business </w:t>
            </w:r>
            <w:proofErr w:type="gramStart"/>
            <w:r w:rsidR="0097069E" w:rsidRPr="00B50774">
              <w:rPr>
                <w:rFonts w:ascii="Verdana" w:hAnsi="Verdana"/>
              </w:rPr>
              <w:t xml:space="preserve">Objects </w:t>
            </w:r>
            <w:r>
              <w:rPr>
                <w:rFonts w:ascii="Verdana" w:hAnsi="Verdana"/>
              </w:rPr>
              <w:t>,</w:t>
            </w:r>
            <w:proofErr w:type="gramEnd"/>
            <w:r w:rsidR="007C4AD1">
              <w:rPr>
                <w:rFonts w:ascii="Verdana" w:hAnsi="Verdana"/>
              </w:rPr>
              <w:t xml:space="preserve"> </w:t>
            </w:r>
            <w:r>
              <w:rPr>
                <w:rFonts w:ascii="Verdana" w:hAnsi="Verdana"/>
              </w:rPr>
              <w:t>Performance Management</w:t>
            </w:r>
            <w:r w:rsidR="009B14FB">
              <w:rPr>
                <w:rFonts w:ascii="Verdana" w:hAnsi="Verdana"/>
              </w:rPr>
              <w:t xml:space="preserve"> </w:t>
            </w:r>
            <w:r w:rsidR="0097069E" w:rsidRPr="00B50774">
              <w:rPr>
                <w:rFonts w:ascii="Verdana" w:hAnsi="Verdana"/>
              </w:rPr>
              <w:t>UNIX Shell Scripting, Toad 7.</w:t>
            </w:r>
            <w:r w:rsidR="009B14FB">
              <w:rPr>
                <w:rFonts w:ascii="Verdana" w:hAnsi="Verdana"/>
              </w:rPr>
              <w:t>6</w:t>
            </w:r>
          </w:p>
        </w:tc>
      </w:tr>
      <w:tr w:rsidR="00494CF8" w:rsidRPr="00CD6FB0" w14:paraId="735E410F" w14:textId="77777777" w:rsidTr="00494CF8">
        <w:trPr>
          <w:cantSplit/>
          <w:trHeight w:val="144"/>
        </w:trPr>
        <w:tc>
          <w:tcPr>
            <w:tcW w:w="9630" w:type="dxa"/>
            <w:gridSpan w:val="4"/>
          </w:tcPr>
          <w:p w14:paraId="128E2CED" w14:textId="3AA51FAF" w:rsidR="00494CF8" w:rsidRPr="00CD6FB0" w:rsidRDefault="009B14FB" w:rsidP="00631928">
            <w:pPr>
              <w:pStyle w:val="ResSectionHeader"/>
            </w:pPr>
            <w:r>
              <w:t>System Experience</w:t>
            </w:r>
            <w:r w:rsidR="00494CF8" w:rsidRPr="00CD6FB0">
              <w:rPr>
                <w:rFonts w:cs="Arial"/>
                <w:b w:val="0"/>
                <w:vanish/>
                <w:color w:val="FF0000"/>
              </w:rPr>
              <w:t>List only items for which you have actual experience.  Those items for which you have attended classes or received training should be listed under the Training section to follow.  List products in sentence format; do not list each product on a separate line</w:t>
            </w:r>
            <w:r w:rsidR="00494CF8" w:rsidRPr="00CD6FB0">
              <w:rPr>
                <w:rFonts w:cs="Arial"/>
                <w:b w:val="0"/>
                <w:vanish/>
              </w:rPr>
              <w:t>.</w:t>
            </w:r>
          </w:p>
        </w:tc>
      </w:tr>
      <w:tr w:rsidR="00494CF8" w:rsidRPr="00CD6FB0" w14:paraId="319B2727" w14:textId="77777777" w:rsidTr="00494CF8">
        <w:trPr>
          <w:cantSplit/>
        </w:trPr>
        <w:tc>
          <w:tcPr>
            <w:tcW w:w="360" w:type="dxa"/>
            <w:gridSpan w:val="2"/>
          </w:tcPr>
          <w:p w14:paraId="01F2C8CD" w14:textId="77777777" w:rsidR="00494CF8" w:rsidRPr="00CD6FB0" w:rsidRDefault="00494CF8" w:rsidP="00631928">
            <w:pPr>
              <w:pStyle w:val="ResBodyText"/>
              <w:rPr>
                <w:rFonts w:ascii="Verdana" w:hAnsi="Verdana"/>
              </w:rPr>
            </w:pPr>
          </w:p>
        </w:tc>
        <w:tc>
          <w:tcPr>
            <w:tcW w:w="9270" w:type="dxa"/>
            <w:gridSpan w:val="2"/>
          </w:tcPr>
          <w:p w14:paraId="5A0E06C2" w14:textId="18B1F0A6" w:rsidR="00494CF8" w:rsidRDefault="00494CF8" w:rsidP="00631928">
            <w:pPr>
              <w:pStyle w:val="ResHeading1"/>
              <w:rPr>
                <w:rFonts w:ascii="Verdana" w:hAnsi="Verdana"/>
                <w:b w:val="0"/>
              </w:rPr>
            </w:pPr>
            <w:r w:rsidRPr="00CD6FB0">
              <w:rPr>
                <w:rFonts w:ascii="Verdana" w:hAnsi="Verdana"/>
              </w:rPr>
              <w:t>Software / Products</w:t>
            </w:r>
            <w:r w:rsidRPr="00CD6FB0">
              <w:rPr>
                <w:rFonts w:ascii="Verdana" w:hAnsi="Verdana"/>
                <w:bCs/>
                <w:iCs/>
              </w:rPr>
              <w:t>:</w:t>
            </w:r>
            <w:r w:rsidRPr="00CD6FB0">
              <w:rPr>
                <w:rFonts w:ascii="Verdana" w:hAnsi="Verdana"/>
                <w:b w:val="0"/>
              </w:rPr>
              <w:t>   </w:t>
            </w:r>
            <w:bookmarkStart w:id="2" w:name="PracSoftware"/>
            <w:bookmarkEnd w:id="2"/>
          </w:p>
          <w:p w14:paraId="672639B6" w14:textId="79A4BB87" w:rsidR="00494CF8" w:rsidRDefault="007C4AD1" w:rsidP="00631928">
            <w:pPr>
              <w:pStyle w:val="ResHeading1"/>
              <w:jc w:val="both"/>
              <w:rPr>
                <w:rFonts w:ascii="Verdana" w:hAnsi="Verdana" w:cs="Times New Roman"/>
                <w:b w:val="0"/>
              </w:rPr>
            </w:pPr>
            <w:proofErr w:type="spellStart"/>
            <w:r>
              <w:rPr>
                <w:rFonts w:ascii="Verdana" w:hAnsi="Verdana" w:cs="Times New Roman"/>
              </w:rPr>
              <w:t>Informatica</w:t>
            </w:r>
            <w:proofErr w:type="spellEnd"/>
            <w:r>
              <w:rPr>
                <w:rFonts w:ascii="Verdana" w:hAnsi="Verdana" w:cs="Times New Roman"/>
              </w:rPr>
              <w:t xml:space="preserve"> ETL/</w:t>
            </w:r>
            <w:proofErr w:type="gramStart"/>
            <w:r>
              <w:rPr>
                <w:rFonts w:ascii="Verdana" w:hAnsi="Verdana" w:cs="Times New Roman"/>
              </w:rPr>
              <w:t>MDM</w:t>
            </w:r>
            <w:r w:rsidR="00494CF8" w:rsidRPr="00B50774">
              <w:rPr>
                <w:rFonts w:ascii="Verdana" w:hAnsi="Verdana" w:cs="Times New Roman"/>
              </w:rPr>
              <w:t xml:space="preserve"> </w:t>
            </w:r>
            <w:r>
              <w:rPr>
                <w:rFonts w:ascii="Verdana" w:hAnsi="Verdana" w:cs="Times New Roman"/>
              </w:rPr>
              <w:t>:</w:t>
            </w:r>
            <w:proofErr w:type="gramEnd"/>
            <w:r>
              <w:rPr>
                <w:rFonts w:ascii="Verdana" w:hAnsi="Verdana" w:cs="Times New Roman"/>
              </w:rPr>
              <w:t xml:space="preserve"> </w:t>
            </w:r>
            <w:r w:rsidR="00494CF8">
              <w:rPr>
                <w:rFonts w:ascii="Verdana" w:hAnsi="Verdana" w:cs="Times New Roman"/>
                <w:b w:val="0"/>
              </w:rPr>
              <w:t xml:space="preserve">Project Experience  </w:t>
            </w:r>
            <w:r w:rsidR="00494CF8" w:rsidRPr="00B50774">
              <w:rPr>
                <w:rFonts w:ascii="Verdana" w:hAnsi="Verdana" w:cs="Times New Roman"/>
              </w:rPr>
              <w:t>Proficiency:-</w:t>
            </w:r>
            <w:r w:rsidR="00494CF8">
              <w:rPr>
                <w:rFonts w:ascii="Verdana" w:hAnsi="Verdana" w:cs="Times New Roman"/>
                <w:b w:val="0"/>
              </w:rPr>
              <w:t>Expert</w:t>
            </w:r>
          </w:p>
          <w:p w14:paraId="4080E7EA" w14:textId="5284E559" w:rsidR="00494CF8" w:rsidRDefault="007C4AD1" w:rsidP="00631928">
            <w:pPr>
              <w:pStyle w:val="ResHeading1"/>
              <w:jc w:val="both"/>
              <w:rPr>
                <w:rFonts w:ascii="Verdana" w:hAnsi="Verdana" w:cs="Times New Roman"/>
                <w:b w:val="0"/>
              </w:rPr>
            </w:pPr>
            <w:proofErr w:type="spellStart"/>
            <w:proofErr w:type="gramStart"/>
            <w:r>
              <w:rPr>
                <w:rFonts w:ascii="Verdana" w:hAnsi="Verdana" w:cs="Times New Roman"/>
              </w:rPr>
              <w:t>Bigdata</w:t>
            </w:r>
            <w:proofErr w:type="spellEnd"/>
            <w:r w:rsidR="00494CF8">
              <w:rPr>
                <w:rFonts w:ascii="Verdana" w:hAnsi="Verdana" w:cs="Times New Roman"/>
                <w:b w:val="0"/>
              </w:rPr>
              <w:t xml:space="preserve"> </w:t>
            </w:r>
            <w:r>
              <w:rPr>
                <w:rFonts w:ascii="Verdana" w:hAnsi="Verdana" w:cs="Times New Roman"/>
                <w:b w:val="0"/>
              </w:rPr>
              <w:t>:</w:t>
            </w:r>
            <w:proofErr w:type="gramEnd"/>
            <w:r>
              <w:rPr>
                <w:rFonts w:ascii="Verdana" w:hAnsi="Verdana" w:cs="Times New Roman"/>
                <w:b w:val="0"/>
              </w:rPr>
              <w:t xml:space="preserve"> Training</w:t>
            </w:r>
            <w:r w:rsidR="00494CF8">
              <w:rPr>
                <w:rFonts w:ascii="Verdana" w:hAnsi="Verdana" w:cs="Times New Roman"/>
                <w:b w:val="0"/>
              </w:rPr>
              <w:t xml:space="preserve"> Experience </w:t>
            </w:r>
            <w:r w:rsidR="00494CF8" w:rsidRPr="00B50774">
              <w:rPr>
                <w:rFonts w:ascii="Verdana" w:hAnsi="Verdana" w:cs="Times New Roman"/>
              </w:rPr>
              <w:t>Proficiency:-</w:t>
            </w:r>
            <w:r>
              <w:rPr>
                <w:rFonts w:ascii="Verdana" w:hAnsi="Verdana" w:cs="Times New Roman"/>
                <w:b w:val="0"/>
              </w:rPr>
              <w:t>Beginner</w:t>
            </w:r>
          </w:p>
          <w:p w14:paraId="2C4DCBF5" w14:textId="19D2E121" w:rsidR="00494CF8" w:rsidRDefault="005E1CA6" w:rsidP="00631928">
            <w:pPr>
              <w:pStyle w:val="ResHeading1"/>
              <w:jc w:val="both"/>
              <w:rPr>
                <w:rFonts w:ascii="Verdana" w:hAnsi="Verdana" w:cs="Times New Roman"/>
                <w:b w:val="0"/>
              </w:rPr>
            </w:pPr>
            <w:proofErr w:type="spellStart"/>
            <w:proofErr w:type="gramStart"/>
            <w:r>
              <w:rPr>
                <w:rFonts w:ascii="Verdana" w:hAnsi="Verdana" w:cs="Times New Roman"/>
              </w:rPr>
              <w:t>Cognos</w:t>
            </w:r>
            <w:proofErr w:type="spellEnd"/>
            <w:r w:rsidR="00494CF8" w:rsidRPr="00B50774">
              <w:rPr>
                <w:rFonts w:ascii="Verdana" w:hAnsi="Verdana" w:cs="Times New Roman"/>
              </w:rPr>
              <w:t xml:space="preserve"> </w:t>
            </w:r>
            <w:r w:rsidR="00494CF8">
              <w:rPr>
                <w:rFonts w:ascii="Verdana" w:hAnsi="Verdana" w:cs="Times New Roman"/>
                <w:b w:val="0"/>
              </w:rPr>
              <w:t>:</w:t>
            </w:r>
            <w:proofErr w:type="gramEnd"/>
            <w:r w:rsidR="00494CF8">
              <w:rPr>
                <w:rFonts w:ascii="Verdana" w:hAnsi="Verdana" w:cs="Times New Roman"/>
                <w:b w:val="0"/>
              </w:rPr>
              <w:t xml:space="preserve"> Project experience </w:t>
            </w:r>
            <w:r w:rsidR="00494CF8" w:rsidRPr="00B50774">
              <w:rPr>
                <w:rFonts w:ascii="Verdana" w:hAnsi="Verdana" w:cs="Times New Roman"/>
              </w:rPr>
              <w:t>Proficiency:-</w:t>
            </w:r>
            <w:r w:rsidR="00494CF8">
              <w:rPr>
                <w:rFonts w:ascii="Verdana" w:hAnsi="Verdana" w:cs="Times New Roman"/>
                <w:b w:val="0"/>
              </w:rPr>
              <w:t>Expert</w:t>
            </w:r>
          </w:p>
          <w:p w14:paraId="3F964893" w14:textId="0BA9C978" w:rsidR="00494CF8" w:rsidRDefault="005E1CA6" w:rsidP="00631928">
            <w:pPr>
              <w:pStyle w:val="ResHeading1"/>
              <w:jc w:val="both"/>
              <w:rPr>
                <w:rFonts w:ascii="Verdana" w:hAnsi="Verdana" w:cs="Times New Roman"/>
                <w:b w:val="0"/>
              </w:rPr>
            </w:pPr>
            <w:proofErr w:type="gramStart"/>
            <w:r>
              <w:rPr>
                <w:rFonts w:ascii="Verdana" w:hAnsi="Verdana" w:cs="Times New Roman"/>
              </w:rPr>
              <w:t>OBIEE</w:t>
            </w:r>
            <w:r w:rsidR="00494CF8">
              <w:rPr>
                <w:rFonts w:ascii="Verdana" w:hAnsi="Verdana" w:cs="Times New Roman"/>
                <w:b w:val="0"/>
              </w:rPr>
              <w:t xml:space="preserve"> :</w:t>
            </w:r>
            <w:proofErr w:type="gramEnd"/>
            <w:r>
              <w:rPr>
                <w:rFonts w:ascii="Verdana" w:hAnsi="Verdana" w:cs="Times New Roman"/>
                <w:b w:val="0"/>
              </w:rPr>
              <w:t xml:space="preserve"> </w:t>
            </w:r>
            <w:r w:rsidR="00494CF8">
              <w:rPr>
                <w:rFonts w:ascii="Verdana" w:hAnsi="Verdana" w:cs="Times New Roman"/>
                <w:b w:val="0"/>
              </w:rPr>
              <w:t xml:space="preserve">Project Experience </w:t>
            </w:r>
            <w:r w:rsidR="00494CF8" w:rsidRPr="00B50774">
              <w:rPr>
                <w:rFonts w:ascii="Verdana" w:hAnsi="Verdana" w:cs="Times New Roman"/>
              </w:rPr>
              <w:t>Proficiency:-</w:t>
            </w:r>
            <w:r>
              <w:rPr>
                <w:rFonts w:ascii="Verdana" w:hAnsi="Verdana" w:cs="Times New Roman"/>
                <w:b w:val="0"/>
              </w:rPr>
              <w:t>Beginner</w:t>
            </w:r>
          </w:p>
          <w:p w14:paraId="3D459613" w14:textId="77777777" w:rsidR="00494CF8" w:rsidRPr="00CD6FB0" w:rsidRDefault="00494CF8" w:rsidP="005E1CA6">
            <w:pPr>
              <w:pStyle w:val="ResHeading1"/>
              <w:jc w:val="both"/>
              <w:rPr>
                <w:rFonts w:ascii="Verdana" w:hAnsi="Verdana"/>
              </w:rPr>
            </w:pPr>
          </w:p>
        </w:tc>
      </w:tr>
      <w:tr w:rsidR="00494CF8" w:rsidRPr="00CD6FB0" w14:paraId="6DD628F3" w14:textId="77777777" w:rsidTr="00494CF8">
        <w:trPr>
          <w:cantSplit/>
        </w:trPr>
        <w:tc>
          <w:tcPr>
            <w:tcW w:w="360" w:type="dxa"/>
            <w:gridSpan w:val="2"/>
          </w:tcPr>
          <w:p w14:paraId="2839CB40" w14:textId="77777777" w:rsidR="00494CF8" w:rsidRPr="00CD6FB0" w:rsidRDefault="00494CF8" w:rsidP="00631928">
            <w:pPr>
              <w:pStyle w:val="ResBodyText"/>
              <w:rPr>
                <w:rFonts w:ascii="Verdana" w:hAnsi="Verdana"/>
              </w:rPr>
            </w:pPr>
          </w:p>
        </w:tc>
        <w:tc>
          <w:tcPr>
            <w:tcW w:w="9270" w:type="dxa"/>
            <w:gridSpan w:val="2"/>
          </w:tcPr>
          <w:p w14:paraId="4C37260C" w14:textId="77777777" w:rsidR="00494CF8" w:rsidRDefault="00494CF8" w:rsidP="00631928">
            <w:pPr>
              <w:pStyle w:val="ResHeading1"/>
              <w:rPr>
                <w:rFonts w:ascii="Verdana" w:hAnsi="Verdana" w:cs="Times New Roman"/>
                <w:b w:val="0"/>
              </w:rPr>
            </w:pPr>
            <w:r w:rsidRPr="00CD6FB0">
              <w:rPr>
                <w:rFonts w:ascii="Verdana" w:hAnsi="Verdana"/>
              </w:rPr>
              <w:t>Development Tools / Languages</w:t>
            </w:r>
            <w:r w:rsidRPr="00CD6FB0">
              <w:rPr>
                <w:rFonts w:ascii="Verdana" w:hAnsi="Verdana"/>
                <w:bCs/>
                <w:iCs/>
              </w:rPr>
              <w:t>:</w:t>
            </w:r>
            <w:r w:rsidRPr="00CD6FB0">
              <w:rPr>
                <w:rFonts w:ascii="Verdana" w:hAnsi="Verdana" w:cs="Times New Roman"/>
                <w:b w:val="0"/>
                <w:bCs/>
                <w:iCs/>
              </w:rPr>
              <w:t> </w:t>
            </w:r>
            <w:r w:rsidRPr="00CD6FB0">
              <w:rPr>
                <w:rFonts w:ascii="Verdana" w:hAnsi="Verdana" w:cs="Times New Roman"/>
                <w:b w:val="0"/>
              </w:rPr>
              <w:t>  </w:t>
            </w:r>
            <w:bookmarkStart w:id="3" w:name="PracDevelopment"/>
            <w:bookmarkEnd w:id="3"/>
          </w:p>
          <w:p w14:paraId="7ABB855B" w14:textId="52C372DA" w:rsidR="00494CF8" w:rsidRDefault="005E1CA6" w:rsidP="00631928">
            <w:pPr>
              <w:pStyle w:val="ResHeading1"/>
              <w:rPr>
                <w:rFonts w:ascii="Verdana" w:hAnsi="Verdana" w:cs="Times New Roman"/>
                <w:b w:val="0"/>
              </w:rPr>
            </w:pPr>
            <w:r w:rsidRPr="005E1CA6">
              <w:rPr>
                <w:rFonts w:ascii="Verdana" w:hAnsi="Verdana" w:cs="Times New Roman"/>
              </w:rPr>
              <w:t>SQL</w:t>
            </w:r>
            <w:r>
              <w:rPr>
                <w:rFonts w:ascii="Verdana" w:hAnsi="Verdana" w:cs="Times New Roman"/>
              </w:rPr>
              <w:t xml:space="preserve">: </w:t>
            </w:r>
            <w:r w:rsidRPr="005E1CA6">
              <w:rPr>
                <w:rFonts w:ascii="Verdana" w:hAnsi="Verdana" w:cs="Times New Roman"/>
                <w:b w:val="0"/>
              </w:rPr>
              <w:t xml:space="preserve">Project </w:t>
            </w:r>
            <w:proofErr w:type="gramStart"/>
            <w:r w:rsidRPr="005E1CA6">
              <w:rPr>
                <w:rFonts w:ascii="Verdana" w:hAnsi="Verdana" w:cs="Times New Roman"/>
                <w:b w:val="0"/>
              </w:rPr>
              <w:t>Experience</w:t>
            </w:r>
            <w:r w:rsidR="00494CF8">
              <w:rPr>
                <w:rFonts w:ascii="Verdana" w:hAnsi="Verdana" w:cs="Times New Roman"/>
                <w:b w:val="0"/>
              </w:rPr>
              <w:t xml:space="preserve">  </w:t>
            </w:r>
            <w:r w:rsidR="00494CF8" w:rsidRPr="00F66F69">
              <w:rPr>
                <w:rFonts w:ascii="Verdana" w:hAnsi="Verdana" w:cs="Times New Roman"/>
              </w:rPr>
              <w:t>Proficiency</w:t>
            </w:r>
            <w:proofErr w:type="gramEnd"/>
            <w:r w:rsidR="00494CF8" w:rsidRPr="00F66F69">
              <w:rPr>
                <w:rFonts w:ascii="Verdana" w:hAnsi="Verdana" w:cs="Times New Roman"/>
              </w:rPr>
              <w:t>:-</w:t>
            </w:r>
            <w:r>
              <w:rPr>
                <w:rFonts w:ascii="Verdana" w:hAnsi="Verdana" w:cs="Times New Roman"/>
                <w:b w:val="0"/>
              </w:rPr>
              <w:t>Expert</w:t>
            </w:r>
          </w:p>
          <w:p w14:paraId="287E9C58" w14:textId="77777777" w:rsidR="00494CF8" w:rsidRDefault="005E1CA6" w:rsidP="00631928">
            <w:pPr>
              <w:pStyle w:val="ResHeading1"/>
              <w:rPr>
                <w:rFonts w:ascii="Verdana" w:hAnsi="Verdana" w:cs="Times New Roman"/>
                <w:b w:val="0"/>
              </w:rPr>
            </w:pPr>
            <w:proofErr w:type="gramStart"/>
            <w:r w:rsidRPr="005E1CA6">
              <w:rPr>
                <w:rFonts w:ascii="Verdana" w:hAnsi="Verdana" w:cs="Times New Roman"/>
              </w:rPr>
              <w:t>UNIX</w:t>
            </w:r>
            <w:r w:rsidR="00494CF8" w:rsidRPr="005E1CA6">
              <w:rPr>
                <w:rFonts w:ascii="Verdana" w:hAnsi="Verdana" w:cs="Times New Roman"/>
              </w:rPr>
              <w:t xml:space="preserve"> :-</w:t>
            </w:r>
            <w:proofErr w:type="gramEnd"/>
            <w:r w:rsidR="00494CF8" w:rsidRPr="004911AA">
              <w:rPr>
                <w:rFonts w:ascii="Verdana" w:hAnsi="Verdana" w:cs="Times New Roman"/>
                <w:b w:val="0"/>
              </w:rPr>
              <w:t>Project Experience</w:t>
            </w:r>
            <w:r>
              <w:rPr>
                <w:rFonts w:ascii="Verdana" w:hAnsi="Verdana" w:cs="Times New Roman"/>
                <w:b w:val="0"/>
              </w:rPr>
              <w:t xml:space="preserve"> </w:t>
            </w:r>
            <w:r w:rsidRPr="005E1CA6">
              <w:rPr>
                <w:rFonts w:ascii="Verdana" w:hAnsi="Verdana" w:cs="Times New Roman"/>
              </w:rPr>
              <w:t>Proficiency:-</w:t>
            </w:r>
            <w:r>
              <w:rPr>
                <w:rFonts w:ascii="Verdana" w:hAnsi="Verdana" w:cs="Times New Roman"/>
                <w:b w:val="0"/>
              </w:rPr>
              <w:t>Expert</w:t>
            </w:r>
          </w:p>
          <w:p w14:paraId="06F7DC96" w14:textId="1C409F2F" w:rsidR="002869DC" w:rsidRPr="00CD6FB0" w:rsidRDefault="002869DC" w:rsidP="00631928">
            <w:pPr>
              <w:pStyle w:val="ResHeading1"/>
              <w:rPr>
                <w:rFonts w:ascii="Verdana" w:hAnsi="Verdana"/>
              </w:rPr>
            </w:pPr>
            <w:r>
              <w:rPr>
                <w:rFonts w:ascii="Verdana" w:hAnsi="Verdana" w:cs="Times New Roman"/>
                <w:b w:val="0"/>
              </w:rPr>
              <w:t>J2EE</w:t>
            </w:r>
            <w:proofErr w:type="gramStart"/>
            <w:r>
              <w:rPr>
                <w:rFonts w:ascii="Verdana" w:hAnsi="Verdana" w:cs="Times New Roman"/>
                <w:b w:val="0"/>
              </w:rPr>
              <w:t>:-</w:t>
            </w:r>
            <w:proofErr w:type="gramEnd"/>
            <w:r>
              <w:rPr>
                <w:rFonts w:ascii="Verdana" w:hAnsi="Verdana" w:cs="Times New Roman"/>
                <w:b w:val="0"/>
              </w:rPr>
              <w:t xml:space="preserve"> Project Experience Proficiency:-Expert</w:t>
            </w:r>
          </w:p>
        </w:tc>
      </w:tr>
      <w:tr w:rsidR="00494CF8" w:rsidRPr="00CD6FB0" w14:paraId="5AB1E5BD" w14:textId="77777777" w:rsidTr="00494CF8">
        <w:trPr>
          <w:cantSplit/>
        </w:trPr>
        <w:tc>
          <w:tcPr>
            <w:tcW w:w="360" w:type="dxa"/>
            <w:gridSpan w:val="2"/>
          </w:tcPr>
          <w:p w14:paraId="4BEDF6E6" w14:textId="77777777" w:rsidR="00494CF8" w:rsidRPr="00CD6FB0" w:rsidRDefault="00494CF8" w:rsidP="00631928">
            <w:pPr>
              <w:pStyle w:val="ResBodyText"/>
              <w:rPr>
                <w:rFonts w:ascii="Verdana" w:hAnsi="Verdana"/>
              </w:rPr>
            </w:pPr>
          </w:p>
        </w:tc>
        <w:tc>
          <w:tcPr>
            <w:tcW w:w="9270" w:type="dxa"/>
            <w:gridSpan w:val="2"/>
          </w:tcPr>
          <w:p w14:paraId="0325C2E1" w14:textId="77777777" w:rsidR="00494CF8" w:rsidRPr="00CD6FB0" w:rsidRDefault="00494CF8" w:rsidP="00631928">
            <w:pPr>
              <w:pStyle w:val="ResHeading1"/>
              <w:rPr>
                <w:rFonts w:ascii="Verdana" w:hAnsi="Verdana"/>
              </w:rPr>
            </w:pPr>
          </w:p>
        </w:tc>
      </w:tr>
      <w:tr w:rsidR="00494CF8" w:rsidRPr="00CD6FB0" w14:paraId="16035191" w14:textId="77777777" w:rsidTr="00494CF8">
        <w:trPr>
          <w:cantSplit/>
        </w:trPr>
        <w:tc>
          <w:tcPr>
            <w:tcW w:w="360" w:type="dxa"/>
            <w:gridSpan w:val="2"/>
          </w:tcPr>
          <w:p w14:paraId="75C75FBF" w14:textId="77777777" w:rsidR="00494CF8" w:rsidRPr="00CD6FB0" w:rsidRDefault="00494CF8" w:rsidP="00631928">
            <w:pPr>
              <w:pStyle w:val="ResBodyText"/>
              <w:rPr>
                <w:rFonts w:ascii="Verdana" w:hAnsi="Verdana"/>
              </w:rPr>
            </w:pPr>
          </w:p>
        </w:tc>
        <w:tc>
          <w:tcPr>
            <w:tcW w:w="9270" w:type="dxa"/>
            <w:gridSpan w:val="2"/>
          </w:tcPr>
          <w:p w14:paraId="7CB11C4B" w14:textId="77777777" w:rsidR="00494CF8" w:rsidRDefault="00494CF8" w:rsidP="00631928">
            <w:pPr>
              <w:pStyle w:val="ResHeading1"/>
              <w:rPr>
                <w:rFonts w:ascii="Verdana" w:hAnsi="Verdana" w:cs="Times New Roman"/>
                <w:b w:val="0"/>
                <w:bCs/>
                <w:iCs/>
              </w:rPr>
            </w:pPr>
            <w:r w:rsidRPr="00CD6FB0">
              <w:rPr>
                <w:rFonts w:ascii="Verdana" w:hAnsi="Verdana"/>
              </w:rPr>
              <w:t>Middleware / Databases</w:t>
            </w:r>
            <w:r w:rsidRPr="00CD6FB0">
              <w:rPr>
                <w:rFonts w:ascii="Verdana" w:hAnsi="Verdana"/>
                <w:bCs/>
                <w:iCs/>
              </w:rPr>
              <w:t>:</w:t>
            </w:r>
            <w:r w:rsidRPr="00CD6FB0">
              <w:rPr>
                <w:rFonts w:ascii="Verdana" w:hAnsi="Verdana" w:cs="Times New Roman"/>
                <w:b w:val="0"/>
                <w:bCs/>
                <w:iCs/>
              </w:rPr>
              <w:t>   </w:t>
            </w:r>
            <w:bookmarkStart w:id="4" w:name="PracMiddleware"/>
            <w:bookmarkEnd w:id="4"/>
          </w:p>
          <w:p w14:paraId="31975778" w14:textId="77777777" w:rsidR="00494CF8" w:rsidRPr="00CD6FB0" w:rsidRDefault="00494CF8" w:rsidP="00494CF8">
            <w:pPr>
              <w:pStyle w:val="ResHeading1"/>
              <w:jc w:val="both"/>
              <w:rPr>
                <w:rFonts w:ascii="Verdana" w:hAnsi="Verdana"/>
              </w:rPr>
            </w:pPr>
            <w:proofErr w:type="gramStart"/>
            <w:r>
              <w:rPr>
                <w:rFonts w:ascii="Verdana" w:hAnsi="Verdana" w:cs="Times New Roman"/>
                <w:b w:val="0"/>
                <w:bCs/>
                <w:iCs/>
              </w:rPr>
              <w:t>Oracle :</w:t>
            </w:r>
            <w:proofErr w:type="gramEnd"/>
            <w:r>
              <w:rPr>
                <w:rFonts w:ascii="Verdana" w:hAnsi="Verdana" w:cs="Times New Roman"/>
                <w:b w:val="0"/>
                <w:bCs/>
                <w:iCs/>
              </w:rPr>
              <w:t xml:space="preserve"> </w:t>
            </w:r>
            <w:r w:rsidRPr="00B50774">
              <w:rPr>
                <w:rFonts w:ascii="Verdana" w:hAnsi="Verdana" w:cs="Times New Roman"/>
              </w:rPr>
              <w:t>Proficiency:-</w:t>
            </w:r>
            <w:r>
              <w:rPr>
                <w:rFonts w:ascii="Verdana" w:hAnsi="Verdana" w:cs="Times New Roman"/>
                <w:b w:val="0"/>
              </w:rPr>
              <w:t>Expert</w:t>
            </w:r>
            <w:r w:rsidRPr="00CD6FB0">
              <w:rPr>
                <w:rFonts w:ascii="Verdana" w:hAnsi="Verdana"/>
              </w:rPr>
              <w:t xml:space="preserve"> </w:t>
            </w:r>
          </w:p>
        </w:tc>
      </w:tr>
      <w:tr w:rsidR="00494CF8" w:rsidRPr="00CD6FB0" w14:paraId="7DE5264A" w14:textId="77777777" w:rsidTr="00494CF8">
        <w:trPr>
          <w:cantSplit/>
        </w:trPr>
        <w:tc>
          <w:tcPr>
            <w:tcW w:w="360" w:type="dxa"/>
            <w:gridSpan w:val="2"/>
          </w:tcPr>
          <w:p w14:paraId="185CD948" w14:textId="77777777" w:rsidR="00494CF8" w:rsidRPr="00CD6FB0" w:rsidRDefault="00494CF8" w:rsidP="00631928">
            <w:pPr>
              <w:pStyle w:val="ResBodyText"/>
              <w:rPr>
                <w:rFonts w:ascii="Verdana" w:hAnsi="Verdana"/>
              </w:rPr>
            </w:pPr>
          </w:p>
        </w:tc>
        <w:tc>
          <w:tcPr>
            <w:tcW w:w="9270" w:type="dxa"/>
            <w:gridSpan w:val="2"/>
          </w:tcPr>
          <w:p w14:paraId="04C1123B" w14:textId="417F9403" w:rsidR="00494CF8" w:rsidRPr="00CD6FB0" w:rsidRDefault="00494CF8" w:rsidP="00631928">
            <w:pPr>
              <w:pStyle w:val="ResHeading1"/>
              <w:rPr>
                <w:rFonts w:ascii="Verdana" w:hAnsi="Verdana"/>
              </w:rPr>
            </w:pPr>
          </w:p>
        </w:tc>
      </w:tr>
      <w:tr w:rsidR="00494CF8" w:rsidRPr="00CD6FB0" w14:paraId="65C8F399" w14:textId="77777777" w:rsidTr="00494CF8">
        <w:trPr>
          <w:gridBefore w:val="2"/>
          <w:wBefore w:w="360" w:type="dxa"/>
          <w:cantSplit/>
          <w:trHeight w:val="144"/>
        </w:trPr>
        <w:tc>
          <w:tcPr>
            <w:tcW w:w="9270" w:type="dxa"/>
            <w:gridSpan w:val="2"/>
          </w:tcPr>
          <w:p w14:paraId="5AFAE250" w14:textId="77777777" w:rsidR="00494CF8" w:rsidRPr="00CD6FB0" w:rsidRDefault="00494CF8" w:rsidP="00631928">
            <w:pPr>
              <w:pStyle w:val="ResSectionHeader"/>
            </w:pPr>
            <w:r w:rsidRPr="00CD6FB0">
              <w:lastRenderedPageBreak/>
              <w:t>Education</w:t>
            </w:r>
          </w:p>
        </w:tc>
      </w:tr>
      <w:tr w:rsidR="00494CF8" w:rsidRPr="00CD6FB0" w14:paraId="5BB4214F" w14:textId="77777777" w:rsidTr="00494CF8">
        <w:trPr>
          <w:gridBefore w:val="2"/>
          <w:wBefore w:w="360" w:type="dxa"/>
          <w:cantSplit/>
          <w:trHeight w:val="144"/>
        </w:trPr>
        <w:tc>
          <w:tcPr>
            <w:tcW w:w="9270" w:type="dxa"/>
            <w:gridSpan w:val="2"/>
          </w:tcPr>
          <w:p w14:paraId="69361AEF" w14:textId="77777777" w:rsidR="00494CF8" w:rsidRPr="00CD6FB0" w:rsidRDefault="00494CF8" w:rsidP="00631928">
            <w:pPr>
              <w:pStyle w:val="ResUniversity"/>
              <w:rPr>
                <w:rFonts w:ascii="Verdana" w:hAnsi="Verdana"/>
              </w:rPr>
            </w:pPr>
            <w:bookmarkStart w:id="5" w:name="PracDegreeGrad"/>
            <w:bookmarkStart w:id="6" w:name="Text21"/>
            <w:bookmarkEnd w:id="5"/>
            <w:r>
              <w:rPr>
                <w:rFonts w:ascii="Verdana" w:hAnsi="Verdana"/>
              </w:rPr>
              <w:t>Bachelor’s Degree in Electronics and Instrumentation from</w:t>
            </w:r>
            <w:r>
              <w:rPr>
                <w:rFonts w:ascii="Verdana" w:hAnsi="Verdana"/>
                <w:noProof/>
              </w:rPr>
              <w:t xml:space="preserve"> </w:t>
            </w:r>
            <w:bookmarkEnd w:id="6"/>
          </w:p>
        </w:tc>
      </w:tr>
      <w:tr w:rsidR="00494CF8" w:rsidRPr="00CD6FB0" w14:paraId="3BB0077E" w14:textId="77777777" w:rsidTr="00494CF8">
        <w:trPr>
          <w:gridBefore w:val="2"/>
          <w:wBefore w:w="360" w:type="dxa"/>
          <w:cantSplit/>
          <w:trHeight w:val="144"/>
        </w:trPr>
        <w:tc>
          <w:tcPr>
            <w:tcW w:w="9270" w:type="dxa"/>
            <w:gridSpan w:val="2"/>
          </w:tcPr>
          <w:p w14:paraId="286EAF6A" w14:textId="77777777" w:rsidR="00494CF8" w:rsidRDefault="00494CF8" w:rsidP="00631928">
            <w:pPr>
              <w:pStyle w:val="ResUniversity"/>
              <w:rPr>
                <w:rFonts w:ascii="Verdana" w:hAnsi="Verdana"/>
              </w:rPr>
            </w:pPr>
            <w:bookmarkStart w:id="7" w:name="PracUnivUnderGrad"/>
            <w:bookmarkEnd w:id="7"/>
            <w:r>
              <w:rPr>
                <w:rFonts w:ascii="Verdana" w:hAnsi="Verdana"/>
              </w:rPr>
              <w:t>JNTU University</w:t>
            </w:r>
          </w:p>
          <w:p w14:paraId="394C3592" w14:textId="77777777" w:rsidR="00494CF8" w:rsidRPr="00CD6FB0" w:rsidRDefault="00494CF8" w:rsidP="00631928">
            <w:pPr>
              <w:pStyle w:val="ResUniversity"/>
              <w:rPr>
                <w:rFonts w:ascii="Verdana" w:hAnsi="Verdana"/>
              </w:rPr>
            </w:pPr>
          </w:p>
        </w:tc>
      </w:tr>
      <w:tr w:rsidR="00494CF8" w:rsidRPr="00CD6FB0" w14:paraId="36778A96" w14:textId="77777777" w:rsidTr="00631928">
        <w:trPr>
          <w:cantSplit/>
          <w:trHeight w:val="144"/>
        </w:trPr>
        <w:tc>
          <w:tcPr>
            <w:tcW w:w="9630" w:type="dxa"/>
            <w:gridSpan w:val="4"/>
          </w:tcPr>
          <w:p w14:paraId="6B1C445D" w14:textId="77777777" w:rsidR="00494CF8" w:rsidRPr="00CD6FB0" w:rsidRDefault="00494CF8" w:rsidP="00631928">
            <w:pPr>
              <w:pStyle w:val="ResSectionHeader"/>
            </w:pPr>
            <w:r w:rsidRPr="00CD6FB0">
              <w:t>Professional Affiliations / Certifications</w:t>
            </w:r>
          </w:p>
        </w:tc>
      </w:tr>
      <w:tr w:rsidR="00494CF8" w:rsidRPr="00CD6FB0" w14:paraId="2A1EC929" w14:textId="77777777" w:rsidTr="00631928">
        <w:trPr>
          <w:cantSplit/>
          <w:trHeight w:val="144"/>
        </w:trPr>
        <w:tc>
          <w:tcPr>
            <w:tcW w:w="360" w:type="dxa"/>
            <w:gridSpan w:val="2"/>
          </w:tcPr>
          <w:p w14:paraId="230C7E6D" w14:textId="77777777" w:rsidR="00494CF8" w:rsidRPr="00CD6FB0" w:rsidRDefault="00494CF8" w:rsidP="00631928">
            <w:pPr>
              <w:pStyle w:val="ResBodyText"/>
              <w:rPr>
                <w:rFonts w:ascii="Verdana" w:hAnsi="Verdana"/>
              </w:rPr>
            </w:pPr>
          </w:p>
        </w:tc>
        <w:tc>
          <w:tcPr>
            <w:tcW w:w="9270" w:type="dxa"/>
            <w:gridSpan w:val="2"/>
          </w:tcPr>
          <w:p w14:paraId="315ADE96" w14:textId="77777777" w:rsidR="00494CF8" w:rsidRDefault="00494CF8" w:rsidP="00494CF8">
            <w:pPr>
              <w:pStyle w:val="ResAdditionalInformation"/>
              <w:numPr>
                <w:ilvl w:val="0"/>
                <w:numId w:val="8"/>
              </w:numPr>
              <w:rPr>
                <w:rFonts w:ascii="Verdana" w:hAnsi="Verdana"/>
              </w:rPr>
            </w:pPr>
            <w:bookmarkStart w:id="8" w:name="PracProfCerts"/>
            <w:bookmarkEnd w:id="8"/>
            <w:r>
              <w:rPr>
                <w:rFonts w:ascii="Verdana" w:hAnsi="Verdana"/>
              </w:rPr>
              <w:t>Oracle OCA Certified</w:t>
            </w:r>
          </w:p>
          <w:p w14:paraId="565E0756" w14:textId="77777777" w:rsidR="00494CF8" w:rsidRDefault="00494CF8" w:rsidP="00494CF8">
            <w:pPr>
              <w:pStyle w:val="ResAdditionalInformation"/>
              <w:numPr>
                <w:ilvl w:val="0"/>
                <w:numId w:val="8"/>
              </w:numPr>
              <w:rPr>
                <w:rFonts w:ascii="Verdana" w:hAnsi="Verdana"/>
              </w:rPr>
            </w:pPr>
            <w:proofErr w:type="spellStart"/>
            <w:r>
              <w:rPr>
                <w:rFonts w:ascii="Verdana" w:hAnsi="Verdana"/>
              </w:rPr>
              <w:t>Informatica</w:t>
            </w:r>
            <w:proofErr w:type="spellEnd"/>
            <w:r>
              <w:rPr>
                <w:rFonts w:ascii="Verdana" w:hAnsi="Verdana"/>
              </w:rPr>
              <w:t xml:space="preserve"> Designer and Advance Mapping designer Certified</w:t>
            </w:r>
          </w:p>
          <w:p w14:paraId="0619E2CF" w14:textId="77777777" w:rsidR="005E1CA6" w:rsidRPr="00CD6FB0" w:rsidRDefault="005E1CA6" w:rsidP="005E1CA6">
            <w:pPr>
              <w:pStyle w:val="ResAdditionalInformation"/>
              <w:numPr>
                <w:ilvl w:val="0"/>
                <w:numId w:val="0"/>
              </w:numPr>
              <w:ind w:left="360"/>
              <w:rPr>
                <w:rFonts w:ascii="Verdana" w:hAnsi="Verdana"/>
              </w:rPr>
            </w:pPr>
          </w:p>
        </w:tc>
      </w:tr>
      <w:tr w:rsidR="00494CF8" w:rsidRPr="00CD6FB0" w14:paraId="04B62798" w14:textId="77777777" w:rsidTr="00631928">
        <w:trPr>
          <w:cantSplit/>
          <w:trHeight w:val="144"/>
        </w:trPr>
        <w:tc>
          <w:tcPr>
            <w:tcW w:w="9630" w:type="dxa"/>
            <w:gridSpan w:val="4"/>
          </w:tcPr>
          <w:p w14:paraId="7A17F8F1" w14:textId="77777777" w:rsidR="00494CF8" w:rsidRPr="00CD6FB0" w:rsidRDefault="00494CF8" w:rsidP="00631928">
            <w:pPr>
              <w:pStyle w:val="ResSectionHeader"/>
            </w:pPr>
            <w:r w:rsidRPr="00CD6FB0">
              <w:t>Publications</w:t>
            </w:r>
          </w:p>
        </w:tc>
      </w:tr>
      <w:tr w:rsidR="00494CF8" w:rsidRPr="00CD6FB0" w14:paraId="4C8FFB14" w14:textId="77777777" w:rsidTr="00631928">
        <w:trPr>
          <w:cantSplit/>
          <w:trHeight w:val="297"/>
        </w:trPr>
        <w:tc>
          <w:tcPr>
            <w:tcW w:w="360" w:type="dxa"/>
            <w:gridSpan w:val="2"/>
          </w:tcPr>
          <w:p w14:paraId="5B19B760" w14:textId="77777777" w:rsidR="00494CF8" w:rsidRPr="00CD6FB0" w:rsidRDefault="00494CF8" w:rsidP="00631928">
            <w:pPr>
              <w:pStyle w:val="ResBodyText"/>
              <w:rPr>
                <w:rFonts w:ascii="Verdana" w:hAnsi="Verdana"/>
              </w:rPr>
            </w:pPr>
          </w:p>
        </w:tc>
        <w:tc>
          <w:tcPr>
            <w:tcW w:w="9270" w:type="dxa"/>
            <w:gridSpan w:val="2"/>
          </w:tcPr>
          <w:p w14:paraId="049CD0D2" w14:textId="77777777" w:rsidR="00494CF8" w:rsidRDefault="00CE10F9" w:rsidP="00494CF8">
            <w:pPr>
              <w:widowControl w:val="0"/>
              <w:numPr>
                <w:ilvl w:val="0"/>
                <w:numId w:val="9"/>
              </w:numPr>
              <w:autoSpaceDE w:val="0"/>
              <w:autoSpaceDN w:val="0"/>
              <w:adjustRightInd w:val="0"/>
              <w:spacing w:after="0" w:line="240" w:lineRule="auto"/>
              <w:jc w:val="both"/>
              <w:rPr>
                <w:rFonts w:ascii="Verdana" w:hAnsi="Verdana" w:cs="Arial"/>
                <w:sz w:val="20"/>
              </w:rPr>
            </w:pPr>
            <w:bookmarkStart w:id="9" w:name="PracPublications"/>
            <w:bookmarkEnd w:id="9"/>
            <w:r>
              <w:rPr>
                <w:rFonts w:ascii="Verdana" w:hAnsi="Verdana" w:cs="Arial"/>
                <w:sz w:val="20"/>
              </w:rPr>
              <w:t>Published</w:t>
            </w:r>
            <w:r w:rsidR="00494CF8">
              <w:rPr>
                <w:rFonts w:ascii="Verdana" w:hAnsi="Verdana" w:cs="Arial"/>
                <w:sz w:val="20"/>
              </w:rPr>
              <w:t xml:space="preserve"> Improving Ecosystem values for Performance Management at Microsoft Architectural Journal.</w:t>
            </w:r>
          </w:p>
          <w:p w14:paraId="0F03ADD5" w14:textId="77777777" w:rsidR="00494CF8" w:rsidRDefault="00494CF8" w:rsidP="00494CF8">
            <w:pPr>
              <w:widowControl w:val="0"/>
              <w:numPr>
                <w:ilvl w:val="0"/>
                <w:numId w:val="9"/>
              </w:num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Published Paper for </w:t>
            </w:r>
            <w:r w:rsidRPr="00785D32">
              <w:rPr>
                <w:rFonts w:ascii="Verdana" w:hAnsi="Verdana"/>
                <w:sz w:val="20"/>
                <w:szCs w:val="20"/>
              </w:rPr>
              <w:t>IEEE Conference</w:t>
            </w:r>
            <w:r>
              <w:rPr>
                <w:rFonts w:ascii="Verdana" w:hAnsi="Verdana"/>
                <w:sz w:val="20"/>
                <w:szCs w:val="20"/>
              </w:rPr>
              <w:t xml:space="preserve"> Conducted by IEEE in association with IIIT.</w:t>
            </w:r>
          </w:p>
          <w:p w14:paraId="1B3077EF" w14:textId="77777777" w:rsidR="00494CF8" w:rsidRDefault="00494CF8" w:rsidP="00631928">
            <w:pPr>
              <w:widowControl w:val="0"/>
              <w:autoSpaceDE w:val="0"/>
              <w:autoSpaceDN w:val="0"/>
              <w:adjustRightInd w:val="0"/>
              <w:jc w:val="both"/>
              <w:rPr>
                <w:rFonts w:ascii="Verdana" w:hAnsi="Verdana"/>
                <w:sz w:val="20"/>
                <w:szCs w:val="20"/>
              </w:rPr>
            </w:pPr>
            <w:r>
              <w:rPr>
                <w:rFonts w:ascii="Verdana" w:hAnsi="Verdana"/>
                <w:sz w:val="20"/>
                <w:szCs w:val="20"/>
              </w:rPr>
              <w:t xml:space="preserve">      Title</w:t>
            </w:r>
            <w:proofErr w:type="gramStart"/>
            <w:r>
              <w:rPr>
                <w:rFonts w:ascii="Verdana" w:hAnsi="Verdana"/>
                <w:sz w:val="20"/>
                <w:szCs w:val="20"/>
              </w:rPr>
              <w:t>:-</w:t>
            </w:r>
            <w:proofErr w:type="gramEnd"/>
            <w:r>
              <w:rPr>
                <w:rFonts w:ascii="Verdana" w:hAnsi="Verdana"/>
                <w:sz w:val="20"/>
                <w:szCs w:val="20"/>
              </w:rPr>
              <w:t>Master Data Management-CDI</w:t>
            </w:r>
          </w:p>
          <w:p w14:paraId="2D75BE1A" w14:textId="77777777" w:rsidR="00494CF8" w:rsidRPr="00A9674D" w:rsidRDefault="00494CF8" w:rsidP="00494CF8">
            <w:pPr>
              <w:widowControl w:val="0"/>
              <w:numPr>
                <w:ilvl w:val="0"/>
                <w:numId w:val="10"/>
              </w:numPr>
              <w:autoSpaceDE w:val="0"/>
              <w:autoSpaceDN w:val="0"/>
              <w:adjustRightInd w:val="0"/>
              <w:spacing w:after="0" w:line="240" w:lineRule="auto"/>
              <w:jc w:val="both"/>
              <w:rPr>
                <w:rFonts w:ascii="Verdana" w:hAnsi="Verdana"/>
                <w:sz w:val="20"/>
                <w:szCs w:val="20"/>
              </w:rPr>
            </w:pPr>
            <w:r w:rsidRPr="00A9674D">
              <w:rPr>
                <w:rFonts w:ascii="Verdana" w:hAnsi="Verdana"/>
                <w:color w:val="000000"/>
                <w:sz w:val="20"/>
                <w:szCs w:val="20"/>
              </w:rPr>
              <w:t xml:space="preserve">Published paper on Robotics in </w:t>
            </w:r>
            <w:r w:rsidRPr="00A9674D">
              <w:rPr>
                <w:rFonts w:ascii="Verdana" w:hAnsi="Verdana"/>
                <w:bCs/>
                <w:color w:val="000000"/>
                <w:sz w:val="20"/>
                <w:szCs w:val="20"/>
              </w:rPr>
              <w:t>International Conference on human machine interface</w:t>
            </w:r>
            <w:r w:rsidRPr="00A9674D">
              <w:rPr>
                <w:rFonts w:ascii="Verdana" w:hAnsi="Verdana"/>
                <w:color w:val="000000"/>
                <w:sz w:val="20"/>
                <w:szCs w:val="20"/>
              </w:rPr>
              <w:t xml:space="preserve"> conducted by </w:t>
            </w:r>
            <w:r w:rsidRPr="00A9674D">
              <w:rPr>
                <w:rFonts w:ascii="Verdana" w:hAnsi="Verdana"/>
                <w:bCs/>
                <w:color w:val="000000"/>
                <w:sz w:val="20"/>
                <w:szCs w:val="20"/>
              </w:rPr>
              <w:t>IISC Bangalore</w:t>
            </w:r>
            <w:r w:rsidRPr="00A9674D">
              <w:rPr>
                <w:rFonts w:ascii="Verdana" w:hAnsi="Verdana"/>
                <w:color w:val="000000"/>
                <w:sz w:val="20"/>
                <w:szCs w:val="20"/>
              </w:rPr>
              <w:t>.</w:t>
            </w:r>
          </w:p>
          <w:p w14:paraId="190AC0B7" w14:textId="77777777" w:rsidR="00494CF8" w:rsidRPr="00CD6FB0" w:rsidRDefault="00494CF8" w:rsidP="00494CF8">
            <w:pPr>
              <w:widowControl w:val="0"/>
              <w:numPr>
                <w:ilvl w:val="0"/>
                <w:numId w:val="10"/>
              </w:numPr>
              <w:autoSpaceDE w:val="0"/>
              <w:autoSpaceDN w:val="0"/>
              <w:adjustRightInd w:val="0"/>
              <w:spacing w:after="0" w:line="240" w:lineRule="auto"/>
              <w:jc w:val="both"/>
              <w:rPr>
                <w:rFonts w:ascii="Verdana" w:hAnsi="Verdana"/>
              </w:rPr>
            </w:pPr>
            <w:r w:rsidRPr="007F35E3">
              <w:rPr>
                <w:rFonts w:ascii="Verdana" w:hAnsi="Verdana"/>
                <w:bCs/>
                <w:sz w:val="20"/>
                <w:szCs w:val="20"/>
              </w:rPr>
              <w:t>Published paper on Biomedical in</w:t>
            </w:r>
            <w:r w:rsidRPr="007F35E3">
              <w:rPr>
                <w:rFonts w:ascii="Verdana" w:hAnsi="Verdana"/>
                <w:sz w:val="20"/>
                <w:szCs w:val="20"/>
              </w:rPr>
              <w:t xml:space="preserve"> 6</w:t>
            </w:r>
            <w:r w:rsidRPr="007F35E3">
              <w:rPr>
                <w:rFonts w:ascii="Verdana" w:hAnsi="Verdana"/>
                <w:sz w:val="20"/>
                <w:szCs w:val="20"/>
                <w:vertAlign w:val="superscript"/>
              </w:rPr>
              <w:t>th</w:t>
            </w:r>
            <w:r w:rsidRPr="007F35E3">
              <w:rPr>
                <w:rFonts w:ascii="Verdana" w:hAnsi="Verdana"/>
                <w:sz w:val="20"/>
                <w:szCs w:val="20"/>
              </w:rPr>
              <w:t xml:space="preserve"> National Convention</w:t>
            </w:r>
            <w:r w:rsidRPr="007F35E3">
              <w:rPr>
                <w:rFonts w:ascii="Verdana" w:hAnsi="Verdana"/>
                <w:bCs/>
                <w:sz w:val="20"/>
                <w:szCs w:val="20"/>
              </w:rPr>
              <w:t xml:space="preserve"> conducted by</w:t>
            </w:r>
            <w:r w:rsidRPr="007F35E3">
              <w:rPr>
                <w:rFonts w:ascii="Verdana" w:hAnsi="Verdana"/>
                <w:sz w:val="20"/>
                <w:szCs w:val="20"/>
              </w:rPr>
              <w:t xml:space="preserve"> JNTU University.</w:t>
            </w:r>
          </w:p>
        </w:tc>
      </w:tr>
      <w:tr w:rsidR="00494CF8" w:rsidRPr="00CD6FB0" w14:paraId="7B8001A7" w14:textId="77777777" w:rsidTr="00631928">
        <w:trPr>
          <w:cantSplit/>
          <w:trHeight w:val="144"/>
        </w:trPr>
        <w:tc>
          <w:tcPr>
            <w:tcW w:w="9630" w:type="dxa"/>
            <w:gridSpan w:val="4"/>
          </w:tcPr>
          <w:p w14:paraId="4AA01CDC" w14:textId="77777777" w:rsidR="00494CF8" w:rsidRPr="00CD6FB0" w:rsidRDefault="00494CF8" w:rsidP="00631928">
            <w:pPr>
              <w:pStyle w:val="ResSectionHeader"/>
            </w:pPr>
          </w:p>
        </w:tc>
      </w:tr>
      <w:tr w:rsidR="00494CF8" w:rsidRPr="00CD6FB0" w14:paraId="352C92C5" w14:textId="77777777" w:rsidTr="00631928">
        <w:trPr>
          <w:cantSplit/>
          <w:trHeight w:val="144"/>
        </w:trPr>
        <w:tc>
          <w:tcPr>
            <w:tcW w:w="360" w:type="dxa"/>
            <w:gridSpan w:val="2"/>
          </w:tcPr>
          <w:p w14:paraId="78CC6CC9" w14:textId="77777777" w:rsidR="00494CF8" w:rsidRPr="00CD6FB0" w:rsidRDefault="00494CF8" w:rsidP="00631928">
            <w:pPr>
              <w:pStyle w:val="ResBodyText"/>
              <w:rPr>
                <w:rFonts w:ascii="Verdana" w:hAnsi="Verdana"/>
              </w:rPr>
            </w:pPr>
          </w:p>
        </w:tc>
        <w:tc>
          <w:tcPr>
            <w:tcW w:w="9270" w:type="dxa"/>
            <w:gridSpan w:val="2"/>
          </w:tcPr>
          <w:p w14:paraId="55764471" w14:textId="77777777" w:rsidR="00494CF8" w:rsidRPr="00CD6FB0" w:rsidRDefault="00494CF8" w:rsidP="00145A0B">
            <w:pPr>
              <w:widowControl w:val="0"/>
              <w:autoSpaceDE w:val="0"/>
              <w:autoSpaceDN w:val="0"/>
              <w:adjustRightInd w:val="0"/>
              <w:spacing w:after="0" w:line="240" w:lineRule="auto"/>
              <w:ind w:left="360"/>
              <w:jc w:val="both"/>
              <w:rPr>
                <w:rFonts w:ascii="Verdana" w:hAnsi="Verdana"/>
              </w:rPr>
            </w:pPr>
            <w:bookmarkStart w:id="10" w:name="PracPresentations"/>
            <w:bookmarkEnd w:id="10"/>
          </w:p>
        </w:tc>
      </w:tr>
      <w:tr w:rsidR="00494CF8" w:rsidRPr="00CD6FB0" w14:paraId="5863B7F6" w14:textId="77777777" w:rsidTr="00631928">
        <w:trPr>
          <w:cantSplit/>
          <w:trHeight w:val="144"/>
        </w:trPr>
        <w:tc>
          <w:tcPr>
            <w:tcW w:w="9630" w:type="dxa"/>
            <w:gridSpan w:val="4"/>
          </w:tcPr>
          <w:p w14:paraId="0A0762BE" w14:textId="77777777" w:rsidR="00494CF8" w:rsidRPr="00CD6FB0" w:rsidRDefault="00494CF8" w:rsidP="00631928">
            <w:pPr>
              <w:pStyle w:val="ResSectionHeader"/>
            </w:pPr>
          </w:p>
        </w:tc>
      </w:tr>
    </w:tbl>
    <w:p w14:paraId="04954744" w14:textId="77777777" w:rsidR="00D37E7B" w:rsidRPr="00CC5855" w:rsidRDefault="00D37E7B" w:rsidP="00CC5855">
      <w:pPr>
        <w:pStyle w:val="ResExpSummary"/>
        <w:rPr>
          <w:rFonts w:ascii="Verdana" w:hAnsi="Verdana"/>
          <w:b/>
        </w:rPr>
      </w:pPr>
    </w:p>
    <w:sectPr w:rsidR="00D37E7B" w:rsidRPr="00CC5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CA0B7" w14:textId="77777777" w:rsidR="007C24A6" w:rsidRDefault="007C24A6" w:rsidP="0075134E">
      <w:pPr>
        <w:spacing w:after="0" w:line="240" w:lineRule="auto"/>
      </w:pPr>
      <w:r>
        <w:separator/>
      </w:r>
    </w:p>
  </w:endnote>
  <w:endnote w:type="continuationSeparator" w:id="0">
    <w:p w14:paraId="2A2EF8AB" w14:textId="77777777" w:rsidR="007C24A6" w:rsidRDefault="007C24A6" w:rsidP="0075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S Shell Dlg 2">
    <w:altName w:val="Tahoma"/>
    <w:charset w:val="00"/>
    <w:family w:val="swiss"/>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BA895" w14:textId="77777777" w:rsidR="007C24A6" w:rsidRDefault="007C24A6" w:rsidP="0075134E">
      <w:pPr>
        <w:spacing w:after="0" w:line="240" w:lineRule="auto"/>
      </w:pPr>
      <w:r>
        <w:separator/>
      </w:r>
    </w:p>
  </w:footnote>
  <w:footnote w:type="continuationSeparator" w:id="0">
    <w:p w14:paraId="78C3A7C2" w14:textId="77777777" w:rsidR="007C24A6" w:rsidRDefault="007C24A6" w:rsidP="007513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8525B8A"/>
    <w:multiLevelType w:val="hybridMultilevel"/>
    <w:tmpl w:val="2B98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AF2E8A"/>
    <w:multiLevelType w:val="hybridMultilevel"/>
    <w:tmpl w:val="E862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16829"/>
    <w:multiLevelType w:val="hybridMultilevel"/>
    <w:tmpl w:val="54469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1DDC"/>
    <w:multiLevelType w:val="hybridMultilevel"/>
    <w:tmpl w:val="6F64B620"/>
    <w:lvl w:ilvl="0" w:tplc="C6320D24">
      <w:start w:val="1"/>
      <w:numFmt w:val="decimal"/>
      <w:pStyle w:val="ResAdditionalInformation"/>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D26BD7"/>
    <w:multiLevelType w:val="hybridMultilevel"/>
    <w:tmpl w:val="EE10862E"/>
    <w:lvl w:ilvl="0" w:tplc="B1C66C6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nsid w:val="246D272D"/>
    <w:multiLevelType w:val="hybridMultilevel"/>
    <w:tmpl w:val="87F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47578"/>
    <w:multiLevelType w:val="hybridMultilevel"/>
    <w:tmpl w:val="B798F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F44DC"/>
    <w:multiLevelType w:val="hybridMultilevel"/>
    <w:tmpl w:val="F8440C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A2D4B7A"/>
    <w:multiLevelType w:val="hybridMultilevel"/>
    <w:tmpl w:val="7B12E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440E55"/>
    <w:multiLevelType w:val="hybridMultilevel"/>
    <w:tmpl w:val="248ED8DA"/>
    <w:lvl w:ilvl="0" w:tplc="B9404D50">
      <w:start w:val="1"/>
      <w:numFmt w:val="bullet"/>
      <w:lvlText w:val=""/>
      <w:lvlJc w:val="left"/>
      <w:pPr>
        <w:ind w:left="720" w:hanging="360"/>
      </w:pPr>
      <w:rPr>
        <w:rFonts w:ascii="Symbol" w:hAnsi="Symbol" w:cs="Times New Roman"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C67455"/>
    <w:multiLevelType w:val="hybridMultilevel"/>
    <w:tmpl w:val="D682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00DC5"/>
    <w:multiLevelType w:val="hybridMultilevel"/>
    <w:tmpl w:val="EA9C1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12"/>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6"/>
  </w:num>
  <w:num w:numId="7">
    <w:abstractNumId w:val="10"/>
  </w:num>
  <w:num w:numId="8">
    <w:abstractNumId w:val="13"/>
  </w:num>
  <w:num w:numId="9">
    <w:abstractNumId w:val="0"/>
  </w:num>
  <w:num w:numId="10">
    <w:abstractNumId w:val="14"/>
  </w:num>
  <w:num w:numId="11">
    <w:abstractNumId w:val="4"/>
  </w:num>
  <w:num w:numId="12">
    <w:abstractNumId w:val="3"/>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34E"/>
    <w:rsid w:val="000522A2"/>
    <w:rsid w:val="001071F2"/>
    <w:rsid w:val="00110BE1"/>
    <w:rsid w:val="00111943"/>
    <w:rsid w:val="0013245C"/>
    <w:rsid w:val="00135C68"/>
    <w:rsid w:val="00145A0B"/>
    <w:rsid w:val="001660F8"/>
    <w:rsid w:val="00170A65"/>
    <w:rsid w:val="00176B66"/>
    <w:rsid w:val="001A0716"/>
    <w:rsid w:val="001A6E61"/>
    <w:rsid w:val="001A73CB"/>
    <w:rsid w:val="001C1E64"/>
    <w:rsid w:val="00226287"/>
    <w:rsid w:val="00232EB7"/>
    <w:rsid w:val="002869DC"/>
    <w:rsid w:val="002B6855"/>
    <w:rsid w:val="0037635D"/>
    <w:rsid w:val="003C1941"/>
    <w:rsid w:val="003E1046"/>
    <w:rsid w:val="00415A1B"/>
    <w:rsid w:val="00466DCD"/>
    <w:rsid w:val="00491F5E"/>
    <w:rsid w:val="004935BD"/>
    <w:rsid w:val="00494CF8"/>
    <w:rsid w:val="004A4239"/>
    <w:rsid w:val="004E1078"/>
    <w:rsid w:val="004E5D95"/>
    <w:rsid w:val="004F135C"/>
    <w:rsid w:val="005220F0"/>
    <w:rsid w:val="00523E9E"/>
    <w:rsid w:val="005833CD"/>
    <w:rsid w:val="005A6D71"/>
    <w:rsid w:val="005D4F69"/>
    <w:rsid w:val="005E1CA6"/>
    <w:rsid w:val="005F75FF"/>
    <w:rsid w:val="006012EC"/>
    <w:rsid w:val="00605F2E"/>
    <w:rsid w:val="006160F8"/>
    <w:rsid w:val="00631928"/>
    <w:rsid w:val="00637132"/>
    <w:rsid w:val="006412A1"/>
    <w:rsid w:val="00663D38"/>
    <w:rsid w:val="00676D62"/>
    <w:rsid w:val="006C360B"/>
    <w:rsid w:val="00746B27"/>
    <w:rsid w:val="0075134E"/>
    <w:rsid w:val="007870A1"/>
    <w:rsid w:val="007A4AEF"/>
    <w:rsid w:val="007C24A6"/>
    <w:rsid w:val="007C4AD1"/>
    <w:rsid w:val="007D6120"/>
    <w:rsid w:val="00856448"/>
    <w:rsid w:val="00882D6F"/>
    <w:rsid w:val="008A17FF"/>
    <w:rsid w:val="008D4596"/>
    <w:rsid w:val="008D4759"/>
    <w:rsid w:val="008E75AA"/>
    <w:rsid w:val="009164C7"/>
    <w:rsid w:val="0092670D"/>
    <w:rsid w:val="0094727C"/>
    <w:rsid w:val="0097069E"/>
    <w:rsid w:val="0099122A"/>
    <w:rsid w:val="009A015D"/>
    <w:rsid w:val="009A3000"/>
    <w:rsid w:val="009B14FB"/>
    <w:rsid w:val="009E13DD"/>
    <w:rsid w:val="009F72EE"/>
    <w:rsid w:val="00A0204D"/>
    <w:rsid w:val="00A1282E"/>
    <w:rsid w:val="00A81685"/>
    <w:rsid w:val="00AA517B"/>
    <w:rsid w:val="00AB6C2C"/>
    <w:rsid w:val="00AD5AC3"/>
    <w:rsid w:val="00AF7784"/>
    <w:rsid w:val="00B15B89"/>
    <w:rsid w:val="00B30CC3"/>
    <w:rsid w:val="00B62D7D"/>
    <w:rsid w:val="00B766F5"/>
    <w:rsid w:val="00B831D3"/>
    <w:rsid w:val="00C030C2"/>
    <w:rsid w:val="00C20990"/>
    <w:rsid w:val="00C57DF0"/>
    <w:rsid w:val="00C76D51"/>
    <w:rsid w:val="00C904FB"/>
    <w:rsid w:val="00CA4151"/>
    <w:rsid w:val="00CA5199"/>
    <w:rsid w:val="00CB0BAC"/>
    <w:rsid w:val="00CB18D7"/>
    <w:rsid w:val="00CC5855"/>
    <w:rsid w:val="00CE10F9"/>
    <w:rsid w:val="00CE1B88"/>
    <w:rsid w:val="00D13410"/>
    <w:rsid w:val="00D37E7B"/>
    <w:rsid w:val="00D4768A"/>
    <w:rsid w:val="00D91984"/>
    <w:rsid w:val="00DD0872"/>
    <w:rsid w:val="00E60A77"/>
    <w:rsid w:val="00E73409"/>
    <w:rsid w:val="00E77073"/>
    <w:rsid w:val="00E8452C"/>
    <w:rsid w:val="00EA6985"/>
    <w:rsid w:val="00EB6647"/>
    <w:rsid w:val="00F70083"/>
    <w:rsid w:val="00F75D34"/>
    <w:rsid w:val="00FD07A2"/>
    <w:rsid w:val="00FF4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3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7069E"/>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75134E"/>
    <w:pPr>
      <w:pBdr>
        <w:bottom w:val="single" w:sz="4" w:space="1" w:color="auto"/>
      </w:pBdr>
      <w:spacing w:after="0" w:line="80" w:lineRule="exact"/>
      <w:jc w:val="right"/>
    </w:pPr>
    <w:rPr>
      <w:rFonts w:ascii="Verdana" w:eastAsia="Times New Roman" w:hAnsi="Verdana" w:cs="Times New Roman"/>
      <w:sz w:val="20"/>
      <w:szCs w:val="20"/>
    </w:rPr>
  </w:style>
  <w:style w:type="paragraph" w:customStyle="1" w:styleId="ResHeadingInfoBold">
    <w:name w:val="Res Heading Info Bold"/>
    <w:basedOn w:val="Normal"/>
    <w:next w:val="Normal"/>
    <w:rsid w:val="0075134E"/>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75134E"/>
    <w:pPr>
      <w:spacing w:after="0" w:line="240" w:lineRule="auto"/>
      <w:ind w:left="-43"/>
      <w:jc w:val="both"/>
    </w:pPr>
    <w:rPr>
      <w:rFonts w:ascii="Times New Roman" w:eastAsia="Times New Roman" w:hAnsi="Times New Roman" w:cs="Times New Roman"/>
      <w:szCs w:val="20"/>
    </w:rPr>
  </w:style>
  <w:style w:type="paragraph" w:styleId="Header">
    <w:name w:val="header"/>
    <w:basedOn w:val="Normal"/>
    <w:link w:val="HeaderChar"/>
    <w:uiPriority w:val="99"/>
    <w:unhideWhenUsed/>
    <w:rsid w:val="0075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4E"/>
  </w:style>
  <w:style w:type="paragraph" w:styleId="Footer">
    <w:name w:val="footer"/>
    <w:basedOn w:val="Normal"/>
    <w:link w:val="FooterChar"/>
    <w:uiPriority w:val="99"/>
    <w:unhideWhenUsed/>
    <w:rsid w:val="0075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4E"/>
  </w:style>
  <w:style w:type="paragraph" w:customStyle="1" w:styleId="ResSectionHeader">
    <w:name w:val="Res Section Header"/>
    <w:rsid w:val="0075134E"/>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75134E"/>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basedOn w:val="DefaultParagraphFont"/>
    <w:link w:val="ResExpSummary"/>
    <w:locked/>
    <w:rsid w:val="0075134E"/>
    <w:rPr>
      <w:rFonts w:ascii="Times New Roman" w:eastAsia="Times New Roman" w:hAnsi="Times New Roman" w:cs="Arial"/>
      <w:sz w:val="20"/>
      <w:szCs w:val="20"/>
    </w:rPr>
  </w:style>
  <w:style w:type="paragraph" w:customStyle="1" w:styleId="ResHeading1">
    <w:name w:val="Res Heading 1"/>
    <w:rsid w:val="0075134E"/>
    <w:pPr>
      <w:spacing w:before="60" w:after="60" w:line="240" w:lineRule="auto"/>
    </w:pPr>
    <w:rPr>
      <w:rFonts w:ascii="Times New Roman" w:eastAsia="Times New Roman" w:hAnsi="Times New Roman" w:cs="Arial"/>
      <w:b/>
      <w:sz w:val="20"/>
      <w:szCs w:val="20"/>
    </w:rPr>
  </w:style>
  <w:style w:type="paragraph" w:styleId="ListParagraph">
    <w:name w:val="List Paragraph"/>
    <w:basedOn w:val="Normal"/>
    <w:uiPriority w:val="34"/>
    <w:qFormat/>
    <w:rsid w:val="00D91984"/>
    <w:pPr>
      <w:ind w:left="720"/>
      <w:contextualSpacing/>
    </w:pPr>
  </w:style>
  <w:style w:type="character" w:customStyle="1" w:styleId="Heading2Char">
    <w:name w:val="Heading 2 Char"/>
    <w:basedOn w:val="DefaultParagraphFont"/>
    <w:link w:val="Heading2"/>
    <w:rsid w:val="0097069E"/>
    <w:rPr>
      <w:rFonts w:ascii="Times New Roman" w:eastAsia="Times New Roman" w:hAnsi="Times New Roman" w:cs="Times New Roman"/>
      <w:sz w:val="24"/>
      <w:szCs w:val="24"/>
    </w:rPr>
  </w:style>
  <w:style w:type="paragraph" w:styleId="BodyText">
    <w:name w:val="Body Text"/>
    <w:basedOn w:val="Normal"/>
    <w:link w:val="BodyTextChar"/>
    <w:rsid w:val="0097069E"/>
    <w:pPr>
      <w:spacing w:after="0" w:line="240" w:lineRule="auto"/>
    </w:pPr>
    <w:rPr>
      <w:rFonts w:ascii="Verdana" w:eastAsia="Times New Roman" w:hAnsi="Verdana" w:cs="Times New Roman"/>
      <w:sz w:val="20"/>
      <w:szCs w:val="20"/>
    </w:rPr>
  </w:style>
  <w:style w:type="character" w:customStyle="1" w:styleId="BodyTextChar">
    <w:name w:val="Body Text Char"/>
    <w:basedOn w:val="DefaultParagraphFont"/>
    <w:link w:val="BodyText"/>
    <w:rsid w:val="0097069E"/>
    <w:rPr>
      <w:rFonts w:ascii="Verdana" w:eastAsia="Times New Roman" w:hAnsi="Verdana" w:cs="Times New Roman"/>
      <w:sz w:val="20"/>
      <w:szCs w:val="20"/>
    </w:rPr>
  </w:style>
  <w:style w:type="paragraph" w:styleId="BodyText2">
    <w:name w:val="Body Text 2"/>
    <w:basedOn w:val="Normal"/>
    <w:link w:val="BodyText2Char"/>
    <w:rsid w:val="0097069E"/>
    <w:pPr>
      <w:spacing w:after="0" w:line="240" w:lineRule="auto"/>
    </w:pPr>
    <w:rPr>
      <w:rFonts w:ascii="Verdana" w:eastAsia="Times New Roman" w:hAnsi="Verdana" w:cs="Times New Roman"/>
      <w:b/>
      <w:bCs/>
      <w:sz w:val="20"/>
      <w:szCs w:val="20"/>
    </w:rPr>
  </w:style>
  <w:style w:type="character" w:customStyle="1" w:styleId="BodyText2Char">
    <w:name w:val="Body Text 2 Char"/>
    <w:basedOn w:val="DefaultParagraphFont"/>
    <w:link w:val="BodyText2"/>
    <w:rsid w:val="0097069E"/>
    <w:rPr>
      <w:rFonts w:ascii="Verdana" w:eastAsia="Times New Roman" w:hAnsi="Verdana" w:cs="Times New Roman"/>
      <w:b/>
      <w:bCs/>
      <w:sz w:val="20"/>
      <w:szCs w:val="20"/>
    </w:rPr>
  </w:style>
  <w:style w:type="paragraph" w:styleId="BodyText3">
    <w:name w:val="Body Text 3"/>
    <w:basedOn w:val="Normal"/>
    <w:link w:val="BodyText3Char"/>
    <w:rsid w:val="0097069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97069E"/>
    <w:rPr>
      <w:rFonts w:ascii="Times New Roman" w:eastAsia="Times New Roman" w:hAnsi="Times New Roman" w:cs="Times New Roman"/>
      <w:sz w:val="16"/>
      <w:szCs w:val="16"/>
    </w:rPr>
  </w:style>
  <w:style w:type="paragraph" w:styleId="BodyTextIndent2">
    <w:name w:val="Body Text Indent 2"/>
    <w:basedOn w:val="Normal"/>
    <w:link w:val="BodyTextIndent2Char"/>
    <w:rsid w:val="0097069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7069E"/>
    <w:rPr>
      <w:rFonts w:ascii="Times New Roman" w:eastAsia="Times New Roman" w:hAnsi="Times New Roman" w:cs="Times New Roman"/>
      <w:sz w:val="24"/>
      <w:szCs w:val="24"/>
    </w:rPr>
  </w:style>
  <w:style w:type="paragraph" w:customStyle="1" w:styleId="ResBodyText">
    <w:name w:val="Res Body Text"/>
    <w:rsid w:val="00494CF8"/>
    <w:pPr>
      <w:spacing w:after="0" w:line="240" w:lineRule="auto"/>
    </w:pPr>
    <w:rPr>
      <w:rFonts w:ascii="Times New Roman" w:eastAsia="Times New Roman" w:hAnsi="Times New Roman" w:cs="Arial"/>
      <w:sz w:val="20"/>
      <w:szCs w:val="20"/>
    </w:rPr>
  </w:style>
  <w:style w:type="paragraph" w:customStyle="1" w:styleId="ResUniversity">
    <w:name w:val="Res University"/>
    <w:rsid w:val="00494CF8"/>
    <w:pPr>
      <w:keepNext/>
      <w:spacing w:after="0" w:line="240" w:lineRule="auto"/>
    </w:pPr>
    <w:rPr>
      <w:rFonts w:ascii="Times New Roman" w:eastAsia="Times New Roman" w:hAnsi="Times New Roman" w:cs="Arial"/>
      <w:sz w:val="20"/>
      <w:szCs w:val="20"/>
    </w:rPr>
  </w:style>
  <w:style w:type="paragraph" w:customStyle="1" w:styleId="ResAdditionalInformation">
    <w:name w:val="Res Additional Information"/>
    <w:rsid w:val="00494CF8"/>
    <w:pPr>
      <w:numPr>
        <w:numId w:val="11"/>
      </w:numPr>
      <w:spacing w:after="0" w:line="240" w:lineRule="auto"/>
    </w:pPr>
    <w:rPr>
      <w:rFonts w:ascii="Times New Roman" w:eastAsia="Times New Roman" w:hAnsi="Times New Roman" w:cs="Arial"/>
      <w:sz w:val="20"/>
      <w:szCs w:val="20"/>
    </w:rPr>
  </w:style>
  <w:style w:type="character" w:customStyle="1" w:styleId="apple-converted-space">
    <w:name w:val="apple-converted-space"/>
    <w:basedOn w:val="DefaultParagraphFont"/>
    <w:rsid w:val="00CA51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7069E"/>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75134E"/>
    <w:pPr>
      <w:pBdr>
        <w:bottom w:val="single" w:sz="4" w:space="1" w:color="auto"/>
      </w:pBdr>
      <w:spacing w:after="0" w:line="80" w:lineRule="exact"/>
      <w:jc w:val="right"/>
    </w:pPr>
    <w:rPr>
      <w:rFonts w:ascii="Verdana" w:eastAsia="Times New Roman" w:hAnsi="Verdana" w:cs="Times New Roman"/>
      <w:sz w:val="20"/>
      <w:szCs w:val="20"/>
    </w:rPr>
  </w:style>
  <w:style w:type="paragraph" w:customStyle="1" w:styleId="ResHeadingInfoBold">
    <w:name w:val="Res Heading Info Bold"/>
    <w:basedOn w:val="Normal"/>
    <w:next w:val="Normal"/>
    <w:rsid w:val="0075134E"/>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75134E"/>
    <w:pPr>
      <w:spacing w:after="0" w:line="240" w:lineRule="auto"/>
      <w:ind w:left="-43"/>
      <w:jc w:val="both"/>
    </w:pPr>
    <w:rPr>
      <w:rFonts w:ascii="Times New Roman" w:eastAsia="Times New Roman" w:hAnsi="Times New Roman" w:cs="Times New Roman"/>
      <w:szCs w:val="20"/>
    </w:rPr>
  </w:style>
  <w:style w:type="paragraph" w:styleId="Header">
    <w:name w:val="header"/>
    <w:basedOn w:val="Normal"/>
    <w:link w:val="HeaderChar"/>
    <w:uiPriority w:val="99"/>
    <w:unhideWhenUsed/>
    <w:rsid w:val="0075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4E"/>
  </w:style>
  <w:style w:type="paragraph" w:styleId="Footer">
    <w:name w:val="footer"/>
    <w:basedOn w:val="Normal"/>
    <w:link w:val="FooterChar"/>
    <w:uiPriority w:val="99"/>
    <w:unhideWhenUsed/>
    <w:rsid w:val="0075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4E"/>
  </w:style>
  <w:style w:type="paragraph" w:customStyle="1" w:styleId="ResSectionHeader">
    <w:name w:val="Res Section Header"/>
    <w:rsid w:val="0075134E"/>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75134E"/>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basedOn w:val="DefaultParagraphFont"/>
    <w:link w:val="ResExpSummary"/>
    <w:locked/>
    <w:rsid w:val="0075134E"/>
    <w:rPr>
      <w:rFonts w:ascii="Times New Roman" w:eastAsia="Times New Roman" w:hAnsi="Times New Roman" w:cs="Arial"/>
      <w:sz w:val="20"/>
      <w:szCs w:val="20"/>
    </w:rPr>
  </w:style>
  <w:style w:type="paragraph" w:customStyle="1" w:styleId="ResHeading1">
    <w:name w:val="Res Heading 1"/>
    <w:rsid w:val="0075134E"/>
    <w:pPr>
      <w:spacing w:before="60" w:after="60" w:line="240" w:lineRule="auto"/>
    </w:pPr>
    <w:rPr>
      <w:rFonts w:ascii="Times New Roman" w:eastAsia="Times New Roman" w:hAnsi="Times New Roman" w:cs="Arial"/>
      <w:b/>
      <w:sz w:val="20"/>
      <w:szCs w:val="20"/>
    </w:rPr>
  </w:style>
  <w:style w:type="paragraph" w:styleId="ListParagraph">
    <w:name w:val="List Paragraph"/>
    <w:basedOn w:val="Normal"/>
    <w:uiPriority w:val="34"/>
    <w:qFormat/>
    <w:rsid w:val="00D91984"/>
    <w:pPr>
      <w:ind w:left="720"/>
      <w:contextualSpacing/>
    </w:pPr>
  </w:style>
  <w:style w:type="character" w:customStyle="1" w:styleId="Heading2Char">
    <w:name w:val="Heading 2 Char"/>
    <w:basedOn w:val="DefaultParagraphFont"/>
    <w:link w:val="Heading2"/>
    <w:rsid w:val="0097069E"/>
    <w:rPr>
      <w:rFonts w:ascii="Times New Roman" w:eastAsia="Times New Roman" w:hAnsi="Times New Roman" w:cs="Times New Roman"/>
      <w:sz w:val="24"/>
      <w:szCs w:val="24"/>
    </w:rPr>
  </w:style>
  <w:style w:type="paragraph" w:styleId="BodyText">
    <w:name w:val="Body Text"/>
    <w:basedOn w:val="Normal"/>
    <w:link w:val="BodyTextChar"/>
    <w:rsid w:val="0097069E"/>
    <w:pPr>
      <w:spacing w:after="0" w:line="240" w:lineRule="auto"/>
    </w:pPr>
    <w:rPr>
      <w:rFonts w:ascii="Verdana" w:eastAsia="Times New Roman" w:hAnsi="Verdana" w:cs="Times New Roman"/>
      <w:sz w:val="20"/>
      <w:szCs w:val="20"/>
    </w:rPr>
  </w:style>
  <w:style w:type="character" w:customStyle="1" w:styleId="BodyTextChar">
    <w:name w:val="Body Text Char"/>
    <w:basedOn w:val="DefaultParagraphFont"/>
    <w:link w:val="BodyText"/>
    <w:rsid w:val="0097069E"/>
    <w:rPr>
      <w:rFonts w:ascii="Verdana" w:eastAsia="Times New Roman" w:hAnsi="Verdana" w:cs="Times New Roman"/>
      <w:sz w:val="20"/>
      <w:szCs w:val="20"/>
    </w:rPr>
  </w:style>
  <w:style w:type="paragraph" w:styleId="BodyText2">
    <w:name w:val="Body Text 2"/>
    <w:basedOn w:val="Normal"/>
    <w:link w:val="BodyText2Char"/>
    <w:rsid w:val="0097069E"/>
    <w:pPr>
      <w:spacing w:after="0" w:line="240" w:lineRule="auto"/>
    </w:pPr>
    <w:rPr>
      <w:rFonts w:ascii="Verdana" w:eastAsia="Times New Roman" w:hAnsi="Verdana" w:cs="Times New Roman"/>
      <w:b/>
      <w:bCs/>
      <w:sz w:val="20"/>
      <w:szCs w:val="20"/>
    </w:rPr>
  </w:style>
  <w:style w:type="character" w:customStyle="1" w:styleId="BodyText2Char">
    <w:name w:val="Body Text 2 Char"/>
    <w:basedOn w:val="DefaultParagraphFont"/>
    <w:link w:val="BodyText2"/>
    <w:rsid w:val="0097069E"/>
    <w:rPr>
      <w:rFonts w:ascii="Verdana" w:eastAsia="Times New Roman" w:hAnsi="Verdana" w:cs="Times New Roman"/>
      <w:b/>
      <w:bCs/>
      <w:sz w:val="20"/>
      <w:szCs w:val="20"/>
    </w:rPr>
  </w:style>
  <w:style w:type="paragraph" w:styleId="BodyText3">
    <w:name w:val="Body Text 3"/>
    <w:basedOn w:val="Normal"/>
    <w:link w:val="BodyText3Char"/>
    <w:rsid w:val="0097069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97069E"/>
    <w:rPr>
      <w:rFonts w:ascii="Times New Roman" w:eastAsia="Times New Roman" w:hAnsi="Times New Roman" w:cs="Times New Roman"/>
      <w:sz w:val="16"/>
      <w:szCs w:val="16"/>
    </w:rPr>
  </w:style>
  <w:style w:type="paragraph" w:styleId="BodyTextIndent2">
    <w:name w:val="Body Text Indent 2"/>
    <w:basedOn w:val="Normal"/>
    <w:link w:val="BodyTextIndent2Char"/>
    <w:rsid w:val="0097069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7069E"/>
    <w:rPr>
      <w:rFonts w:ascii="Times New Roman" w:eastAsia="Times New Roman" w:hAnsi="Times New Roman" w:cs="Times New Roman"/>
      <w:sz w:val="24"/>
      <w:szCs w:val="24"/>
    </w:rPr>
  </w:style>
  <w:style w:type="paragraph" w:customStyle="1" w:styleId="ResBodyText">
    <w:name w:val="Res Body Text"/>
    <w:rsid w:val="00494CF8"/>
    <w:pPr>
      <w:spacing w:after="0" w:line="240" w:lineRule="auto"/>
    </w:pPr>
    <w:rPr>
      <w:rFonts w:ascii="Times New Roman" w:eastAsia="Times New Roman" w:hAnsi="Times New Roman" w:cs="Arial"/>
      <w:sz w:val="20"/>
      <w:szCs w:val="20"/>
    </w:rPr>
  </w:style>
  <w:style w:type="paragraph" w:customStyle="1" w:styleId="ResUniversity">
    <w:name w:val="Res University"/>
    <w:rsid w:val="00494CF8"/>
    <w:pPr>
      <w:keepNext/>
      <w:spacing w:after="0" w:line="240" w:lineRule="auto"/>
    </w:pPr>
    <w:rPr>
      <w:rFonts w:ascii="Times New Roman" w:eastAsia="Times New Roman" w:hAnsi="Times New Roman" w:cs="Arial"/>
      <w:sz w:val="20"/>
      <w:szCs w:val="20"/>
    </w:rPr>
  </w:style>
  <w:style w:type="paragraph" w:customStyle="1" w:styleId="ResAdditionalInformation">
    <w:name w:val="Res Additional Information"/>
    <w:rsid w:val="00494CF8"/>
    <w:pPr>
      <w:numPr>
        <w:numId w:val="11"/>
      </w:numPr>
      <w:spacing w:after="0" w:line="240" w:lineRule="auto"/>
    </w:pPr>
    <w:rPr>
      <w:rFonts w:ascii="Times New Roman" w:eastAsia="Times New Roman" w:hAnsi="Times New Roman" w:cs="Arial"/>
      <w:sz w:val="20"/>
      <w:szCs w:val="20"/>
    </w:rPr>
  </w:style>
  <w:style w:type="character" w:customStyle="1" w:styleId="apple-converted-space">
    <w:name w:val="apple-converted-space"/>
    <w:basedOn w:val="DefaultParagraphFont"/>
    <w:rsid w:val="00CA5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74732">
      <w:bodyDiv w:val="1"/>
      <w:marLeft w:val="0"/>
      <w:marRight w:val="0"/>
      <w:marTop w:val="0"/>
      <w:marBottom w:val="0"/>
      <w:divBdr>
        <w:top w:val="none" w:sz="0" w:space="0" w:color="auto"/>
        <w:left w:val="none" w:sz="0" w:space="0" w:color="auto"/>
        <w:bottom w:val="none" w:sz="0" w:space="0" w:color="auto"/>
        <w:right w:val="none" w:sz="0" w:space="0" w:color="auto"/>
      </w:divBdr>
    </w:div>
    <w:div w:id="1391735100">
      <w:bodyDiv w:val="1"/>
      <w:marLeft w:val="0"/>
      <w:marRight w:val="0"/>
      <w:marTop w:val="0"/>
      <w:marBottom w:val="0"/>
      <w:divBdr>
        <w:top w:val="none" w:sz="0" w:space="0" w:color="auto"/>
        <w:left w:val="none" w:sz="0" w:space="0" w:color="auto"/>
        <w:bottom w:val="none" w:sz="0" w:space="0" w:color="auto"/>
        <w:right w:val="none" w:sz="0" w:space="0" w:color="auto"/>
      </w:divBdr>
    </w:div>
    <w:div w:id="1803766588">
      <w:bodyDiv w:val="1"/>
      <w:marLeft w:val="0"/>
      <w:marRight w:val="0"/>
      <w:marTop w:val="0"/>
      <w:marBottom w:val="0"/>
      <w:divBdr>
        <w:top w:val="none" w:sz="0" w:space="0" w:color="auto"/>
        <w:left w:val="none" w:sz="0" w:space="0" w:color="auto"/>
        <w:bottom w:val="none" w:sz="0" w:space="0" w:color="auto"/>
        <w:right w:val="none" w:sz="0" w:space="0" w:color="auto"/>
      </w:divBdr>
    </w:div>
    <w:div w:id="1835953032">
      <w:bodyDiv w:val="1"/>
      <w:marLeft w:val="0"/>
      <w:marRight w:val="0"/>
      <w:marTop w:val="0"/>
      <w:marBottom w:val="0"/>
      <w:divBdr>
        <w:top w:val="none" w:sz="0" w:space="0" w:color="auto"/>
        <w:left w:val="none" w:sz="0" w:space="0" w:color="auto"/>
        <w:bottom w:val="none" w:sz="0" w:space="0" w:color="auto"/>
        <w:right w:val="none" w:sz="0" w:space="0" w:color="auto"/>
      </w:divBdr>
    </w:div>
    <w:div w:id="187252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300D7-ADF1-5A4A-81A3-F1E8555A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2217</Words>
  <Characters>12640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Suram, Sneha Deepti</dc:creator>
  <cp:lastModifiedBy>SnehAjay Kuppachi</cp:lastModifiedBy>
  <cp:revision>19</cp:revision>
  <dcterms:created xsi:type="dcterms:W3CDTF">2016-02-08T21:30:00Z</dcterms:created>
  <dcterms:modified xsi:type="dcterms:W3CDTF">2016-06-02T18:59:00Z</dcterms:modified>
</cp:coreProperties>
</file>