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b w:val="1"/>
        </w:rPr>
      </w:pPr>
      <w:r w:rsidDel="00000000" w:rsidR="00000000" w:rsidRPr="00000000">
        <w:rPr>
          <w:b w:val="1"/>
          <w:rtl w:val="0"/>
        </w:rPr>
        <w:t xml:space="preserve">Sravanthi Raj</w:t>
      </w:r>
    </w:p>
    <w:p w:rsidR="00000000" w:rsidDel="00000000" w:rsidP="00000000" w:rsidRDefault="00000000" w:rsidRPr="00000000" w14:paraId="00000001">
      <w:pPr>
        <w:spacing w:after="0" w:line="240" w:lineRule="auto"/>
        <w:contextualSpacing w:val="0"/>
        <w:jc w:val="center"/>
        <w:rPr>
          <w:b w:val="1"/>
        </w:rPr>
      </w:pPr>
      <w:r w:rsidDel="00000000" w:rsidR="00000000" w:rsidRPr="00000000">
        <w:rPr>
          <w:b w:val="1"/>
          <w:rtl w:val="0"/>
        </w:rPr>
        <w:t xml:space="preserve">Salesforce Developer</w:t>
      </w:r>
    </w:p>
    <w:p w:rsidR="00000000" w:rsidDel="00000000" w:rsidP="00000000" w:rsidRDefault="00000000" w:rsidRPr="00000000" w14:paraId="00000002">
      <w:pPr>
        <w:tabs>
          <w:tab w:val="left" w:pos="7732"/>
        </w:tabs>
        <w:spacing w:after="0" w:line="240" w:lineRule="auto"/>
        <w:contextualSpacing w:val="0"/>
        <w:rPr>
          <w:b w:val="1"/>
        </w:rPr>
      </w:pPr>
      <w:r w:rsidDel="00000000" w:rsidR="00000000" w:rsidRPr="00000000">
        <w:rPr>
          <w:b w:val="1"/>
          <w:rtl w:val="0"/>
        </w:rPr>
        <w:t xml:space="preserve">Contact:724-340-8252                                                                                           </w:t>
      </w:r>
      <w:r w:rsidDel="00000000" w:rsidR="00000000" w:rsidRPr="00000000">
        <w:rPr>
          <w:b w:val="1"/>
          <w:color w:val="000000"/>
          <w:rtl w:val="0"/>
        </w:rPr>
        <w:t xml:space="preserve">  </w:t>
      </w:r>
      <w:hyperlink r:id="rId6">
        <w:r w:rsidDel="00000000" w:rsidR="00000000" w:rsidRPr="00000000">
          <w:rPr>
            <w:b w:val="1"/>
            <w:color w:val="0563c1"/>
            <w:u w:val="none"/>
            <w:rtl w:val="0"/>
          </w:rPr>
          <w:t xml:space="preserve">Sravanthiraj873@gmail.com</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-445673</wp:posOffset>
                </wp:positionH>
                <wp:positionV relativeFrom="paragraph">
                  <wp:posOffset>181519</wp:posOffset>
                </wp:positionV>
                <wp:extent cx="6846186" cy="14920"/>
                <wp:effectExtent b="23495" l="0" r="31115" t="0"/>
                <wp:wrapNone/>
                <wp:docPr id="6" name=""/>
                <a:graphic>
                  <a:graphicData uri="http://schemas.microsoft.com/office/word/2010/wordprocessingShape">
                    <wps:wsp>
                      <wps:cNvCnPr/>
                      <wps:spPr>
                        <a:xfrm>
                          <a:off x="0" y="0"/>
                          <a:ext cx="6846186" cy="14920"/>
                        </a:xfrm>
                        <a:prstGeom prst="line">
                          <a:avLst/>
                        </a:prstGeom>
                        <a:ln w="3175">
                          <a:solidFill>
                            <a:schemeClr val="tx1">
                              <a:lumMod val="85000"/>
                              <a:lumOff val="1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margin">
                  <wp:posOffset>-445673</wp:posOffset>
                </wp:positionH>
                <wp:positionV relativeFrom="paragraph">
                  <wp:posOffset>181519</wp:posOffset>
                </wp:positionV>
                <wp:extent cx="6877301" cy="38415"/>
                <wp:effectExtent b="0" l="0" r="0" t="0"/>
                <wp:wrapNone/>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77301" cy="38415"/>
                        </a:xfrm>
                        <a:prstGeom prst="rect"/>
                        <a:ln/>
                      </pic:spPr>
                    </pic:pic>
                  </a:graphicData>
                </a:graphic>
              </wp:anchor>
            </w:drawing>
          </mc:Fallback>
        </mc:AlternateContent>
      </w:r>
    </w:p>
    <w:p w:rsidR="00000000" w:rsidDel="00000000" w:rsidP="00000000" w:rsidRDefault="00000000" w:rsidRPr="00000000" w14:paraId="00000003">
      <w:pPr>
        <w:spacing w:line="240" w:lineRule="auto"/>
        <w:contextualSpacing w:val="0"/>
        <w:jc w:val="both"/>
        <w:rPr>
          <w:b w:val="1"/>
        </w:rPr>
      </w:pPr>
      <w:r w:rsidDel="00000000" w:rsidR="00000000" w:rsidRPr="00000000">
        <w:rPr>
          <w:b w:val="1"/>
          <w:rtl w:val="0"/>
        </w:rPr>
        <w:t xml:space="preserve">Summary:</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years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effective involvement in IT industry with solid Object-oriented Analysis, Designing and Programming ability with broad involvement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Salesforce.com CRM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capability as a Developer and Administrator and over 1+ years of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Java/J2EE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 Administration, Configuration, 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Support of salesforce CRM, and Salesforce applications in view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Apex Language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utilizing Force.com Platform - world's first business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as a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(SAAS) application running in Cloud Computing Environment.</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experience in developing Salesforce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Lightning Apps, Components, Controllers and Events. </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domain knowledge on ERP Applications: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CRM, CPQ solution, Finance, Retail verticals, Banking and Insurance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developing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Apex Classes, Triggers, Visual force pages, writing Workflows, Validation and Assignment Rules, Force.com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 Tabs, Custom Objects, Controllers, App Exchange Package &amp; Custom Application,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Analytic Snapshots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Dashboards. scheduled those using Apex Schedulable classes on hourly basis.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developing and designing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Entity-Relationship data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validation rules, components.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Support Administration.</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Importing data from excel sheets in to Leads, Accounts, Contacts and Opportunities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Data Loader and Import Wizard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customized UI as per the client and application requirements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Visualforce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Lightning app builder (salesforce 1) and implemented new application based on Lightning to have compatibility of the app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Tab and Desktop versions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Lightning Component Framework and built Lightning component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aura framework.</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querying Salesforce tables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SOQL &amp; SOSL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queries using Force.com Explorer.</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mobile applications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Salesforce1 and Salesforce classic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on Salesforce Lightning Process Builder,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Lightning UI/UX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 builder and creating Visual Workflows, salesforce support communities and Chatter groups.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reusable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UI/UX 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lightning component framework.</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with source control tools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Bit bucket, Source tree, built salesforce 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repository.</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Steel Bricks and Oracle Big Machines CPQ 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Apttus CPQ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enable sales reps to configure complex product and service combinations and set prices that will positively impact deal profitability.</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working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Eclipse IDE with Force.com Plug-in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writing Business logic in Apex.</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in SFDC Functional Regions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Accounts and Contacts, Case Management, Leads, Campaigns, Opportunities, Dashboards and 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working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Agile methodology, Scrum methodology, Waterfall model and Test-driven development.</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Release/Change Management,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Continuous Integration, Continuous Delivery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(CI/CD) and performing detailed analysis of business and gathering technical requirements.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Onshore-Offshore model.</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Hands on experience in using enterprise integration tools,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extract transformation and load(ETL),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enterprise information integration tools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enterprise architecture initiatives(EAI).</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in RDBMS concepts and 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Oracle, Sybase, My 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to maintain the source using version controlling tools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RTC, CVS, VSS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Borland StarTeam and defect management tool like Borland StarTeam.</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environments consisting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 Oriented Languages like C++, Java, J2EE, JSP, Servlets and other Java technologies.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mobile applications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Bootstrap &amp; Heroku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has good knowledge in Phone Gap.</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Apex Test classes to achieve above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coverage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test apex methods.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 Multi-Threading, Collection, Interfaces, Synchronization, and Exception Handling. Hands on experience working with HTML, XML, CSS, jQuery, JavaScript, JSON, Angular and AJAX.</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worked on multiple complex Integrations and Data Migration between salesforce.com and legacy systems (CRM/Non-CRM) by using Force.com data loader, web-based import wizards, informatica cloud, Pervasive Data Integrator and hands on experience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SOAP and 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Tooling API’s,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Apex controllers, Web Services Endpoints, Metadata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exposure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Black Box testing, Smoke testing, Usability testing, End-to-End testing, System testing, Regression testing and User Acceptance testing(UAT).</w:t>
      </w:r>
    </w:p>
    <w:p w:rsidR="00000000" w:rsidDel="00000000" w:rsidP="00000000" w:rsidRDefault="00000000" w:rsidRPr="00000000" w14:paraId="00000023">
      <w:pPr>
        <w:shd w:fill="ffffff" w:val="clear"/>
        <w:spacing w:line="276" w:lineRule="auto"/>
        <w:contextualSpacing w:val="0"/>
        <w:jc w:val="both"/>
        <w:rPr>
          <w:b w:val="1"/>
          <w:color w:val="000000"/>
        </w:rPr>
      </w:pPr>
      <w:r w:rsidDel="00000000" w:rsidR="00000000" w:rsidRPr="00000000">
        <w:rPr>
          <w:rtl w:val="0"/>
        </w:rPr>
      </w:r>
    </w:p>
    <w:p w:rsidR="00000000" w:rsidDel="00000000" w:rsidP="00000000" w:rsidRDefault="00000000" w:rsidRPr="00000000" w14:paraId="00000024">
      <w:pPr>
        <w:shd w:fill="ffffff" w:val="clear"/>
        <w:spacing w:line="276" w:lineRule="auto"/>
        <w:contextualSpacing w:val="0"/>
        <w:jc w:val="both"/>
        <w:rPr>
          <w:b w:val="1"/>
          <w:color w:val="000000"/>
        </w:rPr>
      </w:pPr>
      <w:r w:rsidDel="00000000" w:rsidR="00000000" w:rsidRPr="00000000">
        <w:rPr>
          <w:b w:val="1"/>
          <w:color w:val="000000"/>
          <w:rtl w:val="0"/>
        </w:rPr>
        <w:t xml:space="preserve">Education:</w:t>
      </w:r>
    </w:p>
    <w:tbl>
      <w:tblPr>
        <w:tblStyle w:val="Table1"/>
        <w:tblW w:w="96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1"/>
        <w:gridCol w:w="6192"/>
        <w:tblGridChange w:id="0">
          <w:tblGrid>
            <w:gridCol w:w="3471"/>
            <w:gridCol w:w="6192"/>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25">
            <w:pPr>
              <w:spacing w:line="276" w:lineRule="auto"/>
              <w:contextualSpacing w:val="0"/>
              <w:jc w:val="both"/>
              <w:rPr>
                <w:color w:val="000000"/>
              </w:rPr>
            </w:pPr>
            <w:r w:rsidDel="00000000" w:rsidR="00000000" w:rsidRPr="00000000">
              <w:rPr>
                <w:color w:val="000000"/>
                <w:rtl w:val="0"/>
              </w:rPr>
              <w:t xml:space="preserve">Bachelor of Engineering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76" w:lineRule="auto"/>
              <w:contextualSpacing w:val="0"/>
              <w:jc w:val="both"/>
              <w:rPr>
                <w:color w:val="000000"/>
              </w:rPr>
            </w:pPr>
            <w:r w:rsidDel="00000000" w:rsidR="00000000" w:rsidRPr="00000000">
              <w:rPr>
                <w:color w:val="000000"/>
                <w:rtl w:val="0"/>
              </w:rPr>
              <w:t xml:space="preserve">Jawaharlal Nehru Technological university.</w:t>
            </w:r>
          </w:p>
        </w:tc>
      </w:tr>
    </w:tbl>
    <w:p w:rsidR="00000000" w:rsidDel="00000000" w:rsidP="00000000" w:rsidRDefault="00000000" w:rsidRPr="00000000" w14:paraId="00000027">
      <w:pPr>
        <w:spacing w:after="0" w:line="276" w:lineRule="auto"/>
        <w:contextualSpacing w:val="0"/>
        <w:jc w:val="both"/>
        <w:rPr>
          <w:b w:val="1"/>
        </w:rPr>
      </w:pPr>
      <w:r w:rsidDel="00000000" w:rsidR="00000000" w:rsidRPr="00000000">
        <w:rPr>
          <w:rtl w:val="0"/>
        </w:rPr>
      </w:r>
    </w:p>
    <w:p w:rsidR="00000000" w:rsidDel="00000000" w:rsidP="00000000" w:rsidRDefault="00000000" w:rsidRPr="00000000" w14:paraId="00000028">
      <w:pPr>
        <w:spacing w:line="276" w:lineRule="auto"/>
        <w:contextualSpacing w:val="0"/>
        <w:jc w:val="both"/>
        <w:rPr>
          <w:b w:val="1"/>
        </w:rPr>
      </w:pPr>
      <w:r w:rsidDel="00000000" w:rsidR="00000000" w:rsidRPr="00000000">
        <w:rPr>
          <w:b w:val="1"/>
          <w:rtl w:val="0"/>
        </w:rPr>
        <w:t xml:space="preserve">Technical Skills:</w:t>
      </w:r>
    </w:p>
    <w:tbl>
      <w:tblPr>
        <w:tblStyle w:val="Table2"/>
        <w:tblW w:w="96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7415"/>
        <w:tblGridChange w:id="0">
          <w:tblGrid>
            <w:gridCol w:w="2256"/>
            <w:gridCol w:w="7415"/>
          </w:tblGrid>
        </w:tblGridChange>
      </w:tblGrid>
      <w:tr>
        <w:trPr>
          <w:trHeight w:val="116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technologies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Apex, visual force, SOQL, SOSL, Email template, formula, Validation rules, apex trigger, workflow and approvals, App exchange, Eclipse, sales force.com IDE, Apex data loader, web services. Dashboards, Analytic Snapshots, Custom Objects, Lightning.</w:t>
            </w:r>
          </w:p>
        </w:tc>
      </w:tr>
      <w:tr>
        <w:trPr>
          <w:trHeight w:val="108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Force.com, Force.com Explorer, Apex Data Loader, Workbench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Force.com Data Loader, Force.com Excel connector,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Force.com Platform (Sandbox, and Production) QTP and Sandbox Testing.</w:t>
            </w:r>
          </w:p>
        </w:tc>
      </w:tr>
      <w:tr>
        <w:trPr>
          <w:trHeight w:val="46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Migration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Analysis, Data Cleansing, Data Normalization, Data Migration, Data Loader.</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Server 2005, Oracle, MS Access, Peoplesoft, SOQL</w:t>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C#, .NET, J2EE, Apex, DL/SQL.</w:t>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Technologies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CSS, Java Script, AJAX, Apache Tomcat, JQuery, XML</w:t>
            </w:r>
          </w:p>
        </w:tc>
      </w:tr>
      <w:tr>
        <w:trPr>
          <w:trHeight w:val="158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 Skills</w:t>
            </w:r>
          </w:p>
          <w:p w:rsidR="00000000" w:rsidDel="00000000" w:rsidP="00000000" w:rsidRDefault="00000000" w:rsidRPr="00000000" w14:paraId="00000038">
            <w:pPr>
              <w:contextualSpacing w:val="0"/>
              <w:jc w:val="both"/>
              <w:rPr>
                <w:color w:val="000000"/>
              </w:rPr>
            </w:pPr>
            <w:r w:rsidDel="00000000" w:rsidR="00000000" w:rsidRPr="00000000">
              <w:rPr>
                <w:rtl w:val="0"/>
              </w:rPr>
            </w:r>
          </w:p>
          <w:p w:rsidR="00000000" w:rsidDel="00000000" w:rsidP="00000000" w:rsidRDefault="00000000" w:rsidRPr="00000000" w14:paraId="00000039">
            <w:pPr>
              <w:contextualSpacing w:val="0"/>
              <w:jc w:val="both"/>
              <w:rPr>
                <w:color w:val="000000"/>
              </w:rPr>
            </w:pPr>
            <w:r w:rsidDel="00000000" w:rsidR="00000000" w:rsidRPr="00000000">
              <w:rPr>
                <w:rtl w:val="0"/>
              </w:rPr>
            </w:r>
          </w:p>
          <w:p w:rsidR="00000000" w:rsidDel="00000000" w:rsidP="00000000" w:rsidRDefault="00000000" w:rsidRPr="00000000" w14:paraId="0000003A">
            <w:pPr>
              <w:contextualSpacing w:val="0"/>
              <w:jc w:val="both"/>
              <w:rPr>
                <w:color w:val="000000"/>
              </w:rPr>
            </w:pPr>
            <w:r w:rsidDel="00000000" w:rsidR="00000000" w:rsidRPr="00000000">
              <w:rPr>
                <w:rtl w:val="0"/>
              </w:rPr>
            </w:r>
          </w:p>
          <w:p w:rsidR="00000000" w:rsidDel="00000000" w:rsidP="00000000" w:rsidRDefault="00000000" w:rsidRPr="00000000" w14:paraId="0000003B">
            <w:pPr>
              <w:contextualSpacing w:val="0"/>
              <w:jc w:val="both"/>
              <w:rPr>
                <w:color w:val="000000"/>
              </w:rPr>
            </w:pPr>
            <w:r w:rsidDel="00000000" w:rsidR="00000000" w:rsidRPr="00000000">
              <w:rPr>
                <w:rtl w:val="0"/>
              </w:rPr>
            </w:r>
          </w:p>
          <w:p w:rsidR="00000000" w:rsidDel="00000000" w:rsidP="00000000" w:rsidRDefault="00000000" w:rsidRPr="00000000" w14:paraId="0000003C">
            <w:pPr>
              <w:contextualSpacing w:val="0"/>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Workflow: time-dependent actions, field updates, email alerts, Field Level and Object level security, role hierarchies, sharing models, SFDC Standard Object Configuration: Campaigns, Reports, Dashboards, Formula Fields and Cross Object Formula Fields Configuration Skills, Overall User Management, Security and Sharing Model, Translation Workbench, Documentation Templates, Salesforce Lighting.</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Waterfall, Agile.</w:t>
            </w:r>
          </w:p>
        </w:tc>
      </w:tr>
    </w:tbl>
    <w:p w:rsidR="00000000" w:rsidDel="00000000" w:rsidP="00000000" w:rsidRDefault="00000000" w:rsidRPr="00000000" w14:paraId="00000040">
      <w:pPr>
        <w:spacing w:line="276" w:lineRule="auto"/>
        <w:contextualSpacing w:val="0"/>
        <w:jc w:val="both"/>
        <w:rPr>
          <w:color w:val="000000"/>
        </w:rPr>
      </w:pPr>
      <w:r w:rsidDel="00000000" w:rsidR="00000000" w:rsidRPr="00000000">
        <w:rPr>
          <w:rtl w:val="0"/>
        </w:rPr>
      </w:r>
    </w:p>
    <w:p w:rsidR="00000000" w:rsidDel="00000000" w:rsidP="00000000" w:rsidRDefault="00000000" w:rsidRPr="00000000" w14:paraId="00000041">
      <w:pPr>
        <w:widowControl w:val="0"/>
        <w:contextualSpacing w:val="0"/>
        <w:rPr>
          <w:b w:val="1"/>
          <w:color w:val="000000"/>
        </w:rPr>
      </w:pPr>
      <w:r w:rsidDel="00000000" w:rsidR="00000000" w:rsidRPr="00000000">
        <w:rPr>
          <w:b w:val="1"/>
          <w:color w:val="000000"/>
          <w:rtl w:val="0"/>
        </w:rPr>
        <w:t xml:space="preserve">WORK EXPERIENCE</w:t>
      </w:r>
    </w:p>
    <w:p w:rsidR="00000000" w:rsidDel="00000000" w:rsidP="00000000" w:rsidRDefault="00000000" w:rsidRPr="00000000" w14:paraId="00000042">
      <w:pPr>
        <w:widowControl w:val="0"/>
        <w:tabs>
          <w:tab w:val="right" w:pos="10620"/>
        </w:tabs>
        <w:contextualSpacing w:val="0"/>
        <w:rPr>
          <w:b w:val="1"/>
          <w:color w:val="000000"/>
        </w:rPr>
      </w:pPr>
      <w:r w:rsidDel="00000000" w:rsidR="00000000" w:rsidRPr="00000000">
        <w:rPr>
          <w:b w:val="1"/>
          <w:color w:val="000000"/>
          <w:rtl w:val="0"/>
        </w:rPr>
        <w:t xml:space="preserve">Client: NRG, Houston, TX </w:t>
      </w:r>
    </w:p>
    <w:p w:rsidR="00000000" w:rsidDel="00000000" w:rsidP="00000000" w:rsidRDefault="00000000" w:rsidRPr="00000000" w14:paraId="00000043">
      <w:pPr>
        <w:widowControl w:val="0"/>
        <w:tabs>
          <w:tab w:val="right" w:pos="10620"/>
        </w:tabs>
        <w:contextualSpacing w:val="0"/>
        <w:rPr>
          <w:b w:val="1"/>
          <w:color w:val="000000"/>
        </w:rPr>
      </w:pPr>
      <w:r w:rsidDel="00000000" w:rsidR="00000000" w:rsidRPr="00000000">
        <w:rPr>
          <w:b w:val="1"/>
          <w:color w:val="000000"/>
          <w:rtl w:val="0"/>
        </w:rPr>
        <w:t xml:space="preserve">Duration: Jan 2017 - Present </w:t>
      </w:r>
    </w:p>
    <w:p w:rsidR="00000000" w:rsidDel="00000000" w:rsidP="00000000" w:rsidRDefault="00000000" w:rsidRPr="00000000" w14:paraId="00000044">
      <w:pPr>
        <w:widowControl w:val="0"/>
        <w:tabs>
          <w:tab w:val="right" w:pos="10620"/>
        </w:tabs>
        <w:contextualSpacing w:val="0"/>
        <w:rPr>
          <w:b w:val="1"/>
          <w:color w:val="000000"/>
        </w:rPr>
      </w:pPr>
      <w:r w:rsidDel="00000000" w:rsidR="00000000" w:rsidRPr="00000000">
        <w:rPr>
          <w:b w:val="1"/>
          <w:color w:val="000000"/>
          <w:rtl w:val="0"/>
        </w:rPr>
        <w:t xml:space="preserve">Role: Sr. Salesforce Developer</w:t>
        <w:tab/>
      </w:r>
    </w:p>
    <w:p w:rsidR="00000000" w:rsidDel="00000000" w:rsidP="00000000" w:rsidRDefault="00000000" w:rsidRPr="00000000" w14:paraId="00000045">
      <w:pPr>
        <w:widowControl w:val="0"/>
        <w:contextualSpacing w:val="0"/>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Interacted with various business user groups for gathering the requirements for Salesforce implementation and documented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and Software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Agile methodologies 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design, testing, deployment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to be done as early as possible. </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working on the setup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Omni-Channel integration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salesforce and could successfully be able to configure the changes in salesforce </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complete initiation in setting up of the open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CTI softphone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salesforce with the help of the third party open CTI configuration named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i3 Genesys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workflow rules, validation rules, and customizations within Salesforce.com </w:t>
      </w:r>
    </w:p>
    <w:p w:rsidR="00000000" w:rsidDel="00000000" w:rsidP="00000000" w:rsidRDefault="00000000" w:rsidRPr="00000000" w14:paraId="0000004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templates, approval processes, approval page layouts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defined approval actions on them to automate the processes. </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Force.com toolkit including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Apex Classes and Visualforce pages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develop custom business logic. </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CPQ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(Configure, Price&amp; Quote) design and mapped to the Salesforce custom objects and involved in Apttus Advanced Workflow Approvals.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Apex Classes, Controller Classes and Apex Triggers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various functional needs in the application. </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SOQL &amp; SOSL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queries with Governor Limitations to store and download the data from Salesforce.com platform database. </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code-based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changes only when point-and-click/formula configuration changes cannot achieve the business requirements </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Customizing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Apttus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configurator and quote application as per business needs. </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the quotation word document from Salesforce.com and using the feature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Apttus CPQ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loader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tools such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SFDC Data import wizard, Apex Data loader, Data loader IO, Workbench. </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salesforce CRM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into Java Based Applications using Force.com API/Java on Demand to provide integration to perform advanced reporting, analysis and for Quotation process. </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Sandbox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deploying code changes from Developer Environment to Test Environment. </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Generated the quotation word document from Salesforce.com and using the feature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Apttus CPQ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product. </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of code from one org to other by using change sets,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eclipse. </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 of Application with Salesforce.com with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SOAP &amp; 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services API.</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creating and customizing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Apps, Objects, Tabs, Workflows, Reports, and Dashboards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lightning experience. Created Visual Force Pages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Lightning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visual workflows for user-triggered events.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 and Marketing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solutions to meet customer Requirement &amp; business requirements in Service Cloud.</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Objects and fields,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Relationships and Record Types, Page Layouts, Profiles and Assignments Rules.</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application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Sandbox to Production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environments using Change Set, Eclipse and Force.com Migration tool</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Custom tabs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Approval Processes and Auto-Response Rules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automating business logic.</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pick lists, dependent pick lists, lookups, master-detail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relationships to the custom objects.</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various Salesforce.com standard objects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Accounts, Contacts, Cases, Opportunities, Products, Opportunity Line Items, Leads, Campaigns, Reports and Dashboards.</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workflow rules &amp; defined related tasks,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time-triggered tasks, email alerts, filed updates to implement business logic.</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Community Cloud to perform computing types of applications, massive data simulations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data-rich, real-time visualizations.</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CPQ process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Apttus CPQ and CLM AppExchange tool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Quote.</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Apttus CPQ</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related configuration for product setup, approval matrices, approval rules, process builders and flows.</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 and configuring Data Loader operations and running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Loader in batch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various Salesforce objects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Accounts, Contacts, Leads, Opportunities, Reports and Dashboards.</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Lightning Connect to 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real-time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external system by using external objects in Salesforce.</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4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the roles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Salesforce.com Administrator / Implementer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organization.</w:t>
      </w:r>
    </w:p>
    <w:p w:rsidR="00000000" w:rsidDel="00000000" w:rsidP="00000000" w:rsidRDefault="00000000" w:rsidRPr="00000000" w14:paraId="00000069">
      <w:pPr>
        <w:spacing w:line="240" w:lineRule="auto"/>
        <w:contextualSpacing w:val="0"/>
        <w:jc w:val="both"/>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Salesforce.com, Apex, Visualforce, Lightning (components and controllers), Eclipse IDE, triggers, test method, Communities, validation rules, SOSL, SOQL, HTML, Apttus CLM, CPQ, Java Script, AppExchange, Reports, dashboard, Force.com IDE, JavaScript, REST/SOAP API Web Services</w:t>
      </w:r>
      <w:r w:rsidDel="00000000" w:rsidR="00000000" w:rsidRPr="00000000">
        <w:rPr>
          <w:color w:val="333333"/>
          <w:highlight w:val="white"/>
          <w:rtl w:val="0"/>
        </w:rPr>
        <w:t xml:space="preserve">,</w:t>
      </w:r>
      <w:r w:rsidDel="00000000" w:rsidR="00000000" w:rsidRPr="00000000">
        <w:rPr>
          <w:color w:val="000000"/>
          <w:rtl w:val="0"/>
        </w:rPr>
        <w:t xml:space="preserve"> XML, Oracle, SQL Server, Access, Workflows, Email Updates, Git Hub , Excel, PRM portal.</w:t>
      </w:r>
    </w:p>
    <w:p w:rsidR="00000000" w:rsidDel="00000000" w:rsidP="00000000" w:rsidRDefault="00000000" w:rsidRPr="00000000" w14:paraId="0000006A">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Client: Samsung, Plano, TX</w:t>
      </w:r>
    </w:p>
    <w:p w:rsidR="00000000" w:rsidDel="00000000" w:rsidP="00000000" w:rsidRDefault="00000000" w:rsidRPr="00000000" w14:paraId="0000006B">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Duration: Aug 2015-Dec 2016</w:t>
      </w:r>
    </w:p>
    <w:p w:rsidR="00000000" w:rsidDel="00000000" w:rsidP="00000000" w:rsidRDefault="00000000" w:rsidRPr="00000000" w14:paraId="0000006C">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Role: Salesforce Developer</w:t>
        <w:tab/>
      </w:r>
    </w:p>
    <w:p w:rsidR="00000000" w:rsidDel="00000000" w:rsidP="00000000" w:rsidRDefault="00000000" w:rsidRPr="00000000" w14:paraId="0000006D">
      <w:pPr>
        <w:widowControl w:val="0"/>
        <w:spacing w:line="276" w:lineRule="auto"/>
        <w:contextualSpacing w:val="0"/>
        <w:jc w:val="both"/>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business needs, distinguish between needs and wants, identify gaps between business needs and standard application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functionality, design and document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solutions that fill the gaps.</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per the requirement by the business to implement the customer feedback to the agent IN Salesforce. I have installed the package from the app exchange market place named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MaritzCX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Connector for the salesforce.</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Salesforce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Lightning 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building customized components replacing the existing ones.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embed Lightning Components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Visual force 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using new Lightning Out feature by event-driven programming. </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Reviews and streamlined existing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endure accurate adoption metrics reporting. Deactivating users to release licenses.</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user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Profiles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given them Security controls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shared 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profiles roles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Standard Objects like user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Accounts, Contacts, Leads, Campaigns, Dashboards, 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custom financial data of current and potential portfolio.</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Authorized access to data, financial data and overall better customer security facilities.</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various Custom Objects,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Components, Controllers, Custom Reports, Custom Tabs, Labels, Visual force pages, Validation rules, Approval Processes and Auto-Response rules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automating business logic and Report folders for different users and profiles based on the requirement.</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cleanup using some scripts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Loader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PokitDok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Salesforce instance through DataPower by making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Asynchronous Calls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REST API.</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configuration activities creating Users, Roles, Profiles, Organization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Wide Defaults, Permission Sets, Public Groups and Queues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created Reports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 financial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current and potential portfolio.</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Authorized access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financial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overall better customer security facilities.</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customer management app for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to track client databases and financial transactions by collecting requirement for the application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Salesforce CRM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Customer Portal.</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at the client site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and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project from end-to-end.</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Developing, Testing and Deploying the application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UAT and QA servers.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Triggers 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process incoming service e-mail requests from customers to automatically create new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workflow rules and defined related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tasks, time-triggered tasks, email alerts and field updates to implement business logic.</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administrative tasks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management, User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(Creating and managing roles, profiles and users).</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financial transactions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loader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enabled ease of account reconciliation of various journal accounts.</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Phoenix financial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Salesforce CRM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assist the sales team to generate quotes from various records, and data present on the Salesforce CRM.</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SOSL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data manipulation.</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also part of the couple of the projects where i was given the work to create the batch apex for scheduling the jobs which helped in saving the data in server which was got saved in salesforce because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 down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web pages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Visualforce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capturing various customer’s data.</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Reports and Dashboards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per the business requirements.</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data from Excel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CSV files to SFDC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Data Loader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Import Wizard.</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Sandbox Environment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QA Activities.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 Builder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the requirements.</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Migrated the code/components from Sandbox to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Sandbox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Change set.</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4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with the test team and provide the application flow demo before the test team starts Testing.</w:t>
      </w:r>
    </w:p>
    <w:p w:rsidR="00000000" w:rsidDel="00000000" w:rsidP="00000000" w:rsidRDefault="00000000" w:rsidRPr="00000000" w14:paraId="0000008E">
      <w:pPr>
        <w:spacing w:after="0" w:line="276" w:lineRule="auto"/>
        <w:contextualSpacing w:val="0"/>
        <w:jc w:val="both"/>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Salesforce.com platform, Force.com IDE, lightning Apex classes, Triggers, Visual force (Pages, Components &amp; Controllers), UAT Server, QA Server, SOSL and SOQL, PokitDok, HTML, CSS, JSON service module, sales cloud, Apex data loader, Workflows &amp; Approvals, Sandbox, Production, Java Script, Eclipse, Apex Triggers, Workbench, Perforce, REST API, SOAP, Windows,</w:t>
      </w:r>
      <w:r w:rsidDel="00000000" w:rsidR="00000000" w:rsidRPr="00000000">
        <w:rPr>
          <w:color w:val="333333"/>
          <w:highlight w:val="white"/>
          <w:rtl w:val="0"/>
        </w:rPr>
        <w:t xml:space="preserve"> </w:t>
      </w:r>
      <w:r w:rsidDel="00000000" w:rsidR="00000000" w:rsidRPr="00000000">
        <w:rPr>
          <w:color w:val="000000"/>
          <w:rtl w:val="0"/>
        </w:rPr>
        <w:t xml:space="preserve">Bitbucket, Java, JIRA, Eclipse IDE, Dream Factory Utilities(Cascade), Workbench, Data Loader.</w:t>
      </w:r>
    </w:p>
    <w:p w:rsidR="00000000" w:rsidDel="00000000" w:rsidP="00000000" w:rsidRDefault="00000000" w:rsidRPr="00000000" w14:paraId="0000008F">
      <w:pPr>
        <w:spacing w:after="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0">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Client: The Weather Company, Atlanta, GA</w:t>
      </w:r>
    </w:p>
    <w:p w:rsidR="00000000" w:rsidDel="00000000" w:rsidP="00000000" w:rsidRDefault="00000000" w:rsidRPr="00000000" w14:paraId="00000091">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Duration: Sept 2013-July 2015</w:t>
      </w:r>
    </w:p>
    <w:p w:rsidR="00000000" w:rsidDel="00000000" w:rsidP="00000000" w:rsidRDefault="00000000" w:rsidRPr="00000000" w14:paraId="00000092">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Role: Salesforce Admin Developer</w:t>
        <w:tab/>
      </w:r>
    </w:p>
    <w:p w:rsidR="00000000" w:rsidDel="00000000" w:rsidP="00000000" w:rsidRDefault="00000000" w:rsidRPr="00000000" w14:paraId="00000093">
      <w:pPr>
        <w:widowControl w:val="0"/>
        <w:spacing w:line="276" w:lineRule="auto"/>
        <w:contextualSpacing w:val="0"/>
        <w:jc w:val="both"/>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deployed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 objects, Custom tabs, Entity-Relationship data model, Validation rules, Workflow rules, Page layouts, Queues, Profiles, Roles, Users, Public Groups, and Sharing Rules.</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layouts, search layouts to organize fields, custom links, related lists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other components on a record detail and edit pages. </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lookup and master-detail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relationships on the objects and created junction objects to establish connectivity among objects. </w:t>
      </w:r>
    </w:p>
    <w:p w:rsidR="00000000" w:rsidDel="00000000" w:rsidP="00000000" w:rsidRDefault="00000000" w:rsidRPr="00000000" w14:paraId="00000097">
      <w:pPr>
        <w:numPr>
          <w:ilvl w:val="0"/>
          <w:numId w:val="2"/>
        </w:numPr>
        <w:spacing w:after="0" w:line="276" w:lineRule="auto"/>
        <w:ind w:left="720" w:hanging="360"/>
        <w:contextualSpacing w:val="0"/>
        <w:jc w:val="both"/>
        <w:rPr>
          <w:color w:val="000000"/>
        </w:rPr>
      </w:pPr>
      <w:r w:rsidDel="00000000" w:rsidR="00000000" w:rsidRPr="00000000">
        <w:rPr>
          <w:color w:val="000000"/>
          <w:rtl w:val="0"/>
        </w:rPr>
        <w:t xml:space="preserve">Implemented web-based case management automation - </w:t>
      </w:r>
      <w:r w:rsidDel="00000000" w:rsidR="00000000" w:rsidRPr="00000000">
        <w:rPr>
          <w:b w:val="1"/>
          <w:color w:val="000000"/>
          <w:rtl w:val="0"/>
        </w:rPr>
        <w:t xml:space="preserve">Web to Case, Customer Portals</w:t>
      </w:r>
      <w:r w:rsidDel="00000000" w:rsidR="00000000" w:rsidRPr="00000000">
        <w:rPr>
          <w:color w:val="000000"/>
          <w:rtl w:val="0"/>
        </w:rPr>
        <w:t xml:space="preserve">, and Sites.</w:t>
      </w:r>
    </w:p>
    <w:p w:rsidR="00000000" w:rsidDel="00000000" w:rsidP="00000000" w:rsidRDefault="00000000" w:rsidRPr="00000000" w14:paraId="00000098">
      <w:pPr>
        <w:numPr>
          <w:ilvl w:val="0"/>
          <w:numId w:val="2"/>
        </w:numPr>
        <w:spacing w:after="0" w:line="276" w:lineRule="auto"/>
        <w:ind w:left="720" w:hanging="360"/>
        <w:contextualSpacing w:val="0"/>
        <w:jc w:val="both"/>
        <w:rPr>
          <w:color w:val="000000"/>
        </w:rPr>
      </w:pPr>
      <w:r w:rsidDel="00000000" w:rsidR="00000000" w:rsidRPr="00000000">
        <w:rPr>
          <w:color w:val="000000"/>
          <w:rtl w:val="0"/>
        </w:rPr>
        <w:t xml:space="preserve">Implemented </w:t>
      </w:r>
      <w:r w:rsidDel="00000000" w:rsidR="00000000" w:rsidRPr="00000000">
        <w:rPr>
          <w:b w:val="1"/>
          <w:color w:val="000000"/>
          <w:rtl w:val="0"/>
        </w:rPr>
        <w:t xml:space="preserve">Email-to-Case using Email Service Addresses</w:t>
      </w:r>
      <w:r w:rsidDel="00000000" w:rsidR="00000000" w:rsidRPr="00000000">
        <w:rPr>
          <w:color w:val="000000"/>
          <w:rtl w:val="0"/>
        </w:rPr>
        <w:t xml:space="preserve"> and worked on Case Assignment rules for assigning new cases to appropriate queue, and Auto Response rules to send appropriate response to customer.</w:t>
      </w:r>
    </w:p>
    <w:p w:rsidR="00000000" w:rsidDel="00000000" w:rsidP="00000000" w:rsidRDefault="00000000" w:rsidRPr="00000000" w14:paraId="00000099">
      <w:pPr>
        <w:numPr>
          <w:ilvl w:val="0"/>
          <w:numId w:val="2"/>
        </w:numPr>
        <w:spacing w:after="0" w:line="276" w:lineRule="auto"/>
        <w:ind w:left="720" w:hanging="360"/>
        <w:contextualSpacing w:val="0"/>
        <w:jc w:val="both"/>
        <w:rPr>
          <w:color w:val="000000"/>
        </w:rPr>
      </w:pPr>
      <w:r w:rsidDel="00000000" w:rsidR="00000000" w:rsidRPr="00000000">
        <w:rPr>
          <w:color w:val="000000"/>
          <w:rtl w:val="0"/>
        </w:rPr>
        <w:t xml:space="preserve">Mass data Management using </w:t>
      </w:r>
      <w:r w:rsidDel="00000000" w:rsidR="00000000" w:rsidRPr="00000000">
        <w:rPr>
          <w:b w:val="1"/>
          <w:color w:val="000000"/>
          <w:rtl w:val="0"/>
        </w:rPr>
        <w:t xml:space="preserve">Data Loader</w:t>
      </w:r>
      <w:r w:rsidDel="00000000" w:rsidR="00000000" w:rsidRPr="00000000">
        <w:rPr>
          <w:color w:val="000000"/>
          <w:rtl w:val="0"/>
        </w:rPr>
        <w:t xml:space="preserve"> to insert, update, and delete data from Salesforce.com Objects. Used it to </w:t>
      </w:r>
      <w:r w:rsidDel="00000000" w:rsidR="00000000" w:rsidRPr="00000000">
        <w:rPr>
          <w:b w:val="1"/>
          <w:color w:val="000000"/>
          <w:rtl w:val="0"/>
        </w:rPr>
        <w:t xml:space="preserve">read, extract, and load data</w:t>
      </w:r>
      <w:r w:rsidDel="00000000" w:rsidR="00000000" w:rsidRPr="00000000">
        <w:rPr>
          <w:color w:val="000000"/>
          <w:rtl w:val="0"/>
        </w:rPr>
        <w:t xml:space="preserve"> from comma separated values (CSV) files.</w:t>
      </w:r>
    </w:p>
    <w:p w:rsidR="00000000" w:rsidDel="00000000" w:rsidP="00000000" w:rsidRDefault="00000000" w:rsidRPr="00000000" w14:paraId="0000009A">
      <w:pPr>
        <w:numPr>
          <w:ilvl w:val="0"/>
          <w:numId w:val="2"/>
        </w:numPr>
        <w:spacing w:after="0" w:line="276" w:lineRule="auto"/>
        <w:ind w:left="720" w:hanging="360"/>
        <w:contextualSpacing w:val="0"/>
        <w:jc w:val="both"/>
        <w:rPr>
          <w:color w:val="000000"/>
        </w:rPr>
      </w:pPr>
      <w:r w:rsidDel="00000000" w:rsidR="00000000" w:rsidRPr="00000000">
        <w:rPr>
          <w:color w:val="000000"/>
          <w:rtl w:val="0"/>
        </w:rPr>
        <w:t xml:space="preserve">Developed and configured various </w:t>
      </w:r>
      <w:r w:rsidDel="00000000" w:rsidR="00000000" w:rsidRPr="00000000">
        <w:rPr>
          <w:b w:val="1"/>
          <w:color w:val="000000"/>
          <w:rtl w:val="0"/>
        </w:rPr>
        <w:t xml:space="preserve">Reports, Report Types,</w:t>
      </w:r>
      <w:r w:rsidDel="00000000" w:rsidR="00000000" w:rsidRPr="00000000">
        <w:rPr>
          <w:color w:val="000000"/>
          <w:rtl w:val="0"/>
        </w:rPr>
        <w:t xml:space="preserve"> and Report Folders with various levels of permissions to different users within same folder.</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lookup and master-detail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relationships on the objects and created junction objects to establish connectivity among objects. </w:t>
      </w:r>
    </w:p>
    <w:p w:rsidR="00000000" w:rsidDel="00000000" w:rsidP="00000000" w:rsidRDefault="00000000" w:rsidRPr="00000000" w14:paraId="0000009C">
      <w:pPr>
        <w:spacing w:after="0" w:lineRule="auto"/>
        <w:contextualSpacing w:val="0"/>
        <w:jc w:val="both"/>
        <w:rPr>
          <w:rFonts w:ascii="Times New Roman" w:cs="Times New Roman" w:eastAsia="Times New Roman" w:hAnsi="Times New Roman"/>
          <w:b w:val="1"/>
          <w:color w:val="000000"/>
        </w:rPr>
      </w:pPr>
      <w:r w:rsidDel="00000000" w:rsidR="00000000" w:rsidRPr="00000000">
        <w:rPr>
          <w:b w:val="1"/>
          <w:color w:val="000000"/>
          <w:rtl w:val="0"/>
        </w:rPr>
        <w:t xml:space="preserve">Environment:</w:t>
      </w:r>
      <w:r w:rsidDel="00000000" w:rsidR="00000000" w:rsidRPr="00000000">
        <w:rPr>
          <w:color w:val="000000"/>
          <w:rtl w:val="0"/>
        </w:rPr>
        <w:t xml:space="preserve"> Salesforce.com platform, Validation Rules, Workflow Rules, Approval Process, Process Builder, Custom Objects, Data Loader, Workbench, Eclipse IDE Plug-in, Email services, Data Loader,</w:t>
      </w:r>
      <w:r w:rsidDel="00000000" w:rsidR="00000000" w:rsidRPr="00000000">
        <w:rPr>
          <w:rFonts w:ascii="Times New Roman" w:cs="Times New Roman" w:eastAsia="Times New Roman" w:hAnsi="Times New Roman"/>
          <w:rtl w:val="0"/>
        </w:rPr>
        <w:t xml:space="preserve"> </w:t>
      </w:r>
      <w:r w:rsidDel="00000000" w:rsidR="00000000" w:rsidRPr="00000000">
        <w:rPr>
          <w:color w:val="000000"/>
          <w:rtl w:val="0"/>
        </w:rPr>
        <w:t xml:space="preserve">security controls.</w:t>
      </w:r>
      <w:r w:rsidDel="00000000" w:rsidR="00000000" w:rsidRPr="00000000">
        <w:rPr>
          <w:rtl w:val="0"/>
        </w:rPr>
      </w:r>
    </w:p>
    <w:p w:rsidR="00000000" w:rsidDel="00000000" w:rsidP="00000000" w:rsidRDefault="00000000" w:rsidRPr="00000000" w14:paraId="0000009D">
      <w:pPr>
        <w:spacing w:after="0" w:line="276" w:lineRule="auto"/>
        <w:contextualSpacing w:val="0"/>
        <w:jc w:val="both"/>
        <w:rPr>
          <w:color w:val="000000"/>
        </w:rPr>
      </w:pPr>
      <w:r w:rsidDel="00000000" w:rsidR="00000000" w:rsidRPr="00000000">
        <w:rPr>
          <w:rtl w:val="0"/>
        </w:rPr>
      </w:r>
    </w:p>
    <w:p w:rsidR="00000000" w:rsidDel="00000000" w:rsidP="00000000" w:rsidRDefault="00000000" w:rsidRPr="00000000" w14:paraId="0000009E">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Client: HSBC, India</w:t>
      </w:r>
    </w:p>
    <w:p w:rsidR="00000000" w:rsidDel="00000000" w:rsidP="00000000" w:rsidRDefault="00000000" w:rsidRPr="00000000" w14:paraId="0000009F">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Duration: July 2012-Sept 2013</w:t>
      </w:r>
    </w:p>
    <w:p w:rsidR="00000000" w:rsidDel="00000000" w:rsidP="00000000" w:rsidRDefault="00000000" w:rsidRPr="00000000" w14:paraId="000000A0">
      <w:pPr>
        <w:widowControl w:val="0"/>
        <w:tabs>
          <w:tab w:val="right" w:pos="10620"/>
        </w:tabs>
        <w:spacing w:line="276" w:lineRule="auto"/>
        <w:contextualSpacing w:val="0"/>
        <w:jc w:val="both"/>
        <w:rPr>
          <w:b w:val="1"/>
          <w:color w:val="000000"/>
        </w:rPr>
      </w:pPr>
      <w:r w:rsidDel="00000000" w:rsidR="00000000" w:rsidRPr="00000000">
        <w:rPr>
          <w:b w:val="1"/>
          <w:color w:val="000000"/>
          <w:rtl w:val="0"/>
        </w:rPr>
        <w:t xml:space="preserve">Role: Software Developer</w:t>
        <w:tab/>
      </w:r>
    </w:p>
    <w:p w:rsidR="00000000" w:rsidDel="00000000" w:rsidP="00000000" w:rsidRDefault="00000000" w:rsidRPr="00000000" w14:paraId="000000A1">
      <w:pPr>
        <w:widowControl w:val="0"/>
        <w:spacing w:line="276" w:lineRule="auto"/>
        <w:contextualSpacing w:val="0"/>
        <w:jc w:val="both"/>
        <w:rPr>
          <w:b w:val="1"/>
          <w:color w:val="000000"/>
        </w:rPr>
      </w:pPr>
      <w:r w:rsidDel="00000000" w:rsidR="00000000" w:rsidRPr="00000000">
        <w:rPr>
          <w:b w:val="1"/>
          <w:color w:val="000000"/>
          <w:rtl w:val="0"/>
        </w:rPr>
        <w:t xml:space="preserve">Responsibilities: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web-based UI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JSP, Spring MVC &amp; JSTL Tag libraries,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HTML and spring controller classes to map the user request</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spring beans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concept of inversion of control for injecting the class beans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HQL, Criteria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retrieve and update the data.</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designing the handlers,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hibernate mappings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service and data access layers</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JNDI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load the session attributes and database connections</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various java script functions and events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perform validations</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test cases, integration test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test clients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Junit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framework</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shell scripts to log runtime errors.</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XML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schema documents based on the requirements and used JAXB for marshalling of the XML documents.</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 with the RESTful web services.</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Cascading style sheets(CSS)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cosmetic changes of the GUI pages</w:t>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Published and Consumed SOAP based web services, tested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SoapUI tool</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Log4J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writing the logs for errors, warnings and info</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SQL to manage data and created SQL scripts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tables, views and triggers</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SVN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version control system for source code and project documents</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application level code to interact with APIs, Web Services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AJAX, JSON and XML.</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test cases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Jasmine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Karma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test runner.</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 DHTML and 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 interact with the JavaScript function to add dynamism to the web pages at the client side.</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a generic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Hippo CMS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service to retrieve enterprise forms created in CMS and return the corresponding XML (or JSON) representation of the content.</w:t>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Fixed bugs raised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using Quality Center</w:t>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Deployed and tested the application in dev and test environments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WebLogic server.</w:t>
      </w:r>
      <w:r w:rsidDel="00000000" w:rsidR="00000000" w:rsidRPr="00000000">
        <w:rPr>
          <w:rtl w:val="0"/>
        </w:rPr>
      </w:r>
    </w:p>
    <w:p w:rsidR="00000000" w:rsidDel="00000000" w:rsidP="00000000" w:rsidRDefault="00000000" w:rsidRPr="00000000" w14:paraId="000000B7">
      <w:pPr>
        <w:spacing w:line="276" w:lineRule="auto"/>
        <w:contextualSpacing w:val="0"/>
        <w:jc w:val="both"/>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Java, Spring IOC, Spring MVC, Hibernate, J2EE, XML, HTML, CSS, AJAX, JQuery, Web services, JUnit, OOPS, Quality Center, Eclipse, Oracle, JavaScript, WebSphere 5.x, Log4J, Junit, Rational Rose AngularJS.</w:t>
      </w:r>
    </w:p>
    <w:sectPr>
      <w:head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586740"/>
          <wp:effectExtent b="0" l="0" r="0" t="0"/>
          <wp:docPr descr="SFU_CRT_BDG_Pltfrm_Dev_I_RGB" id="7" name="image4.png"/>
          <a:graphic>
            <a:graphicData uri="http://schemas.openxmlformats.org/drawingml/2006/picture">
              <pic:pic>
                <pic:nvPicPr>
                  <pic:cNvPr descr="SFU_CRT_BDG_Pltfrm_Dev_I_RGB" id="0" name="image4.png"/>
                  <pic:cNvPicPr preferRelativeResize="0"/>
                </pic:nvPicPr>
                <pic:blipFill>
                  <a:blip r:embed="rId1"/>
                  <a:srcRect b="0" l="0" r="0" t="0"/>
                  <a:stretch>
                    <a:fillRect/>
                  </a:stretch>
                </pic:blipFill>
                <pic:spPr>
                  <a:xfrm>
                    <a:off x="0" y="0"/>
                    <a:ext cx="1104900" cy="5867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1069CE"/>
    <w:pPr>
      <w:ind w:left="720"/>
      <w:contextualSpacing w:val="1"/>
    </w:pPr>
  </w:style>
  <w:style w:type="paragraph" w:styleId="NormalWeb">
    <w:name w:val="Normal (Web)"/>
    <w:basedOn w:val="Normal"/>
    <w:uiPriority w:val="99"/>
    <w:semiHidden w:val="1"/>
    <w:unhideWhenUsed w:val="1"/>
    <w:rsid w:val="00B31CA5"/>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811B7E"/>
    <w:pPr>
      <w:spacing w:after="0" w:line="240" w:lineRule="auto"/>
    </w:pPr>
    <w:rPr>
      <w:rFonts w:ascii="Calibri" w:cs="Times New Roman" w:eastAsia="Calibri" w:hAnsi="Calibri"/>
    </w:rPr>
  </w:style>
  <w:style w:type="character" w:styleId="ListParagraphChar" w:customStyle="1">
    <w:name w:val="List Paragraph Char"/>
    <w:link w:val="ListParagraph"/>
    <w:uiPriority w:val="34"/>
    <w:locked w:val="1"/>
    <w:rsid w:val="00811B7E"/>
  </w:style>
  <w:style w:type="table" w:styleId="TableGrid">
    <w:name w:val="Table Grid"/>
    <w:basedOn w:val="TableNormal"/>
    <w:uiPriority w:val="59"/>
    <w:rsid w:val="00811B7E"/>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l" w:customStyle="1">
    <w:name w:val="hl"/>
    <w:basedOn w:val="DefaultParagraphFont"/>
    <w:rsid w:val="00B15688"/>
  </w:style>
  <w:style w:type="character" w:styleId="apple-converted-space" w:customStyle="1">
    <w:name w:val="apple-converted-space"/>
    <w:basedOn w:val="DefaultParagraphFont"/>
    <w:rsid w:val="006E5865"/>
  </w:style>
  <w:style w:type="character" w:styleId="Hyperlink">
    <w:name w:val="Hyperlink"/>
    <w:basedOn w:val="DefaultParagraphFont"/>
    <w:uiPriority w:val="99"/>
    <w:unhideWhenUsed w:val="1"/>
    <w:rsid w:val="000A25DD"/>
    <w:rPr>
      <w:color w:val="0563c1" w:themeColor="hyperlink"/>
      <w:u w:val="single"/>
    </w:rPr>
  </w:style>
  <w:style w:type="character" w:styleId="UnresolvedMention">
    <w:name w:val="Unresolved Mention"/>
    <w:basedOn w:val="DefaultParagraphFont"/>
    <w:uiPriority w:val="99"/>
    <w:semiHidden w:val="1"/>
    <w:unhideWhenUsed w:val="1"/>
    <w:rsid w:val="000A25DD"/>
    <w:rPr>
      <w:color w:val="808080"/>
      <w:shd w:color="auto" w:fill="e6e6e6" w:val="clear"/>
    </w:rPr>
  </w:style>
  <w:style w:type="character" w:styleId="Strong">
    <w:name w:val="Strong"/>
    <w:basedOn w:val="DefaultParagraphFont"/>
    <w:uiPriority w:val="22"/>
    <w:qFormat w:val="1"/>
    <w:rsid w:val="00214AAD"/>
    <w:rPr>
      <w:b w:val="1"/>
      <w:bCs w:val="1"/>
    </w:rPr>
  </w:style>
  <w:style w:type="paragraph" w:styleId="Header">
    <w:name w:val="header"/>
    <w:basedOn w:val="Normal"/>
    <w:link w:val="HeaderChar"/>
    <w:uiPriority w:val="99"/>
    <w:unhideWhenUsed w:val="1"/>
    <w:rsid w:val="00F87590"/>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7590"/>
  </w:style>
  <w:style w:type="paragraph" w:styleId="Footer">
    <w:name w:val="footer"/>
    <w:basedOn w:val="Normal"/>
    <w:link w:val="FooterChar"/>
    <w:uiPriority w:val="99"/>
    <w:unhideWhenUsed w:val="1"/>
    <w:rsid w:val="00F875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759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eader" Target="header1.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mailto:Sravanthiraj873@gmail.com" TargetMode="External"/><Relationship Id="rId7" Type="http://schemas.openxmlformats.org/officeDocument/2006/relationships/image" Target="media/image3.png"/><Relationship Id="rId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