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8BB" w:rsidRPr="002B21FC" w:rsidRDefault="002B21FC">
      <w:pPr>
        <w:rPr>
          <w:b/>
          <w:bCs/>
          <w:sz w:val="32"/>
          <w:szCs w:val="32"/>
        </w:rPr>
      </w:pPr>
      <w:r w:rsidRPr="002B21FC">
        <w:rPr>
          <w:rFonts w:hint="eastAsia"/>
          <w:b/>
          <w:bCs/>
          <w:sz w:val="32"/>
          <w:szCs w:val="32"/>
          <w:highlight w:val="yellow"/>
        </w:rPr>
        <w:t>主要研究内容</w:t>
      </w:r>
    </w:p>
    <w:p w:rsidR="002B21FC" w:rsidRPr="00D772BC" w:rsidRDefault="002B21FC" w:rsidP="002B21FC">
      <w:pPr>
        <w:shd w:val="clear" w:color="auto" w:fill="FFFFFF"/>
        <w:spacing w:line="360" w:lineRule="auto"/>
        <w:ind w:firstLineChars="200" w:firstLine="480"/>
        <w:rPr>
          <w:sz w:val="24"/>
        </w:rPr>
      </w:pPr>
      <w:r w:rsidRPr="00D772BC">
        <w:rPr>
          <w:sz w:val="24"/>
        </w:rPr>
        <w:t>本课题还需要解决多用户访问CXL扩展内存的环境下</w:t>
      </w:r>
      <w:r w:rsidRPr="00D772BC">
        <w:rPr>
          <w:rFonts w:hint="eastAsia"/>
          <w:sz w:val="24"/>
        </w:rPr>
        <w:t>，</w:t>
      </w:r>
      <w:r w:rsidRPr="00D772BC">
        <w:rPr>
          <w:sz w:val="24"/>
        </w:rPr>
        <w:t>由于资源竞争和数据冲突，可能会导致系统性能下降和数据不一致的问题。因此，需要设计一种可靠且高效的拥塞控制和重传机制，从而保证数据的完整性和准确性。</w:t>
      </w:r>
    </w:p>
    <w:p w:rsidR="002B21FC" w:rsidRPr="00D772BC" w:rsidRDefault="002B21FC" w:rsidP="002B21FC">
      <w:pPr>
        <w:shd w:val="clear" w:color="auto" w:fill="FFFFFF"/>
        <w:jc w:val="center"/>
        <w:rPr>
          <w:sz w:val="24"/>
        </w:rPr>
      </w:pPr>
      <w:r w:rsidRPr="00D772BC">
        <w:rPr>
          <w:noProof/>
          <w:sz w:val="24"/>
        </w:rPr>
        <w:drawing>
          <wp:inline distT="0" distB="0" distL="0" distR="0" wp14:anchorId="2B3D8E94" wp14:editId="739385B3">
            <wp:extent cx="3596005" cy="1847215"/>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6005" cy="1847215"/>
                    </a:xfrm>
                    <a:prstGeom prst="rect">
                      <a:avLst/>
                    </a:prstGeom>
                    <a:noFill/>
                    <a:ln>
                      <a:noFill/>
                    </a:ln>
                  </pic:spPr>
                </pic:pic>
              </a:graphicData>
            </a:graphic>
          </wp:inline>
        </w:drawing>
      </w:r>
    </w:p>
    <w:p w:rsidR="002B21FC" w:rsidRPr="00EE6A21" w:rsidRDefault="002B21FC" w:rsidP="002B21FC">
      <w:pPr>
        <w:shd w:val="clear" w:color="auto" w:fill="FFFFFF"/>
        <w:jc w:val="center"/>
        <w:rPr>
          <w:rFonts w:hint="eastAsia"/>
          <w:szCs w:val="21"/>
        </w:rPr>
      </w:pPr>
      <w:r>
        <w:rPr>
          <w:rFonts w:hint="eastAsia"/>
          <w:szCs w:val="21"/>
        </w:rPr>
        <w:t>图5</w:t>
      </w:r>
      <w:r>
        <w:rPr>
          <w:szCs w:val="21"/>
        </w:rPr>
        <w:t xml:space="preserve"> </w:t>
      </w:r>
      <w:r w:rsidRPr="00EE6A21">
        <w:rPr>
          <w:szCs w:val="21"/>
        </w:rPr>
        <w:t>两个计算节点共享一个CXL</w:t>
      </w:r>
      <w:r>
        <w:rPr>
          <w:rFonts w:hint="eastAsia"/>
          <w:szCs w:val="21"/>
        </w:rPr>
        <w:t>内存扩展设备</w:t>
      </w:r>
    </w:p>
    <w:p w:rsidR="002B21FC" w:rsidRPr="00D772BC" w:rsidRDefault="002B21FC" w:rsidP="002B21FC">
      <w:pPr>
        <w:shd w:val="clear" w:color="auto" w:fill="FFFFFF"/>
        <w:spacing w:line="360" w:lineRule="auto"/>
        <w:ind w:firstLineChars="200" w:firstLine="480"/>
        <w:rPr>
          <w:sz w:val="24"/>
        </w:rPr>
      </w:pPr>
      <w:r w:rsidRPr="00D772BC">
        <w:rPr>
          <w:sz w:val="24"/>
        </w:rPr>
        <w:t>在多用户场景下，基于优先级调度的方式（PFC）</w:t>
      </w:r>
      <w:r>
        <w:rPr>
          <w:rFonts w:hint="eastAsia"/>
          <w:sz w:val="24"/>
        </w:rPr>
        <w:t>是交换机中应用最为广泛的算法。该算法可以通过</w:t>
      </w:r>
      <w:r w:rsidRPr="00D772BC">
        <w:rPr>
          <w:sz w:val="24"/>
        </w:rPr>
        <w:t>为不同的用户或应用程序设置不同的优先级，高优先级用户或延迟敏感的应用程序可以获得更高的带宽和更低的延迟。然而，传统的PFC算法在接收到PFC数据包时会停止网络流量导致</w:t>
      </w:r>
      <w:r w:rsidRPr="00F430D2">
        <w:rPr>
          <w:color w:val="000000"/>
          <w:sz w:val="24"/>
        </w:rPr>
        <w:t>交换机</w:t>
      </w:r>
      <w:r w:rsidRPr="00F430D2">
        <w:rPr>
          <w:rFonts w:hint="eastAsia"/>
          <w:color w:val="000000"/>
          <w:sz w:val="24"/>
        </w:rPr>
        <w:t>缓存</w:t>
      </w:r>
      <w:r w:rsidRPr="00F430D2">
        <w:rPr>
          <w:color w:val="000000"/>
          <w:sz w:val="24"/>
        </w:rPr>
        <w:t>队列</w:t>
      </w:r>
      <w:r w:rsidRPr="00D772BC">
        <w:rPr>
          <w:sz w:val="24"/>
        </w:rPr>
        <w:t>无法被充分利用。参考传统TCP/IP网络的拥塞控制方式，通过“慢开始、拥塞避免、快重传、快恢复”的策略先缓慢降低发送速率并在稍后进行速率恢复来克服</w:t>
      </w:r>
      <w:r w:rsidRPr="00F430D2">
        <w:rPr>
          <w:color w:val="000000"/>
          <w:sz w:val="24"/>
        </w:rPr>
        <w:t>交换机</w:t>
      </w:r>
      <w:r w:rsidRPr="00F430D2">
        <w:rPr>
          <w:rFonts w:hint="eastAsia"/>
          <w:color w:val="000000"/>
          <w:sz w:val="24"/>
        </w:rPr>
        <w:t>缓存</w:t>
      </w:r>
      <w:r w:rsidRPr="00F430D2">
        <w:rPr>
          <w:color w:val="000000"/>
          <w:sz w:val="24"/>
        </w:rPr>
        <w:t>队列</w:t>
      </w:r>
      <w:r w:rsidRPr="00D772BC">
        <w:rPr>
          <w:sz w:val="24"/>
        </w:rPr>
        <w:t>无法被充分利用的缺点。另外，也可以通过将CXL扩展内存带宽划分为多个虚拟通道，每个用户或应用程序根据实际需求分配虚拟通道的带宽比例，同时避免了相互干扰。针对延迟敏感性的应用程序，可以采取更加紧急的重传机制或数据缓存策略，以确保数据的及时传输和处理。</w:t>
      </w:r>
    </w:p>
    <w:p w:rsidR="002B21FC" w:rsidRPr="005B4F90" w:rsidRDefault="002B21FC" w:rsidP="002B21FC">
      <w:pPr>
        <w:widowControl/>
        <w:spacing w:line="360" w:lineRule="auto"/>
        <w:ind w:firstLineChars="200" w:firstLine="480"/>
        <w:rPr>
          <w:rFonts w:hint="eastAsia"/>
          <w:color w:val="000000"/>
          <w:kern w:val="0"/>
          <w:sz w:val="24"/>
          <w:lang w:bidi="ar"/>
        </w:rPr>
      </w:pPr>
      <w:r w:rsidRPr="005C10DE">
        <w:rPr>
          <w:color w:val="000000"/>
          <w:kern w:val="0"/>
          <w:sz w:val="24"/>
          <w:lang w:bidi="ar"/>
        </w:rPr>
        <w:t>重传机制主要通过ACK/NAK机制来实现，可以参考PCIe规范中的数据链路层重传机制实现方式。</w:t>
      </w:r>
      <w:r w:rsidRPr="005C10DE">
        <w:rPr>
          <w:rFonts w:hint="eastAsia"/>
          <w:color w:val="000000"/>
          <w:kern w:val="0"/>
          <w:sz w:val="24"/>
          <w:lang w:bidi="ar"/>
        </w:rPr>
        <w:t>同时在发送方和接收方实现重排序缓冲区，用于保持访</w:t>
      </w:r>
      <w:r w:rsidRPr="005C10DE">
        <w:rPr>
          <w:rFonts w:hint="eastAsia"/>
          <w:color w:val="000000"/>
          <w:kern w:val="0"/>
          <w:sz w:val="24"/>
          <w:lang w:bidi="ar"/>
        </w:rPr>
        <w:lastRenderedPageBreak/>
        <w:t>问顺序以确保正确性。当确认的数据包超时时，触发重传操作。</w:t>
      </w:r>
      <w:r w:rsidRPr="005C10DE">
        <w:rPr>
          <w:color w:val="000000"/>
          <w:kern w:val="0"/>
          <w:sz w:val="24"/>
          <w:lang w:bidi="ar"/>
        </w:rPr>
        <w:t>此外，为了减少重传次数，还使用了选择确认机制例如基于RDMA的NIC IRN。</w:t>
      </w:r>
    </w:p>
    <w:p w:rsidR="002B21FC" w:rsidRPr="002B21FC" w:rsidRDefault="002B21FC">
      <w:pPr>
        <w:rPr>
          <w:b/>
          <w:bCs/>
          <w:sz w:val="30"/>
          <w:szCs w:val="30"/>
        </w:rPr>
      </w:pPr>
      <w:r w:rsidRPr="002B21FC">
        <w:rPr>
          <w:rFonts w:hint="eastAsia"/>
          <w:b/>
          <w:bCs/>
          <w:sz w:val="30"/>
          <w:szCs w:val="30"/>
          <w:highlight w:val="yellow"/>
        </w:rPr>
        <w:t>拟解决的关键问题</w:t>
      </w:r>
    </w:p>
    <w:p w:rsidR="002B21FC" w:rsidRPr="00D772BC" w:rsidRDefault="002B21FC" w:rsidP="002B21FC">
      <w:pPr>
        <w:shd w:val="clear" w:color="auto" w:fill="FFFFFF"/>
        <w:spacing w:line="360" w:lineRule="auto"/>
        <w:ind w:firstLineChars="200" w:firstLine="480"/>
        <w:rPr>
          <w:rFonts w:hint="eastAsia"/>
          <w:sz w:val="24"/>
        </w:rPr>
      </w:pPr>
      <w:r w:rsidRPr="00D772BC">
        <w:rPr>
          <w:sz w:val="24"/>
        </w:rPr>
        <w:t>如何设计高效的拥塞控制与重传机制以提高CXL内存扩展系统的性能。在多用户访问同一CXL扩展内存时，有可能发生拥塞导致数据丢失或错误的问题，对系统的整体性能造成影响。针对这个问题，需要设计一种稳定高效的拥塞控制和重传策略。拥塞控制机制能够实时检测系统拥塞情况，并采取相应的控制策略，动态调整发送速率和发送窗口大小，避免网络拥塞。重传机制能够及时检测到错误的数据包，并触发重传请求，确保可靠的数据传输。二者的实现，将会更好地发挥CXL的技术优势，实现总体性能效益最大化。</w:t>
      </w:r>
      <w:r w:rsidR="006A4F7C">
        <w:rPr>
          <w:sz w:val="24"/>
        </w:rPr>
        <w:br/>
      </w:r>
      <w:r w:rsidR="006A4F7C">
        <w:rPr>
          <w:rFonts w:hint="eastAsia"/>
          <w:sz w:val="24"/>
        </w:rPr>
        <w:t>实施方案</w:t>
      </w:r>
    </w:p>
    <w:p w:rsidR="006A4F7C" w:rsidRDefault="006A4F7C" w:rsidP="006A4F7C">
      <w:pPr>
        <w:shd w:val="clear" w:color="auto" w:fill="FFFFFF"/>
        <w:spacing w:line="360" w:lineRule="auto"/>
        <w:ind w:firstLineChars="150" w:firstLine="360"/>
        <w:rPr>
          <w:color w:val="FF0000"/>
          <w:kern w:val="0"/>
          <w:sz w:val="24"/>
          <w:lang w:bidi="ar"/>
        </w:rPr>
      </w:pPr>
      <w:r w:rsidRPr="00D772BC">
        <w:rPr>
          <w:color w:val="000000"/>
          <w:kern w:val="0"/>
          <w:sz w:val="24"/>
          <w:lang w:bidi="ar"/>
        </w:rPr>
        <w:t>（3）拥塞控制和重传机制的实现。本课题将拥塞控制与重传算法卸载到FPGA上实现，使用硬件来实现该算法可以提高性能和效率。基于流量检测和分析，实时检测网络拥塞情况，使用拥塞通知机制，</w:t>
      </w:r>
      <w:r>
        <w:rPr>
          <w:rFonts w:hint="eastAsia"/>
          <w:color w:val="000000"/>
          <w:kern w:val="0"/>
          <w:sz w:val="24"/>
          <w:lang w:bidi="ar"/>
        </w:rPr>
        <w:t>向</w:t>
      </w:r>
      <w:r w:rsidRPr="00D772BC">
        <w:rPr>
          <w:color w:val="000000"/>
          <w:kern w:val="0"/>
          <w:sz w:val="24"/>
          <w:lang w:bidi="ar"/>
        </w:rPr>
        <w:t>发送端发送拥塞通知，并采取相应的控制策略动态调整发送速率和传输窗口大小，从而避免网络拥塞。当发生数据丢失或错误时，通过重传机制保证数据的可靠传输。通过模拟不同程度的链路拥塞来测试算法的效率，同时使用一些工具来分析此时数据访问的特点，通过多次实验，采集数据并进行分析，绘制图表，对比实验数据和结果，以评估算法的有效性和性能提升程度。</w:t>
      </w:r>
    </w:p>
    <w:p w:rsidR="006A4F7C" w:rsidRDefault="006A4F7C" w:rsidP="006A4F7C">
      <w:pPr>
        <w:shd w:val="clear" w:color="auto" w:fill="FFFFFF"/>
        <w:spacing w:line="360" w:lineRule="auto"/>
        <w:jc w:val="center"/>
        <w:rPr>
          <w:rFonts w:hint="eastAsia"/>
          <w:color w:val="FF0000"/>
          <w:kern w:val="0"/>
          <w:sz w:val="24"/>
          <w:lang w:bidi="ar"/>
        </w:rPr>
      </w:pPr>
      <w:r w:rsidRPr="00F430D2">
        <w:rPr>
          <w:noProof/>
          <w:color w:val="FF0000"/>
          <w:kern w:val="0"/>
          <w:sz w:val="24"/>
          <w:lang w:bidi="ar"/>
        </w:rPr>
        <w:lastRenderedPageBreak/>
        <w:drawing>
          <wp:inline distT="0" distB="0" distL="0" distR="0" wp14:anchorId="0BA29934" wp14:editId="77DC28CB">
            <wp:extent cx="3972560" cy="1470660"/>
            <wp:effectExtent l="0" t="0" r="0" b="0"/>
            <wp:docPr id="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2560" cy="1470660"/>
                    </a:xfrm>
                    <a:prstGeom prst="rect">
                      <a:avLst/>
                    </a:prstGeom>
                    <a:noFill/>
                    <a:ln>
                      <a:noFill/>
                    </a:ln>
                  </pic:spPr>
                </pic:pic>
              </a:graphicData>
            </a:graphic>
          </wp:inline>
        </w:drawing>
      </w:r>
    </w:p>
    <w:p w:rsidR="006A4F7C" w:rsidRPr="00E97545" w:rsidRDefault="006A4F7C" w:rsidP="006A4F7C">
      <w:pPr>
        <w:shd w:val="clear" w:color="auto" w:fill="FFFFFF"/>
        <w:jc w:val="center"/>
        <w:rPr>
          <w:rFonts w:hint="eastAsia"/>
          <w:color w:val="000000"/>
          <w:kern w:val="0"/>
          <w:szCs w:val="21"/>
          <w:lang w:bidi="ar"/>
        </w:rPr>
      </w:pPr>
      <w:r w:rsidRPr="00E97545">
        <w:rPr>
          <w:rFonts w:hint="eastAsia"/>
          <w:color w:val="000000"/>
          <w:kern w:val="0"/>
          <w:szCs w:val="21"/>
          <w:lang w:bidi="ar"/>
        </w:rPr>
        <w:t>图7</w:t>
      </w:r>
      <w:r w:rsidRPr="00E97545">
        <w:rPr>
          <w:color w:val="000000"/>
          <w:kern w:val="0"/>
          <w:szCs w:val="21"/>
          <w:lang w:bidi="ar"/>
        </w:rPr>
        <w:t xml:space="preserve"> </w:t>
      </w:r>
      <w:r w:rsidRPr="00E97545">
        <w:rPr>
          <w:rFonts w:hint="eastAsia"/>
          <w:color w:val="000000"/>
          <w:kern w:val="0"/>
          <w:szCs w:val="21"/>
          <w:lang w:bidi="ar"/>
        </w:rPr>
        <w:t>多用户场景下的拥塞控制</w:t>
      </w:r>
    </w:p>
    <w:p w:rsidR="002B21FC" w:rsidRPr="002B21FC" w:rsidRDefault="002B21FC">
      <w:pPr>
        <w:rPr>
          <w:rFonts w:hint="eastAsia"/>
        </w:rPr>
      </w:pPr>
    </w:p>
    <w:sectPr w:rsidR="002B21FC" w:rsidRPr="002B2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FC"/>
    <w:rsid w:val="00054660"/>
    <w:rsid w:val="00081B40"/>
    <w:rsid w:val="00086974"/>
    <w:rsid w:val="00105079"/>
    <w:rsid w:val="00120B2B"/>
    <w:rsid w:val="00136B10"/>
    <w:rsid w:val="00176456"/>
    <w:rsid w:val="001C35AE"/>
    <w:rsid w:val="001E2AA1"/>
    <w:rsid w:val="001F40D3"/>
    <w:rsid w:val="00200781"/>
    <w:rsid w:val="00203D38"/>
    <w:rsid w:val="00247F34"/>
    <w:rsid w:val="00271342"/>
    <w:rsid w:val="002A7A30"/>
    <w:rsid w:val="002B21FC"/>
    <w:rsid w:val="00337C76"/>
    <w:rsid w:val="00374370"/>
    <w:rsid w:val="003768BB"/>
    <w:rsid w:val="003A216A"/>
    <w:rsid w:val="003D1ADA"/>
    <w:rsid w:val="003D57E1"/>
    <w:rsid w:val="003D5BB2"/>
    <w:rsid w:val="003F524F"/>
    <w:rsid w:val="003F6241"/>
    <w:rsid w:val="004036EB"/>
    <w:rsid w:val="00407CE3"/>
    <w:rsid w:val="00442DF2"/>
    <w:rsid w:val="004D2E3C"/>
    <w:rsid w:val="004E7C3C"/>
    <w:rsid w:val="004F70D8"/>
    <w:rsid w:val="00527B6D"/>
    <w:rsid w:val="005737D8"/>
    <w:rsid w:val="005924EA"/>
    <w:rsid w:val="00602366"/>
    <w:rsid w:val="00620943"/>
    <w:rsid w:val="006314FE"/>
    <w:rsid w:val="00680F88"/>
    <w:rsid w:val="006820B4"/>
    <w:rsid w:val="00694FAE"/>
    <w:rsid w:val="006A4F7C"/>
    <w:rsid w:val="006E33D5"/>
    <w:rsid w:val="00726ACA"/>
    <w:rsid w:val="0074267D"/>
    <w:rsid w:val="0075280A"/>
    <w:rsid w:val="007774E4"/>
    <w:rsid w:val="007B5192"/>
    <w:rsid w:val="007C0731"/>
    <w:rsid w:val="00874345"/>
    <w:rsid w:val="00875272"/>
    <w:rsid w:val="008B7546"/>
    <w:rsid w:val="008E6579"/>
    <w:rsid w:val="0092312C"/>
    <w:rsid w:val="009339E1"/>
    <w:rsid w:val="009541D5"/>
    <w:rsid w:val="009A46AC"/>
    <w:rsid w:val="009A52E8"/>
    <w:rsid w:val="009D201A"/>
    <w:rsid w:val="009D2FBC"/>
    <w:rsid w:val="00A16F39"/>
    <w:rsid w:val="00A63160"/>
    <w:rsid w:val="00A730E7"/>
    <w:rsid w:val="00A740B4"/>
    <w:rsid w:val="00AB5069"/>
    <w:rsid w:val="00AC107E"/>
    <w:rsid w:val="00AD375A"/>
    <w:rsid w:val="00B138D5"/>
    <w:rsid w:val="00B33E58"/>
    <w:rsid w:val="00B35AFE"/>
    <w:rsid w:val="00B4399E"/>
    <w:rsid w:val="00B461A9"/>
    <w:rsid w:val="00B46263"/>
    <w:rsid w:val="00B9715A"/>
    <w:rsid w:val="00BD1742"/>
    <w:rsid w:val="00C04EC2"/>
    <w:rsid w:val="00C075CC"/>
    <w:rsid w:val="00C56CA5"/>
    <w:rsid w:val="00C57ED3"/>
    <w:rsid w:val="00C63440"/>
    <w:rsid w:val="00C84849"/>
    <w:rsid w:val="00CB0D18"/>
    <w:rsid w:val="00CB59D7"/>
    <w:rsid w:val="00CB6AD8"/>
    <w:rsid w:val="00CC7EC9"/>
    <w:rsid w:val="00D713B4"/>
    <w:rsid w:val="00D72941"/>
    <w:rsid w:val="00D80318"/>
    <w:rsid w:val="00D9362C"/>
    <w:rsid w:val="00DB6743"/>
    <w:rsid w:val="00DC65A2"/>
    <w:rsid w:val="00DD1B4E"/>
    <w:rsid w:val="00DF5D16"/>
    <w:rsid w:val="00E10F3D"/>
    <w:rsid w:val="00E407CD"/>
    <w:rsid w:val="00E535A6"/>
    <w:rsid w:val="00E853E3"/>
    <w:rsid w:val="00E854FC"/>
    <w:rsid w:val="00E969D4"/>
    <w:rsid w:val="00EB2A1A"/>
    <w:rsid w:val="00EB40E7"/>
    <w:rsid w:val="00F237B8"/>
    <w:rsid w:val="00F27064"/>
    <w:rsid w:val="00F55D73"/>
    <w:rsid w:val="00F710DA"/>
    <w:rsid w:val="00F96E39"/>
    <w:rsid w:val="00FA770C"/>
    <w:rsid w:val="00FA7808"/>
    <w:rsid w:val="00FC595F"/>
    <w:rsid w:val="00FE5BC5"/>
    <w:rsid w:val="00FE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2F20"/>
  <w15:chartTrackingRefBased/>
  <w15:docId w15:val="{ACA1D980-9EDA-2048-83EF-6ED92B73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 文韬</dc:creator>
  <cp:keywords/>
  <dc:description/>
  <cp:lastModifiedBy>洪 文韬</cp:lastModifiedBy>
  <cp:revision>2</cp:revision>
  <dcterms:created xsi:type="dcterms:W3CDTF">2023-12-14T04:31:00Z</dcterms:created>
  <dcterms:modified xsi:type="dcterms:W3CDTF">2023-12-14T14:09:00Z</dcterms:modified>
</cp:coreProperties>
</file>