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2A6DA" w14:textId="77777777" w:rsidR="003E22DF" w:rsidRDefault="003E22DF"/>
    <w:p w14:paraId="5007A507" w14:textId="77777777" w:rsidR="003E22DF" w:rsidRDefault="003E22DF">
      <w:pPr>
        <w:pStyle w:val="Title"/>
      </w:pPr>
    </w:p>
    <w:p w14:paraId="5052E159" w14:textId="77777777" w:rsidR="003E22DF" w:rsidRDefault="003E22DF">
      <w:pPr>
        <w:pStyle w:val="Title"/>
      </w:pPr>
    </w:p>
    <w:p w14:paraId="169BEB13" w14:textId="77777777" w:rsidR="003E22DF" w:rsidRDefault="00A24CC3">
      <w:pPr>
        <w:pStyle w:val="Title"/>
      </w:pPr>
      <w:r>
        <w:t>ISITIA 2021 Paper Formatting Checklist</w:t>
      </w:r>
    </w:p>
    <w:p w14:paraId="76960646" w14:textId="77777777" w:rsidR="003E22DF" w:rsidRDefault="003E22DF"/>
    <w:p w14:paraId="747BAB7B" w14:textId="77777777" w:rsidR="003E22DF" w:rsidRDefault="003E22DF"/>
    <w:p w14:paraId="476E77DB" w14:textId="77777777" w:rsidR="003E22DF" w:rsidRDefault="00A24CC3" w:rsidP="00DB4FF4">
      <w:pPr>
        <w:pStyle w:val="Heading1"/>
        <w:ind w:hanging="22"/>
      </w:pPr>
      <w:r>
        <w:t xml:space="preserve">Please submit this checklist only after all required items are checked. </w:t>
      </w:r>
    </w:p>
    <w:p w14:paraId="73F8F53B" w14:textId="77777777" w:rsidR="003E22DF" w:rsidRDefault="003E22DF"/>
    <w:p w14:paraId="30E4CF1F" w14:textId="77777777" w:rsidR="003E22DF" w:rsidRDefault="003E22DF"/>
    <w:p w14:paraId="54EAA74F" w14:textId="6B2BE16B" w:rsidR="003E22DF" w:rsidRDefault="00A24CC3">
      <w:pPr>
        <w:ind w:firstLine="1134"/>
        <w:rPr>
          <w:b/>
          <w:color w:val="212529"/>
          <w:sz w:val="19"/>
          <w:szCs w:val="19"/>
          <w:shd w:val="clear" w:color="auto" w:fill="DDDDDD"/>
        </w:rPr>
      </w:pPr>
      <w:r>
        <w:rPr>
          <w:b/>
        </w:rPr>
        <w:t xml:space="preserve">Paper ID: </w:t>
      </w:r>
      <w:r w:rsidR="00DB4FF4" w:rsidRPr="00DB4FF4">
        <w:rPr>
          <w:b/>
          <w:sz w:val="19"/>
          <w:szCs w:val="19"/>
        </w:rPr>
        <w:t>1570705099</w:t>
      </w:r>
      <w:r>
        <w:rPr>
          <w:rFonts w:ascii="Roboto" w:eastAsia="Roboto" w:hAnsi="Roboto" w:cs="Roboto"/>
          <w:b/>
          <w:color w:val="202124"/>
          <w:sz w:val="33"/>
          <w:szCs w:val="33"/>
          <w:highlight w:val="white"/>
        </w:rPr>
        <w:t xml:space="preserve"> </w:t>
      </w:r>
    </w:p>
    <w:p w14:paraId="492173BD" w14:textId="75550D9F" w:rsidR="003E22DF" w:rsidRDefault="00A24CC3" w:rsidP="00DB4FF4">
      <w:pPr>
        <w:pStyle w:val="Heading3"/>
        <w:keepNext w:val="0"/>
        <w:keepLines w:val="0"/>
        <w:spacing w:before="0" w:line="288" w:lineRule="auto"/>
        <w:ind w:left="1701" w:hanging="567"/>
        <w:rPr>
          <w:b w:val="0"/>
          <w:i/>
          <w:color w:val="212529"/>
          <w:sz w:val="22"/>
          <w:szCs w:val="22"/>
          <w:shd w:val="clear" w:color="auto" w:fill="DDDDDD"/>
        </w:rPr>
      </w:pPr>
      <w:bookmarkStart w:id="0" w:name="_heading=h.4wqhccvw5540" w:colFirst="0" w:colLast="0"/>
      <w:bookmarkEnd w:id="0"/>
      <w:proofErr w:type="gramStart"/>
      <w:r>
        <w:rPr>
          <w:b w:val="0"/>
          <w:color w:val="212529"/>
          <w:sz w:val="22"/>
          <w:szCs w:val="22"/>
          <w:shd w:val="clear" w:color="auto" w:fill="DDDDDD"/>
        </w:rPr>
        <w:t>Title :</w:t>
      </w:r>
      <w:proofErr w:type="gramEnd"/>
      <w:r>
        <w:rPr>
          <w:b w:val="0"/>
          <w:color w:val="212529"/>
          <w:sz w:val="22"/>
          <w:szCs w:val="22"/>
          <w:shd w:val="clear" w:color="auto" w:fill="DDDDDD"/>
        </w:rPr>
        <w:t xml:space="preserve"> </w:t>
      </w:r>
      <w:r w:rsidR="00DB4FF4" w:rsidRPr="00DB4FF4">
        <w:rPr>
          <w:rFonts w:ascii="Roboto" w:eastAsia="Roboto" w:hAnsi="Roboto" w:cs="Roboto"/>
          <w:b w:val="0"/>
          <w:i/>
          <w:color w:val="212529"/>
          <w:sz w:val="26"/>
          <w:szCs w:val="26"/>
          <w:shd w:val="clear" w:color="auto" w:fill="DDDDDD"/>
        </w:rPr>
        <w:t>Spectral Efficiency of MU-Massive MIMO System for Perfect and Imperfect CSI Condition</w:t>
      </w:r>
    </w:p>
    <w:p w14:paraId="23620509" w14:textId="77777777" w:rsidR="003E22DF" w:rsidRDefault="003E22DF">
      <w:pPr>
        <w:ind w:firstLine="1134"/>
        <w:rPr>
          <w:b/>
          <w:color w:val="212529"/>
          <w:sz w:val="19"/>
          <w:szCs w:val="19"/>
          <w:shd w:val="clear" w:color="auto" w:fill="DDDDDD"/>
        </w:rPr>
      </w:pPr>
    </w:p>
    <w:p w14:paraId="0267E8EA" w14:textId="77777777" w:rsidR="003E22DF" w:rsidRDefault="003E22DF"/>
    <w:tbl>
      <w:tblPr>
        <w:tblStyle w:val="a0"/>
        <w:tblW w:w="85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6568"/>
        <w:gridCol w:w="1352"/>
      </w:tblGrid>
      <w:tr w:rsidR="003E22DF" w14:paraId="3FC802E9" w14:textId="77777777">
        <w:trPr>
          <w:jc w:val="center"/>
        </w:trPr>
        <w:tc>
          <w:tcPr>
            <w:tcW w:w="625" w:type="dxa"/>
            <w:shd w:val="clear" w:color="auto" w:fill="BFBFBF"/>
            <w:vAlign w:val="center"/>
          </w:tcPr>
          <w:p w14:paraId="675F06C9" w14:textId="77777777" w:rsidR="003E22DF" w:rsidRDefault="00A24CC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568" w:type="dxa"/>
            <w:shd w:val="clear" w:color="auto" w:fill="BFBFBF"/>
            <w:vAlign w:val="center"/>
          </w:tcPr>
          <w:p w14:paraId="43944C8D" w14:textId="77777777" w:rsidR="003E22DF" w:rsidRDefault="00A24CC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ITEMS TO CONFIRM</w:t>
            </w:r>
          </w:p>
        </w:tc>
        <w:tc>
          <w:tcPr>
            <w:tcW w:w="1352" w:type="dxa"/>
            <w:shd w:val="clear" w:color="auto" w:fill="BFBFBF"/>
            <w:vAlign w:val="center"/>
          </w:tcPr>
          <w:p w14:paraId="2B498D8C" w14:textId="77777777" w:rsidR="003E22DF" w:rsidRDefault="00A24CC3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Yes (check)</w:t>
            </w:r>
          </w:p>
        </w:tc>
      </w:tr>
      <w:tr w:rsidR="003E22DF" w14:paraId="4D943D92" w14:textId="77777777">
        <w:trPr>
          <w:trHeight w:val="995"/>
          <w:jc w:val="center"/>
        </w:trPr>
        <w:tc>
          <w:tcPr>
            <w:tcW w:w="625" w:type="dxa"/>
          </w:tcPr>
          <w:p w14:paraId="77247052" w14:textId="77777777" w:rsidR="003E22DF" w:rsidRDefault="00A24CC3">
            <w:pPr>
              <w:spacing w:after="120"/>
            </w:pPr>
            <w:r>
              <w:t>1.</w:t>
            </w:r>
          </w:p>
        </w:tc>
        <w:tc>
          <w:tcPr>
            <w:tcW w:w="6568" w:type="dxa"/>
          </w:tcPr>
          <w:p w14:paraId="4BF5E529" w14:textId="77777777" w:rsidR="003E22DF" w:rsidRDefault="00A24CC3">
            <w:pPr>
              <w:spacing w:after="120"/>
            </w:pPr>
            <w:r>
              <w:t>Your title and abstract are FREE of symbols, special characters, footnotes, or math.</w:t>
            </w:r>
          </w:p>
        </w:tc>
        <w:tc>
          <w:tcPr>
            <w:tcW w:w="1352" w:type="dxa"/>
            <w:vAlign w:val="center"/>
          </w:tcPr>
          <w:p w14:paraId="33653AF9" w14:textId="77777777" w:rsidR="003E22DF" w:rsidRDefault="00A24CC3">
            <w:pPr>
              <w:spacing w:after="120"/>
              <w:jc w:val="center"/>
              <w:rPr>
                <w:highlight w:val="green"/>
              </w:rPr>
            </w:pPr>
            <w:r>
              <w:rPr>
                <w:rFonts w:ascii="MS Gothic" w:eastAsia="MS Gothic" w:hAnsi="MS Gothic" w:cs="MS Gothic"/>
                <w:highlight w:val="green"/>
              </w:rPr>
              <w:t>v</w:t>
            </w:r>
          </w:p>
        </w:tc>
      </w:tr>
      <w:tr w:rsidR="003E22DF" w14:paraId="5ACA6A17" w14:textId="77777777">
        <w:trPr>
          <w:jc w:val="center"/>
        </w:trPr>
        <w:tc>
          <w:tcPr>
            <w:tcW w:w="625" w:type="dxa"/>
          </w:tcPr>
          <w:p w14:paraId="4B0ADF15" w14:textId="77777777" w:rsidR="003E22DF" w:rsidRDefault="00A24CC3">
            <w:pPr>
              <w:spacing w:after="120"/>
            </w:pPr>
            <w:r>
              <w:t>2.</w:t>
            </w:r>
          </w:p>
        </w:tc>
        <w:tc>
          <w:tcPr>
            <w:tcW w:w="6568" w:type="dxa"/>
          </w:tcPr>
          <w:p w14:paraId="7B1D08AF" w14:textId="77777777" w:rsidR="003E22DF" w:rsidRDefault="00A24CC3">
            <w:pPr>
              <w:spacing w:after="120"/>
            </w:pPr>
            <w:r>
              <w:t>The authors’ name in the authors list DO NOT contain any numbers.</w:t>
            </w:r>
          </w:p>
        </w:tc>
        <w:tc>
          <w:tcPr>
            <w:tcW w:w="1352" w:type="dxa"/>
            <w:vAlign w:val="center"/>
          </w:tcPr>
          <w:p w14:paraId="23E31C89" w14:textId="77777777" w:rsidR="003E22DF" w:rsidRDefault="00A24CC3">
            <w:pPr>
              <w:spacing w:after="120"/>
              <w:jc w:val="center"/>
              <w:rPr>
                <w:highlight w:val="green"/>
              </w:rPr>
            </w:pPr>
            <w:r>
              <w:rPr>
                <w:rFonts w:ascii="MS Gothic" w:eastAsia="MS Gothic" w:hAnsi="MS Gothic" w:cs="MS Gothic"/>
                <w:highlight w:val="green"/>
              </w:rPr>
              <w:t>v</w:t>
            </w:r>
          </w:p>
        </w:tc>
      </w:tr>
      <w:tr w:rsidR="003E22DF" w14:paraId="1A49D345" w14:textId="77777777">
        <w:trPr>
          <w:jc w:val="center"/>
        </w:trPr>
        <w:tc>
          <w:tcPr>
            <w:tcW w:w="625" w:type="dxa"/>
          </w:tcPr>
          <w:p w14:paraId="2254E8A5" w14:textId="77777777" w:rsidR="003E22DF" w:rsidRDefault="00A24CC3">
            <w:pPr>
              <w:spacing w:after="120"/>
            </w:pPr>
            <w:r>
              <w:t>3.</w:t>
            </w:r>
          </w:p>
        </w:tc>
        <w:tc>
          <w:tcPr>
            <w:tcW w:w="6568" w:type="dxa"/>
          </w:tcPr>
          <w:p w14:paraId="2E6DD82F" w14:textId="77777777" w:rsidR="003E22DF" w:rsidRDefault="00A24CC3">
            <w:pPr>
              <w:spacing w:after="120"/>
            </w:pPr>
            <w:r>
              <w:t>You have the correct template for your paper size.</w:t>
            </w:r>
          </w:p>
          <w:p w14:paraId="470B5F89" w14:textId="77777777" w:rsidR="003E22DF" w:rsidRDefault="00A24CC3">
            <w:pPr>
              <w:spacing w:after="120"/>
              <w:rPr>
                <w:b/>
              </w:rPr>
            </w:pPr>
            <w:r>
              <w:t xml:space="preserve">(Manuscript templates: </w:t>
            </w:r>
            <w:hyperlink r:id="rId5">
              <w:r>
                <w:rPr>
                  <w:color w:val="1155CC"/>
                  <w:u w:val="single"/>
                </w:rPr>
                <w:t>IEEE Manuscript Templates for Conference Proceedings IEEE</w:t>
              </w:r>
            </w:hyperlink>
            <w:r>
              <w:t>)</w:t>
            </w:r>
          </w:p>
          <w:p w14:paraId="1A5CEA28" w14:textId="77777777" w:rsidR="003E22DF" w:rsidRDefault="00A24CC3">
            <w:pPr>
              <w:spacing w:after="120"/>
              <w:rPr>
                <w:b/>
                <w:u w:val="single"/>
              </w:rPr>
            </w:pPr>
            <w:r>
              <w:rPr>
                <w:b/>
                <w:u w:val="single"/>
              </w:rPr>
              <w:t>NOTE:</w:t>
            </w:r>
            <w:r>
              <w:t xml:space="preserve"> IEEE conference templates contain guidance text for composing and formatting conference papers. Please ensure that all template text is removed from your conference paper prior to submission </w:t>
            </w:r>
            <w:r>
              <w:t xml:space="preserve">to the conference. </w:t>
            </w:r>
            <w:r>
              <w:rPr>
                <w:b/>
                <w:u w:val="single"/>
              </w:rPr>
              <w:t>Failure to remove template text from your paper may result in your paper not being published.</w:t>
            </w:r>
          </w:p>
        </w:tc>
        <w:tc>
          <w:tcPr>
            <w:tcW w:w="1352" w:type="dxa"/>
            <w:vAlign w:val="center"/>
          </w:tcPr>
          <w:p w14:paraId="798FBCC5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64FBF72F" w14:textId="77777777">
        <w:trPr>
          <w:jc w:val="center"/>
        </w:trPr>
        <w:tc>
          <w:tcPr>
            <w:tcW w:w="625" w:type="dxa"/>
          </w:tcPr>
          <w:p w14:paraId="1D3AC1BB" w14:textId="77777777" w:rsidR="003E22DF" w:rsidRDefault="00A24CC3">
            <w:pPr>
              <w:spacing w:after="120"/>
            </w:pPr>
            <w:r>
              <w:t>4.</w:t>
            </w:r>
          </w:p>
        </w:tc>
        <w:tc>
          <w:tcPr>
            <w:tcW w:w="6568" w:type="dxa"/>
          </w:tcPr>
          <w:p w14:paraId="7226D73B" w14:textId="77777777" w:rsidR="003E22DF" w:rsidRDefault="00A24CC3">
            <w:pPr>
              <w:spacing w:after="120"/>
            </w:pPr>
            <w:r>
              <w:t>The whole paper, including figures and tables, are in English and should be legible.</w:t>
            </w:r>
          </w:p>
        </w:tc>
        <w:tc>
          <w:tcPr>
            <w:tcW w:w="1352" w:type="dxa"/>
            <w:vAlign w:val="center"/>
          </w:tcPr>
          <w:p w14:paraId="571BEA65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40E56192" w14:textId="77777777">
        <w:trPr>
          <w:trHeight w:val="450"/>
          <w:jc w:val="center"/>
        </w:trPr>
        <w:tc>
          <w:tcPr>
            <w:tcW w:w="625" w:type="dxa"/>
          </w:tcPr>
          <w:p w14:paraId="3146C5C1" w14:textId="77777777" w:rsidR="003E22DF" w:rsidRDefault="00A24CC3">
            <w:pPr>
              <w:spacing w:after="120"/>
            </w:pPr>
            <w:r>
              <w:t>5.</w:t>
            </w:r>
          </w:p>
        </w:tc>
        <w:tc>
          <w:tcPr>
            <w:tcW w:w="6568" w:type="dxa"/>
          </w:tcPr>
          <w:p w14:paraId="031D4460" w14:textId="77777777" w:rsidR="003E22DF" w:rsidRDefault="00A24CC3">
            <w:pPr>
              <w:spacing w:after="120"/>
            </w:pPr>
            <w:r>
              <w:t>All the sections are in correct sequence. No m</w:t>
            </w:r>
            <w:r>
              <w:t>issing sections.</w:t>
            </w:r>
          </w:p>
        </w:tc>
        <w:tc>
          <w:tcPr>
            <w:tcW w:w="1352" w:type="dxa"/>
            <w:vAlign w:val="center"/>
          </w:tcPr>
          <w:p w14:paraId="14D4C063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2584CE05" w14:textId="77777777">
        <w:trPr>
          <w:jc w:val="center"/>
        </w:trPr>
        <w:tc>
          <w:tcPr>
            <w:tcW w:w="625" w:type="dxa"/>
          </w:tcPr>
          <w:p w14:paraId="3ADCF315" w14:textId="77777777" w:rsidR="003E22DF" w:rsidRDefault="00A24CC3">
            <w:pPr>
              <w:spacing w:after="120"/>
            </w:pPr>
            <w:r>
              <w:t>6.</w:t>
            </w:r>
          </w:p>
        </w:tc>
        <w:tc>
          <w:tcPr>
            <w:tcW w:w="6568" w:type="dxa"/>
          </w:tcPr>
          <w:p w14:paraId="49664CB0" w14:textId="77777777" w:rsidR="003E22DF" w:rsidRDefault="00A24CC3">
            <w:pPr>
              <w:spacing w:after="120"/>
            </w:pPr>
            <w:r>
              <w:t xml:space="preserve">Figure Labels: If including units in the label, present them within parentheses. Do not label axes only with units. For example, write “Magnetization (A/m)”, not just “A/m”. </w:t>
            </w:r>
          </w:p>
        </w:tc>
        <w:tc>
          <w:tcPr>
            <w:tcW w:w="1352" w:type="dxa"/>
            <w:vAlign w:val="center"/>
          </w:tcPr>
          <w:p w14:paraId="7498D087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14297687" w14:textId="77777777">
        <w:trPr>
          <w:jc w:val="center"/>
        </w:trPr>
        <w:tc>
          <w:tcPr>
            <w:tcW w:w="625" w:type="dxa"/>
          </w:tcPr>
          <w:p w14:paraId="72E05CC5" w14:textId="77777777" w:rsidR="003E22DF" w:rsidRDefault="00A24CC3">
            <w:pPr>
              <w:spacing w:after="120"/>
            </w:pPr>
            <w:r>
              <w:t>7.</w:t>
            </w:r>
          </w:p>
        </w:tc>
        <w:tc>
          <w:tcPr>
            <w:tcW w:w="6568" w:type="dxa"/>
          </w:tcPr>
          <w:p w14:paraId="2453F24C" w14:textId="77777777" w:rsidR="003E22DF" w:rsidRDefault="00A24CC3">
            <w:pPr>
              <w:spacing w:after="120"/>
            </w:pPr>
            <w:r>
              <w:t>Place figures and tables at the top and bottom of columns. Avoid placing th</w:t>
            </w:r>
            <w:r>
              <w:t>em in the middle of columns. Large figures and tables may span across both columns.</w:t>
            </w:r>
          </w:p>
        </w:tc>
        <w:tc>
          <w:tcPr>
            <w:tcW w:w="1352" w:type="dxa"/>
            <w:vAlign w:val="center"/>
          </w:tcPr>
          <w:p w14:paraId="4383037C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722C7B60" w14:textId="77777777">
        <w:trPr>
          <w:jc w:val="center"/>
        </w:trPr>
        <w:tc>
          <w:tcPr>
            <w:tcW w:w="625" w:type="dxa"/>
          </w:tcPr>
          <w:p w14:paraId="15B4E1A7" w14:textId="77777777" w:rsidR="003E22DF" w:rsidRDefault="00A24CC3">
            <w:pPr>
              <w:spacing w:after="120"/>
            </w:pPr>
            <w:r>
              <w:t>8.</w:t>
            </w:r>
          </w:p>
        </w:tc>
        <w:tc>
          <w:tcPr>
            <w:tcW w:w="6568" w:type="dxa"/>
          </w:tcPr>
          <w:p w14:paraId="57417784" w14:textId="77777777" w:rsidR="003E22DF" w:rsidRDefault="00A24CC3">
            <w:pPr>
              <w:spacing w:after="120"/>
            </w:pPr>
            <w:r>
              <w:t>Reference number: Refer simply to the reference number, as in [3]. Do not use “Ref. [3]” or “reference [3]” except at the beginning of a sentence.</w:t>
            </w:r>
          </w:p>
        </w:tc>
        <w:tc>
          <w:tcPr>
            <w:tcW w:w="1352" w:type="dxa"/>
            <w:vAlign w:val="center"/>
          </w:tcPr>
          <w:p w14:paraId="0592F778" w14:textId="77777777" w:rsidR="003E22DF" w:rsidRDefault="00A24CC3">
            <w:pPr>
              <w:spacing w:after="120"/>
              <w:jc w:val="center"/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19ECE586" w14:textId="77777777">
        <w:trPr>
          <w:jc w:val="center"/>
        </w:trPr>
        <w:tc>
          <w:tcPr>
            <w:tcW w:w="625" w:type="dxa"/>
          </w:tcPr>
          <w:p w14:paraId="2F860857" w14:textId="77777777" w:rsidR="003E22DF" w:rsidRDefault="00A24CC3">
            <w:pPr>
              <w:spacing w:after="120"/>
            </w:pPr>
            <w:r>
              <w:t>9.</w:t>
            </w:r>
          </w:p>
        </w:tc>
        <w:tc>
          <w:tcPr>
            <w:tcW w:w="6568" w:type="dxa"/>
          </w:tcPr>
          <w:p w14:paraId="43FAABD3" w14:textId="77777777" w:rsidR="003E22DF" w:rsidRDefault="00A24CC3">
            <w:pPr>
              <w:spacing w:after="120"/>
            </w:pPr>
            <w:r>
              <w:t>Reference list: You must include the page numbers and month of publication of journal and conference ar</w:t>
            </w:r>
            <w:r>
              <w:t>ticles; include the issue number of journal articles. If there are no page numbers, you can include the DOI instead.</w:t>
            </w:r>
          </w:p>
        </w:tc>
        <w:tc>
          <w:tcPr>
            <w:tcW w:w="1352" w:type="dxa"/>
            <w:vAlign w:val="center"/>
          </w:tcPr>
          <w:p w14:paraId="029E9CAA" w14:textId="77777777" w:rsidR="003E22DF" w:rsidRDefault="00A24CC3">
            <w:pPr>
              <w:spacing w:after="120"/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  <w:tr w:rsidR="003E22DF" w14:paraId="7913C1B4" w14:textId="77777777">
        <w:trPr>
          <w:jc w:val="center"/>
        </w:trPr>
        <w:tc>
          <w:tcPr>
            <w:tcW w:w="625" w:type="dxa"/>
          </w:tcPr>
          <w:p w14:paraId="302E0F43" w14:textId="77777777" w:rsidR="003E22DF" w:rsidRDefault="00A24CC3">
            <w:pPr>
              <w:spacing w:after="120"/>
            </w:pPr>
            <w:r>
              <w:t>10.</w:t>
            </w:r>
          </w:p>
        </w:tc>
        <w:tc>
          <w:tcPr>
            <w:tcW w:w="6568" w:type="dxa"/>
          </w:tcPr>
          <w:p w14:paraId="720C560D" w14:textId="77777777" w:rsidR="003E22DF" w:rsidRDefault="00A24CC3">
            <w:pPr>
              <w:spacing w:after="120"/>
            </w:pPr>
            <w:r>
              <w:t xml:space="preserve">Equation: Use “(1)”, not “Eq. (1)” or “equation (1)”, except at the beginning of a sentence.  </w:t>
            </w:r>
          </w:p>
        </w:tc>
        <w:tc>
          <w:tcPr>
            <w:tcW w:w="1352" w:type="dxa"/>
            <w:vAlign w:val="center"/>
          </w:tcPr>
          <w:p w14:paraId="5E4E3352" w14:textId="77777777" w:rsidR="003E22DF" w:rsidRDefault="00A24CC3">
            <w:pPr>
              <w:spacing w:after="120"/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MS Gothic" w:eastAsia="MS Gothic" w:hAnsi="MS Gothic" w:cs="MS Gothic"/>
              </w:rPr>
              <w:t>v</w:t>
            </w:r>
          </w:p>
        </w:tc>
      </w:tr>
    </w:tbl>
    <w:p w14:paraId="05FB0C55" w14:textId="77777777" w:rsidR="003E22DF" w:rsidRDefault="003E22DF"/>
    <w:sectPr w:rsidR="003E22DF" w:rsidSect="00DB4FF4">
      <w:pgSz w:w="12240" w:h="15840"/>
      <w:pgMar w:top="720" w:right="1183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DF"/>
    <w:rsid w:val="003E22DF"/>
    <w:rsid w:val="00A24CC3"/>
    <w:rsid w:val="00DB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96F0"/>
  <w15:docId w15:val="{CA0F8D56-CE93-4F5E-8A62-565BB6DD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81A"/>
  </w:style>
  <w:style w:type="paragraph" w:styleId="Heading1">
    <w:name w:val="heading 1"/>
    <w:basedOn w:val="Title"/>
    <w:next w:val="Normal"/>
    <w:link w:val="Heading1Char"/>
    <w:uiPriority w:val="9"/>
    <w:qFormat/>
    <w:rsid w:val="00A1032D"/>
    <w:pPr>
      <w:ind w:left="1440" w:right="1800"/>
      <w:jc w:val="both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A70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52A70"/>
    <w:rPr>
      <w:rFonts w:ascii="Cambria" w:hAnsi="Cambria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417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72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A72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2A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A7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052A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A70"/>
    <w:rPr>
      <w:rFonts w:ascii="Cambria" w:hAnsi="Cambria"/>
    </w:rPr>
  </w:style>
  <w:style w:type="character" w:styleId="FollowedHyperlink">
    <w:name w:val="FollowedHyperlink"/>
    <w:basedOn w:val="DefaultParagraphFont"/>
    <w:uiPriority w:val="99"/>
    <w:semiHidden/>
    <w:unhideWhenUsed/>
    <w:rsid w:val="00052A7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032D"/>
    <w:rPr>
      <w:rFonts w:ascii="Cambria" w:hAnsi="Cambria"/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ieee.org/conferences/publishing/templat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u1/s8+xXwshn23HgDd1hJxMAQ==">AMUW2mXrcGwBergDi502AJF73BJORzguGDwd2SwAShllmVML193m4A7l7HGHSiz9d2m8em4CWyxj2nnMINewdvR8+dTlo8qCtwL1KdYzQxRL6dkQPtvaFP7PHMrpqrv73UPxZd6fIE5m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</dc:creator>
  <cp:lastModifiedBy>ika aini</cp:lastModifiedBy>
  <cp:revision>2</cp:revision>
  <dcterms:created xsi:type="dcterms:W3CDTF">2020-12-28T04:38:00Z</dcterms:created>
  <dcterms:modified xsi:type="dcterms:W3CDTF">2021-06-10T00:54:00Z</dcterms:modified>
</cp:coreProperties>
</file>