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0CE84" w14:textId="77777777" w:rsidR="00235A53" w:rsidRDefault="00AF13B0">
      <w:pPr>
        <w:pStyle w:val="Heading1"/>
      </w:pPr>
      <w:r>
        <w:t>Technology Stack (Architecture &amp; Stack)</w:t>
      </w:r>
    </w:p>
    <w:p w14:paraId="0C7F87E8" w14:textId="77777777" w:rsidR="00235A53" w:rsidRDefault="00AF13B0">
      <w:r>
        <w:t>Date: 26 June 2025</w:t>
      </w:r>
    </w:p>
    <w:p w14:paraId="138D7CC4" w14:textId="1EAA01D6" w:rsidR="00235A53" w:rsidRDefault="00AF13B0">
      <w:r>
        <w:t xml:space="preserve">Team ID: </w:t>
      </w:r>
      <w:r w:rsidR="00AD1011" w:rsidRPr="00AD1011">
        <w:t>LTVIP2025TMID20490</w:t>
      </w:r>
      <w:bookmarkStart w:id="0" w:name="_GoBack"/>
      <w:bookmarkEnd w:id="0"/>
    </w:p>
    <w:p w14:paraId="35F8287F" w14:textId="77777777" w:rsidR="00235A53" w:rsidRDefault="00AF13B0">
      <w:r>
        <w:t>Project Name: SmartSDLC: AI-Enhanced SDLC Automation Platform</w:t>
      </w:r>
    </w:p>
    <w:p w14:paraId="0C3659F2" w14:textId="77777777" w:rsidR="00235A53" w:rsidRDefault="00AF13B0">
      <w:r>
        <w:t>Maximum Marks: 2 Marks</w:t>
      </w:r>
    </w:p>
    <w:p w14:paraId="1C25492C" w14:textId="77777777" w:rsidR="00235A53" w:rsidRDefault="00AF13B0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5A53" w14:paraId="76C7E09A" w14:textId="77777777">
        <w:tc>
          <w:tcPr>
            <w:tcW w:w="2160" w:type="dxa"/>
          </w:tcPr>
          <w:p w14:paraId="5D74CF8F" w14:textId="77777777" w:rsidR="00235A53" w:rsidRDefault="00AF13B0">
            <w:r>
              <w:t>S.No</w:t>
            </w:r>
          </w:p>
        </w:tc>
        <w:tc>
          <w:tcPr>
            <w:tcW w:w="2160" w:type="dxa"/>
          </w:tcPr>
          <w:p w14:paraId="654B9217" w14:textId="77777777" w:rsidR="00235A53" w:rsidRDefault="00AF13B0">
            <w:r>
              <w:t>Component</w:t>
            </w:r>
          </w:p>
        </w:tc>
        <w:tc>
          <w:tcPr>
            <w:tcW w:w="2160" w:type="dxa"/>
          </w:tcPr>
          <w:p w14:paraId="1F3060D6" w14:textId="77777777" w:rsidR="00235A53" w:rsidRDefault="00AF13B0">
            <w:r>
              <w:t>Description</w:t>
            </w:r>
          </w:p>
        </w:tc>
        <w:tc>
          <w:tcPr>
            <w:tcW w:w="2160" w:type="dxa"/>
          </w:tcPr>
          <w:p w14:paraId="1DFFBB79" w14:textId="77777777" w:rsidR="00235A53" w:rsidRDefault="00AF13B0">
            <w:r>
              <w:t>Technology</w:t>
            </w:r>
          </w:p>
        </w:tc>
      </w:tr>
      <w:tr w:rsidR="00235A53" w14:paraId="0611A2E3" w14:textId="77777777">
        <w:tc>
          <w:tcPr>
            <w:tcW w:w="2160" w:type="dxa"/>
          </w:tcPr>
          <w:p w14:paraId="6D00775E" w14:textId="77777777" w:rsidR="00235A53" w:rsidRDefault="00AF13B0">
            <w:r>
              <w:t>1</w:t>
            </w:r>
          </w:p>
        </w:tc>
        <w:tc>
          <w:tcPr>
            <w:tcW w:w="2160" w:type="dxa"/>
          </w:tcPr>
          <w:p w14:paraId="45F04211" w14:textId="77777777" w:rsidR="00235A53" w:rsidRDefault="00AF13B0">
            <w:r>
              <w:t>User Interface</w:t>
            </w:r>
          </w:p>
        </w:tc>
        <w:tc>
          <w:tcPr>
            <w:tcW w:w="2160" w:type="dxa"/>
          </w:tcPr>
          <w:p w14:paraId="2D2355D3" w14:textId="77777777" w:rsidR="00235A53" w:rsidRDefault="00AF13B0">
            <w:r>
              <w:t>Web-based interface for SDLC operations</w:t>
            </w:r>
          </w:p>
        </w:tc>
        <w:tc>
          <w:tcPr>
            <w:tcW w:w="2160" w:type="dxa"/>
          </w:tcPr>
          <w:p w14:paraId="3FA05CB7" w14:textId="77777777" w:rsidR="00235A53" w:rsidRDefault="00AF13B0">
            <w:r>
              <w:t>Streamlit (Python)</w:t>
            </w:r>
          </w:p>
        </w:tc>
      </w:tr>
      <w:tr w:rsidR="00235A53" w14:paraId="2C6AD63C" w14:textId="77777777">
        <w:tc>
          <w:tcPr>
            <w:tcW w:w="2160" w:type="dxa"/>
          </w:tcPr>
          <w:p w14:paraId="6DA2A019" w14:textId="77777777" w:rsidR="00235A53" w:rsidRDefault="00AF13B0">
            <w:r>
              <w:t>2</w:t>
            </w:r>
          </w:p>
        </w:tc>
        <w:tc>
          <w:tcPr>
            <w:tcW w:w="2160" w:type="dxa"/>
          </w:tcPr>
          <w:p w14:paraId="12E4E3C8" w14:textId="77777777" w:rsidR="00235A53" w:rsidRDefault="00AF13B0">
            <w:r>
              <w:t>Application Logic-1</w:t>
            </w:r>
          </w:p>
        </w:tc>
        <w:tc>
          <w:tcPr>
            <w:tcW w:w="2160" w:type="dxa"/>
          </w:tcPr>
          <w:p w14:paraId="72033D81" w14:textId="77777777" w:rsidR="00235A53" w:rsidRDefault="00AF13B0">
            <w:r>
              <w:t>Handles classification, generation, and summarization</w:t>
            </w:r>
          </w:p>
        </w:tc>
        <w:tc>
          <w:tcPr>
            <w:tcW w:w="2160" w:type="dxa"/>
          </w:tcPr>
          <w:p w14:paraId="015B7381" w14:textId="77777777" w:rsidR="00235A53" w:rsidRDefault="00AF13B0">
            <w:r>
              <w:t>Python</w:t>
            </w:r>
          </w:p>
        </w:tc>
      </w:tr>
      <w:tr w:rsidR="00235A53" w14:paraId="2FA5EF1B" w14:textId="77777777">
        <w:tc>
          <w:tcPr>
            <w:tcW w:w="2160" w:type="dxa"/>
          </w:tcPr>
          <w:p w14:paraId="19A98262" w14:textId="77777777" w:rsidR="00235A53" w:rsidRDefault="00AF13B0">
            <w:r>
              <w:t>3</w:t>
            </w:r>
          </w:p>
        </w:tc>
        <w:tc>
          <w:tcPr>
            <w:tcW w:w="2160" w:type="dxa"/>
          </w:tcPr>
          <w:p w14:paraId="16FBACA1" w14:textId="77777777" w:rsidR="00235A53" w:rsidRDefault="00AF13B0">
            <w:r>
              <w:t>Application Logic-2</w:t>
            </w:r>
          </w:p>
        </w:tc>
        <w:tc>
          <w:tcPr>
            <w:tcW w:w="2160" w:type="dxa"/>
          </w:tcPr>
          <w:p w14:paraId="501A4F1A" w14:textId="77777777" w:rsidR="00235A53" w:rsidRDefault="00AF13B0">
            <w:r>
              <w:t>Interacts with AI model and manages prompt logic</w:t>
            </w:r>
          </w:p>
        </w:tc>
        <w:tc>
          <w:tcPr>
            <w:tcW w:w="2160" w:type="dxa"/>
          </w:tcPr>
          <w:p w14:paraId="1C5979E4" w14:textId="77777777" w:rsidR="00235A53" w:rsidRDefault="00AF13B0">
            <w:r>
              <w:t>IBM Watsonx AI</w:t>
            </w:r>
          </w:p>
        </w:tc>
      </w:tr>
      <w:tr w:rsidR="00235A53" w14:paraId="1A44D282" w14:textId="77777777">
        <w:tc>
          <w:tcPr>
            <w:tcW w:w="2160" w:type="dxa"/>
          </w:tcPr>
          <w:p w14:paraId="0BD29908" w14:textId="77777777" w:rsidR="00235A53" w:rsidRDefault="00AF13B0">
            <w:r>
              <w:t>4</w:t>
            </w:r>
          </w:p>
        </w:tc>
        <w:tc>
          <w:tcPr>
            <w:tcW w:w="2160" w:type="dxa"/>
          </w:tcPr>
          <w:p w14:paraId="2945808E" w14:textId="77777777" w:rsidR="00235A53" w:rsidRDefault="00AF13B0">
            <w:r>
              <w:t>Database</w:t>
            </w:r>
          </w:p>
        </w:tc>
        <w:tc>
          <w:tcPr>
            <w:tcW w:w="2160" w:type="dxa"/>
          </w:tcPr>
          <w:p w14:paraId="6A618759" w14:textId="77777777" w:rsidR="00235A53" w:rsidRDefault="00AF13B0">
            <w:r>
              <w:t>Session-level storage for inputs and chat</w:t>
            </w:r>
          </w:p>
        </w:tc>
        <w:tc>
          <w:tcPr>
            <w:tcW w:w="2160" w:type="dxa"/>
          </w:tcPr>
          <w:p w14:paraId="3A925147" w14:textId="77777777" w:rsidR="00235A53" w:rsidRDefault="00AF13B0">
            <w:r>
              <w:t>Streamlit Session State</w:t>
            </w:r>
          </w:p>
        </w:tc>
      </w:tr>
      <w:tr w:rsidR="00235A53" w14:paraId="56F3FD1B" w14:textId="77777777">
        <w:tc>
          <w:tcPr>
            <w:tcW w:w="2160" w:type="dxa"/>
          </w:tcPr>
          <w:p w14:paraId="5D4C842A" w14:textId="77777777" w:rsidR="00235A53" w:rsidRDefault="00AF13B0">
            <w:r>
              <w:t>5</w:t>
            </w:r>
          </w:p>
        </w:tc>
        <w:tc>
          <w:tcPr>
            <w:tcW w:w="2160" w:type="dxa"/>
          </w:tcPr>
          <w:p w14:paraId="5B772F46" w14:textId="77777777" w:rsidR="00235A53" w:rsidRDefault="00AF13B0">
            <w:r>
              <w:t>Cloud Database</w:t>
            </w:r>
          </w:p>
        </w:tc>
        <w:tc>
          <w:tcPr>
            <w:tcW w:w="2160" w:type="dxa"/>
          </w:tcPr>
          <w:p w14:paraId="065D7F7A" w14:textId="77777777" w:rsidR="00235A53" w:rsidRDefault="00AF13B0">
            <w:r>
              <w:t>Optional future cloud-based state/data persistence</w:t>
            </w:r>
          </w:p>
        </w:tc>
        <w:tc>
          <w:tcPr>
            <w:tcW w:w="2160" w:type="dxa"/>
          </w:tcPr>
          <w:p w14:paraId="4BF02623" w14:textId="77777777" w:rsidR="00235A53" w:rsidRDefault="00AF13B0">
            <w:r>
              <w:t>Planned: IBM Cloudant</w:t>
            </w:r>
          </w:p>
        </w:tc>
      </w:tr>
      <w:tr w:rsidR="00235A53" w14:paraId="5D39594E" w14:textId="77777777">
        <w:tc>
          <w:tcPr>
            <w:tcW w:w="2160" w:type="dxa"/>
          </w:tcPr>
          <w:p w14:paraId="6941E054" w14:textId="77777777" w:rsidR="00235A53" w:rsidRDefault="00AF13B0">
            <w:r>
              <w:t>6</w:t>
            </w:r>
          </w:p>
        </w:tc>
        <w:tc>
          <w:tcPr>
            <w:tcW w:w="2160" w:type="dxa"/>
          </w:tcPr>
          <w:p w14:paraId="1F47E975" w14:textId="77777777" w:rsidR="00235A53" w:rsidRDefault="00AF13B0">
            <w:r>
              <w:t>File Storage</w:t>
            </w:r>
          </w:p>
        </w:tc>
        <w:tc>
          <w:tcPr>
            <w:tcW w:w="2160" w:type="dxa"/>
          </w:tcPr>
          <w:p w14:paraId="24D3F969" w14:textId="77777777" w:rsidR="00235A53" w:rsidRDefault="00AF13B0">
            <w:r>
              <w:t>Holds static files and .env credentials</w:t>
            </w:r>
          </w:p>
        </w:tc>
        <w:tc>
          <w:tcPr>
            <w:tcW w:w="2160" w:type="dxa"/>
          </w:tcPr>
          <w:p w14:paraId="7313E4B1" w14:textId="77777777" w:rsidR="00235A53" w:rsidRDefault="00AF13B0">
            <w:r>
              <w:t>Local Filesystem</w:t>
            </w:r>
          </w:p>
        </w:tc>
      </w:tr>
      <w:tr w:rsidR="00235A53" w14:paraId="6B62F713" w14:textId="77777777">
        <w:tc>
          <w:tcPr>
            <w:tcW w:w="2160" w:type="dxa"/>
          </w:tcPr>
          <w:p w14:paraId="7C23DAAD" w14:textId="77777777" w:rsidR="00235A53" w:rsidRDefault="00AF13B0">
            <w:r>
              <w:t>7</w:t>
            </w:r>
          </w:p>
        </w:tc>
        <w:tc>
          <w:tcPr>
            <w:tcW w:w="2160" w:type="dxa"/>
          </w:tcPr>
          <w:p w14:paraId="06891AC8" w14:textId="77777777" w:rsidR="00235A53" w:rsidRDefault="00AF13B0">
            <w:r>
              <w:t>External API-1</w:t>
            </w:r>
          </w:p>
        </w:tc>
        <w:tc>
          <w:tcPr>
            <w:tcW w:w="2160" w:type="dxa"/>
          </w:tcPr>
          <w:p w14:paraId="54D52EEA" w14:textId="77777777" w:rsidR="00235A53" w:rsidRDefault="00AF13B0">
            <w:r>
              <w:t>Granite 13B for generative responses</w:t>
            </w:r>
          </w:p>
        </w:tc>
        <w:tc>
          <w:tcPr>
            <w:tcW w:w="2160" w:type="dxa"/>
          </w:tcPr>
          <w:p w14:paraId="1175B30F" w14:textId="77777777" w:rsidR="00235A53" w:rsidRDefault="00AF13B0">
            <w:r>
              <w:t>IBM Watsonx Model API</w:t>
            </w:r>
          </w:p>
        </w:tc>
      </w:tr>
      <w:tr w:rsidR="00235A53" w14:paraId="447532B6" w14:textId="77777777">
        <w:tc>
          <w:tcPr>
            <w:tcW w:w="2160" w:type="dxa"/>
          </w:tcPr>
          <w:p w14:paraId="4EAD8FAF" w14:textId="77777777" w:rsidR="00235A53" w:rsidRDefault="00AF13B0">
            <w:r>
              <w:t>8</w:t>
            </w:r>
          </w:p>
        </w:tc>
        <w:tc>
          <w:tcPr>
            <w:tcW w:w="2160" w:type="dxa"/>
          </w:tcPr>
          <w:p w14:paraId="736E091C" w14:textId="77777777" w:rsidR="00235A53" w:rsidRDefault="00AF13B0">
            <w:r>
              <w:t>External API-2</w:t>
            </w:r>
          </w:p>
        </w:tc>
        <w:tc>
          <w:tcPr>
            <w:tcW w:w="2160" w:type="dxa"/>
          </w:tcPr>
          <w:p w14:paraId="5F605D86" w14:textId="77777777" w:rsidR="00235A53" w:rsidRDefault="00AF13B0">
            <w:r>
              <w:t>Optional integration for documentation or repo search</w:t>
            </w:r>
          </w:p>
        </w:tc>
        <w:tc>
          <w:tcPr>
            <w:tcW w:w="2160" w:type="dxa"/>
          </w:tcPr>
          <w:p w14:paraId="0EF0BC51" w14:textId="77777777" w:rsidR="00235A53" w:rsidRDefault="00AF13B0">
            <w:r>
              <w:t>Planned: GitHub API</w:t>
            </w:r>
          </w:p>
        </w:tc>
      </w:tr>
      <w:tr w:rsidR="00235A53" w14:paraId="4FBA251E" w14:textId="77777777">
        <w:tc>
          <w:tcPr>
            <w:tcW w:w="2160" w:type="dxa"/>
          </w:tcPr>
          <w:p w14:paraId="5F274E4D" w14:textId="77777777" w:rsidR="00235A53" w:rsidRDefault="00AF13B0">
            <w:r>
              <w:t>9</w:t>
            </w:r>
          </w:p>
        </w:tc>
        <w:tc>
          <w:tcPr>
            <w:tcW w:w="2160" w:type="dxa"/>
          </w:tcPr>
          <w:p w14:paraId="01F3C62E" w14:textId="77777777" w:rsidR="00235A53" w:rsidRDefault="00AF13B0">
            <w:r>
              <w:t>Machine Learning Model</w:t>
            </w:r>
          </w:p>
        </w:tc>
        <w:tc>
          <w:tcPr>
            <w:tcW w:w="2160" w:type="dxa"/>
          </w:tcPr>
          <w:p w14:paraId="00067CE6" w14:textId="77777777" w:rsidR="00235A53" w:rsidRDefault="00AF13B0">
            <w:r>
              <w:t>Generative LLM for all SDLC-related prompts</w:t>
            </w:r>
          </w:p>
        </w:tc>
        <w:tc>
          <w:tcPr>
            <w:tcW w:w="2160" w:type="dxa"/>
          </w:tcPr>
          <w:p w14:paraId="13F24127" w14:textId="77777777" w:rsidR="00235A53" w:rsidRDefault="00AF13B0">
            <w:r>
              <w:t>IBM Granite 13B Instruct v2</w:t>
            </w:r>
          </w:p>
        </w:tc>
      </w:tr>
      <w:tr w:rsidR="00235A53" w14:paraId="3F955741" w14:textId="77777777">
        <w:tc>
          <w:tcPr>
            <w:tcW w:w="2160" w:type="dxa"/>
          </w:tcPr>
          <w:p w14:paraId="332EC25C" w14:textId="77777777" w:rsidR="00235A53" w:rsidRDefault="00AF13B0">
            <w:r>
              <w:t>10</w:t>
            </w:r>
          </w:p>
        </w:tc>
        <w:tc>
          <w:tcPr>
            <w:tcW w:w="2160" w:type="dxa"/>
          </w:tcPr>
          <w:p w14:paraId="23E3061C" w14:textId="77777777" w:rsidR="00235A53" w:rsidRDefault="00AF13B0">
            <w:r>
              <w:t>Infrastructure</w:t>
            </w:r>
          </w:p>
        </w:tc>
        <w:tc>
          <w:tcPr>
            <w:tcW w:w="2160" w:type="dxa"/>
          </w:tcPr>
          <w:p w14:paraId="576E2CF9" w14:textId="77777777" w:rsidR="00235A53" w:rsidRDefault="00AF13B0">
            <w:r>
              <w:t>Local development with future deployment options</w:t>
            </w:r>
          </w:p>
        </w:tc>
        <w:tc>
          <w:tcPr>
            <w:tcW w:w="2160" w:type="dxa"/>
          </w:tcPr>
          <w:p w14:paraId="38C02D44" w14:textId="77777777" w:rsidR="00235A53" w:rsidRDefault="00AF13B0">
            <w:r>
              <w:t>Streamlit Cloud / IBM Cloud</w:t>
            </w:r>
          </w:p>
        </w:tc>
      </w:tr>
    </w:tbl>
    <w:p w14:paraId="403F46A8" w14:textId="77777777" w:rsidR="00AF13B0" w:rsidRDefault="00AF13B0">
      <w:pPr>
        <w:pStyle w:val="Heading2"/>
      </w:pPr>
    </w:p>
    <w:p w14:paraId="2EDB38B2" w14:textId="77777777" w:rsidR="00AF13B0" w:rsidRDefault="00AF13B0">
      <w:pPr>
        <w:pStyle w:val="Heading2"/>
      </w:pPr>
    </w:p>
    <w:p w14:paraId="5F413260" w14:textId="30079B3D" w:rsidR="00235A53" w:rsidRDefault="00AF13B0">
      <w:pPr>
        <w:pStyle w:val="Heading2"/>
      </w:pPr>
      <w:r>
        <w:t>Table-2: Application Characteristics</w:t>
      </w:r>
    </w:p>
    <w:p w14:paraId="3E52E981" w14:textId="77777777" w:rsidR="00AF13B0" w:rsidRPr="00AF13B0" w:rsidRDefault="00AF13B0" w:rsidP="00AF1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35A53" w14:paraId="01BA5409" w14:textId="77777777">
        <w:tc>
          <w:tcPr>
            <w:tcW w:w="2880" w:type="dxa"/>
          </w:tcPr>
          <w:p w14:paraId="63367DF1" w14:textId="77777777" w:rsidR="00235A53" w:rsidRDefault="00AF13B0">
            <w:r>
              <w:t>S.No</w:t>
            </w:r>
          </w:p>
        </w:tc>
        <w:tc>
          <w:tcPr>
            <w:tcW w:w="2880" w:type="dxa"/>
          </w:tcPr>
          <w:p w14:paraId="3C8A6410" w14:textId="77777777" w:rsidR="00235A53" w:rsidRDefault="00AF13B0">
            <w:r>
              <w:t>Characteristics</w:t>
            </w:r>
          </w:p>
        </w:tc>
        <w:tc>
          <w:tcPr>
            <w:tcW w:w="2880" w:type="dxa"/>
          </w:tcPr>
          <w:p w14:paraId="242D87AA" w14:textId="77777777" w:rsidR="00235A53" w:rsidRDefault="00AF13B0">
            <w:r>
              <w:t>Description / Technology</w:t>
            </w:r>
          </w:p>
        </w:tc>
      </w:tr>
      <w:tr w:rsidR="00235A53" w14:paraId="5A06F1E0" w14:textId="77777777">
        <w:tc>
          <w:tcPr>
            <w:tcW w:w="2880" w:type="dxa"/>
          </w:tcPr>
          <w:p w14:paraId="6436977D" w14:textId="77777777" w:rsidR="00235A53" w:rsidRDefault="00AF13B0">
            <w:r>
              <w:t>1</w:t>
            </w:r>
          </w:p>
        </w:tc>
        <w:tc>
          <w:tcPr>
            <w:tcW w:w="2880" w:type="dxa"/>
          </w:tcPr>
          <w:p w14:paraId="1D5E756D" w14:textId="77777777" w:rsidR="00235A53" w:rsidRDefault="00AF13B0">
            <w:r>
              <w:t>Open-Source Frameworks</w:t>
            </w:r>
          </w:p>
        </w:tc>
        <w:tc>
          <w:tcPr>
            <w:tcW w:w="2880" w:type="dxa"/>
          </w:tcPr>
          <w:p w14:paraId="4BCB8700" w14:textId="77777777" w:rsidR="00235A53" w:rsidRDefault="00AF13B0">
            <w:r>
              <w:t>Streamlit, Python, PyMuPDF</w:t>
            </w:r>
          </w:p>
        </w:tc>
      </w:tr>
      <w:tr w:rsidR="00235A53" w14:paraId="15BA0595" w14:textId="77777777">
        <w:tc>
          <w:tcPr>
            <w:tcW w:w="2880" w:type="dxa"/>
          </w:tcPr>
          <w:p w14:paraId="577A0746" w14:textId="77777777" w:rsidR="00235A53" w:rsidRDefault="00AF13B0">
            <w:r>
              <w:t>2</w:t>
            </w:r>
          </w:p>
        </w:tc>
        <w:tc>
          <w:tcPr>
            <w:tcW w:w="2880" w:type="dxa"/>
          </w:tcPr>
          <w:p w14:paraId="7F75EDA7" w14:textId="77777777" w:rsidR="00235A53" w:rsidRDefault="00AF13B0">
            <w:r>
              <w:t>Security Implementations</w:t>
            </w:r>
          </w:p>
        </w:tc>
        <w:tc>
          <w:tcPr>
            <w:tcW w:w="2880" w:type="dxa"/>
          </w:tcPr>
          <w:p w14:paraId="6A2B2F14" w14:textId="77777777" w:rsidR="00235A53" w:rsidRDefault="00AF13B0">
            <w:r>
              <w:t>API handling via python-dotenv and .env file</w:t>
            </w:r>
          </w:p>
        </w:tc>
      </w:tr>
      <w:tr w:rsidR="00235A53" w14:paraId="119AF734" w14:textId="77777777">
        <w:tc>
          <w:tcPr>
            <w:tcW w:w="2880" w:type="dxa"/>
          </w:tcPr>
          <w:p w14:paraId="1C74ED83" w14:textId="77777777" w:rsidR="00235A53" w:rsidRDefault="00AF13B0">
            <w:r>
              <w:t>3</w:t>
            </w:r>
          </w:p>
        </w:tc>
        <w:tc>
          <w:tcPr>
            <w:tcW w:w="2880" w:type="dxa"/>
          </w:tcPr>
          <w:p w14:paraId="4CC87FE6" w14:textId="77777777" w:rsidR="00235A53" w:rsidRDefault="00AF13B0">
            <w:r>
              <w:t>Scalable Architecture</w:t>
            </w:r>
          </w:p>
        </w:tc>
        <w:tc>
          <w:tcPr>
            <w:tcW w:w="2880" w:type="dxa"/>
          </w:tcPr>
          <w:p w14:paraId="42DF7511" w14:textId="77777777" w:rsidR="00235A53" w:rsidRDefault="00AF13B0">
            <w:r>
              <w:t>Modular and prompt-driven backend, expandable via microservices</w:t>
            </w:r>
          </w:p>
        </w:tc>
      </w:tr>
      <w:tr w:rsidR="00235A53" w14:paraId="2CF3482B" w14:textId="77777777">
        <w:tc>
          <w:tcPr>
            <w:tcW w:w="2880" w:type="dxa"/>
          </w:tcPr>
          <w:p w14:paraId="010A3A32" w14:textId="77777777" w:rsidR="00235A53" w:rsidRDefault="00AF13B0">
            <w:r>
              <w:t>4</w:t>
            </w:r>
          </w:p>
        </w:tc>
        <w:tc>
          <w:tcPr>
            <w:tcW w:w="2880" w:type="dxa"/>
          </w:tcPr>
          <w:p w14:paraId="00673B67" w14:textId="77777777" w:rsidR="00235A53" w:rsidRDefault="00AF13B0">
            <w:r>
              <w:t>Availability</w:t>
            </w:r>
          </w:p>
        </w:tc>
        <w:tc>
          <w:tcPr>
            <w:tcW w:w="2880" w:type="dxa"/>
          </w:tcPr>
          <w:p w14:paraId="135E8A7B" w14:textId="77777777" w:rsidR="00235A53" w:rsidRDefault="00AF13B0">
            <w:r>
              <w:t>Runs locally, deployable to Streamlit Cloud or IBM Cloud</w:t>
            </w:r>
          </w:p>
        </w:tc>
      </w:tr>
      <w:tr w:rsidR="00235A53" w14:paraId="520E56F8" w14:textId="77777777">
        <w:tc>
          <w:tcPr>
            <w:tcW w:w="2880" w:type="dxa"/>
          </w:tcPr>
          <w:p w14:paraId="0C245F88" w14:textId="77777777" w:rsidR="00235A53" w:rsidRDefault="00AF13B0">
            <w:r>
              <w:t>5</w:t>
            </w:r>
          </w:p>
        </w:tc>
        <w:tc>
          <w:tcPr>
            <w:tcW w:w="2880" w:type="dxa"/>
          </w:tcPr>
          <w:p w14:paraId="6A71A9F0" w14:textId="77777777" w:rsidR="00235A53" w:rsidRDefault="00AF13B0">
            <w:r>
              <w:t>Performance</w:t>
            </w:r>
          </w:p>
        </w:tc>
        <w:tc>
          <w:tcPr>
            <w:tcW w:w="2880" w:type="dxa"/>
          </w:tcPr>
          <w:p w14:paraId="25914B9C" w14:textId="77777777" w:rsidR="00235A53" w:rsidRDefault="00AF13B0">
            <w:r>
              <w:t>Optimized prompts, caching, and lightweight frontend</w:t>
            </w:r>
          </w:p>
        </w:tc>
      </w:tr>
    </w:tbl>
    <w:p w14:paraId="1D2B2187" w14:textId="77777777" w:rsidR="00AF13B0" w:rsidRDefault="00AF13B0"/>
    <w:sectPr w:rsidR="00AF1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5A53"/>
    <w:rsid w:val="0029639D"/>
    <w:rsid w:val="002B15D7"/>
    <w:rsid w:val="00326F90"/>
    <w:rsid w:val="00AA1D8D"/>
    <w:rsid w:val="00AD1011"/>
    <w:rsid w:val="00AF13B0"/>
    <w:rsid w:val="00B47730"/>
    <w:rsid w:val="00CB0664"/>
    <w:rsid w:val="00EE5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8A88A-1E2C-461A-A869-05F93CA2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4</cp:revision>
  <dcterms:created xsi:type="dcterms:W3CDTF">2013-12-23T23:15:00Z</dcterms:created>
  <dcterms:modified xsi:type="dcterms:W3CDTF">2025-06-27T12:12:00Z</dcterms:modified>
  <cp:category/>
</cp:coreProperties>
</file>