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30" w:rsidRDefault="00B76430" w:rsidP="00B76430">
      <w:r>
        <w:t>Mòdul 1. Tractament d'imatges per a web i mòbil 100 h</w:t>
      </w:r>
    </w:p>
    <w:p w:rsidR="00B76430" w:rsidRDefault="00B76430" w:rsidP="00B76430">
      <w:pPr>
        <w:ind w:left="426"/>
      </w:pPr>
      <w:r>
        <w:t> Teoria de la imatge i el color aplicats a el món digital</w:t>
      </w:r>
    </w:p>
    <w:p w:rsidR="00B76430" w:rsidRDefault="00B76430" w:rsidP="00B76430">
      <w:pPr>
        <w:ind w:left="426"/>
      </w:pPr>
      <w:r>
        <w:t> Creació d'imatges i disseny web</w:t>
      </w:r>
    </w:p>
    <w:p w:rsidR="00B76430" w:rsidRDefault="00B76430" w:rsidP="00B76430">
      <w:pPr>
        <w:ind w:left="426"/>
      </w:pPr>
      <w:r>
        <w:t> Configuració, paràmetres i entorn de treball</w:t>
      </w:r>
    </w:p>
    <w:p w:rsidR="00B76430" w:rsidRDefault="00B76430" w:rsidP="00B76430">
      <w:pPr>
        <w:ind w:left="426"/>
      </w:pPr>
      <w:r>
        <w:t> Extensions</w:t>
      </w:r>
    </w:p>
    <w:p w:rsidR="00B76430" w:rsidRDefault="00B76430" w:rsidP="00B76430">
      <w:pPr>
        <w:ind w:left="426"/>
      </w:pPr>
    </w:p>
    <w:p w:rsidR="00B76430" w:rsidRDefault="00B76430" w:rsidP="00B76430">
      <w:pPr>
        <w:ind w:left="426"/>
      </w:pPr>
      <w:r>
        <w:t> Eines bàsiques</w:t>
      </w:r>
    </w:p>
    <w:p w:rsidR="00B76430" w:rsidRDefault="00B76430" w:rsidP="00B76430">
      <w:pPr>
        <w:ind w:left="426"/>
      </w:pPr>
      <w:r>
        <w:t> Eina de selecció i capes</w:t>
      </w:r>
    </w:p>
    <w:p w:rsidR="00B76430" w:rsidRDefault="00B76430" w:rsidP="00B76430">
      <w:pPr>
        <w:ind w:left="426"/>
      </w:pPr>
      <w:r>
        <w:t> Interactivitat i efectes avançats</w:t>
      </w:r>
    </w:p>
    <w:p w:rsidR="00B76430" w:rsidRDefault="00B76430" w:rsidP="00B76430">
      <w:pPr>
        <w:ind w:left="426"/>
      </w:pPr>
      <w:r>
        <w:t> Mètodes de disseny per a productes digitals</w:t>
      </w:r>
    </w:p>
    <w:p w:rsidR="00B76430" w:rsidRDefault="00B76430" w:rsidP="00B76430">
      <w:pPr>
        <w:ind w:left="426"/>
      </w:pPr>
    </w:p>
    <w:p w:rsidR="00B76430" w:rsidRDefault="00B76430" w:rsidP="00B76430">
      <w:pPr>
        <w:ind w:left="426"/>
      </w:pPr>
      <w:r>
        <w:t> Creació de widgets animats i interfícies d'usuari</w:t>
      </w:r>
    </w:p>
    <w:p w:rsidR="00B76430" w:rsidRDefault="00B76430" w:rsidP="00B76430">
      <w:pPr>
        <w:ind w:left="426"/>
      </w:pPr>
      <w:r>
        <w:t> Configuració, paràmetres i entorn de treball</w:t>
      </w:r>
    </w:p>
    <w:p w:rsidR="00B76430" w:rsidRDefault="00B76430" w:rsidP="00B76430">
      <w:pPr>
        <w:ind w:left="426"/>
      </w:pPr>
      <w:r>
        <w:t> Extensions</w:t>
      </w:r>
    </w:p>
    <w:p w:rsidR="00B76430" w:rsidRDefault="00B76430" w:rsidP="00B76430">
      <w:pPr>
        <w:ind w:left="426"/>
      </w:pPr>
    </w:p>
    <w:p w:rsidR="00B76430" w:rsidRDefault="00B76430" w:rsidP="00B76430">
      <w:pPr>
        <w:ind w:left="426"/>
      </w:pPr>
      <w:r>
        <w:t> Línia de temps, banners i publicitat</w:t>
      </w:r>
    </w:p>
    <w:p w:rsidR="00B76430" w:rsidRDefault="00B76430" w:rsidP="00B76430">
      <w:pPr>
        <w:ind w:left="426"/>
      </w:pPr>
      <w:r>
        <w:t> Eines i extensions per a producció web</w:t>
      </w:r>
    </w:p>
    <w:p w:rsidR="00B76430" w:rsidRDefault="00B76430" w:rsidP="00B76430">
      <w:pPr>
        <w:ind w:left="426"/>
      </w:pPr>
      <w:r>
        <w:t> Maquetació definitiva</w:t>
      </w:r>
    </w:p>
    <w:p w:rsidR="00B76430" w:rsidRDefault="00B76430" w:rsidP="00B76430">
      <w:pPr>
        <w:ind w:left="426"/>
      </w:pPr>
      <w:r>
        <w:t> Publicació i producte final</w:t>
      </w:r>
    </w:p>
    <w:p w:rsidR="00B76430" w:rsidRDefault="00B76430" w:rsidP="00B76430">
      <w:pPr>
        <w:ind w:left="426"/>
      </w:pPr>
      <w:r>
        <w:t> Publicació web</w:t>
      </w:r>
    </w:p>
    <w:p w:rsidR="00B76430" w:rsidRDefault="00B76430" w:rsidP="00B76430">
      <w:pPr>
        <w:ind w:left="426"/>
      </w:pPr>
      <w:bookmarkStart w:id="0" w:name="_GoBack"/>
      <w:bookmarkEnd w:id="0"/>
    </w:p>
    <w:p w:rsidR="00B76430" w:rsidRDefault="00B76430" w:rsidP="00B76430">
      <w:pPr>
        <w:ind w:left="426"/>
      </w:pPr>
      <w:r>
        <w:t> Integració amb editors de codi</w:t>
      </w:r>
    </w:p>
    <w:p w:rsidR="00B76430" w:rsidRDefault="00B76430" w:rsidP="00B76430">
      <w:pPr>
        <w:ind w:left="426"/>
      </w:pPr>
      <w:r>
        <w:t> Projecte final</w:t>
      </w:r>
    </w:p>
    <w:p w:rsidR="00B76430" w:rsidRDefault="00B76430" w:rsidP="00B76430">
      <w:pPr>
        <w:ind w:left="426"/>
      </w:pPr>
      <w:r>
        <w:t> Anàlisi de les necessitats del client</w:t>
      </w:r>
    </w:p>
    <w:p w:rsidR="00B76430" w:rsidRDefault="00B76430" w:rsidP="00B76430">
      <w:pPr>
        <w:ind w:left="426"/>
      </w:pPr>
      <w:r>
        <w:t> Disseny de la solució i prototips</w:t>
      </w:r>
    </w:p>
    <w:p w:rsidR="00B76430" w:rsidRDefault="00B76430" w:rsidP="00B76430">
      <w:pPr>
        <w:ind w:left="426"/>
      </w:pPr>
      <w:r>
        <w:t> Implementació de el projecte</w:t>
      </w:r>
    </w:p>
    <w:p w:rsidR="00B76430" w:rsidRDefault="00B76430" w:rsidP="00B76430">
      <w:pPr>
        <w:ind w:left="426"/>
      </w:pPr>
      <w:r>
        <w:t> Documentació de el projecte</w:t>
      </w:r>
    </w:p>
    <w:p w:rsidR="00B76430" w:rsidRDefault="00B76430" w:rsidP="00B76430">
      <w:pPr>
        <w:ind w:left="426"/>
      </w:pPr>
      <w:r>
        <w:t> Presentació de el projecte</w:t>
      </w:r>
    </w:p>
    <w:p w:rsidR="00B76430" w:rsidRDefault="00B76430" w:rsidP="00B76430"/>
    <w:p w:rsidR="00B76430" w:rsidRDefault="00B76430" w:rsidP="00B76430">
      <w:r>
        <w:t>Formació complementària FCOO03 10h</w:t>
      </w:r>
    </w:p>
    <w:p w:rsidR="00B76430" w:rsidRDefault="00B76430" w:rsidP="00B76430">
      <w:r>
        <w:t> Inserció laboral, sensibilització mediambiental i igualtat de gènere</w:t>
      </w:r>
    </w:p>
    <w:p w:rsidR="00B76430" w:rsidRDefault="00B76430" w:rsidP="00B76430"/>
    <w:p w:rsidR="00B76430" w:rsidRDefault="00B76430" w:rsidP="00B76430">
      <w:r>
        <w:t>El programa d'aquest mòdul es pot consultar a l'enllaç:</w:t>
      </w:r>
    </w:p>
    <w:p w:rsidR="00DC152D" w:rsidRDefault="00B76430" w:rsidP="00B76430">
      <w:r>
        <w:t>https://www.oficinadetreball.gencat.cat/socfuncions/DetallEspecialitat.do?codiEspecialitat=FCOO03</w:t>
      </w:r>
    </w:p>
    <w:sectPr w:rsidR="00DC152D" w:rsidSect="008C16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OC Sans_Bol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30"/>
    <w:rsid w:val="008C14CC"/>
    <w:rsid w:val="008C160A"/>
    <w:rsid w:val="00B76430"/>
    <w:rsid w:val="00DC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4191D"/>
  <w15:chartTrackingRefBased/>
  <w15:docId w15:val="{E23E4906-07BE-0344-A4AD-7F9CA92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3UOC">
    <w:name w:val="h3 UOC"/>
    <w:basedOn w:val="Normal"/>
    <w:autoRedefine/>
    <w:qFormat/>
    <w:rsid w:val="008C14CC"/>
    <w:pPr>
      <w:keepNext/>
      <w:keepLines/>
      <w:spacing w:line="15" w:lineRule="atLeast"/>
      <w:outlineLvl w:val="0"/>
    </w:pPr>
    <w:rPr>
      <w:rFonts w:ascii="UOC Sans_Bold" w:eastAsia="Arial" w:hAnsi="UOC Sans_Bold" w:cs="Arial"/>
      <w:bCs/>
      <w:noProof w:val="0"/>
      <w:color w:val="1400AA"/>
      <w:sz w:val="49"/>
      <w:szCs w:val="75"/>
      <w:lang w:val="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2022-11-01T22:32:00Z</dcterms:created>
  <dcterms:modified xsi:type="dcterms:W3CDTF">2022-11-01T22:35:00Z</dcterms:modified>
</cp:coreProperties>
</file>