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7623" w14:textId="0D11B474" w:rsidR="0094076D" w:rsidRPr="00F9186F" w:rsidRDefault="0094076D">
      <w:pPr>
        <w:rPr>
          <w:rFonts w:ascii="Times New Roman" w:eastAsia="BiauKai" w:hAnsi="Times New Roman" w:cs="Times New Roman"/>
          <w:lang w:val="en-US"/>
        </w:rPr>
      </w:pPr>
      <w:r w:rsidRPr="00F9186F">
        <w:rPr>
          <w:rFonts w:ascii="Times New Roman" w:eastAsia="BiauKai" w:hAnsi="Times New Roman" w:cs="Times New Roman"/>
          <w:lang w:val="en-US"/>
        </w:rPr>
        <w:t xml:space="preserve">smqqas hongu Rahaw </w:t>
      </w:r>
      <w:r w:rsidRPr="00F9186F">
        <w:rPr>
          <w:rFonts w:ascii="Times New Roman" w:eastAsia="BiauKai" w:hAnsi="Times New Roman" w:cs="Times New Roman"/>
          <w:lang w:val="en-US"/>
        </w:rPr>
        <w:t>大和橋</w:t>
      </w:r>
      <w:r w:rsidRPr="00F9186F">
        <w:rPr>
          <w:rFonts w:ascii="Times New Roman" w:eastAsia="BiauKai" w:hAnsi="Times New Roman" w:cs="Times New Roman"/>
          <w:lang w:val="en-US"/>
        </w:rPr>
        <w:t>(</w:t>
      </w:r>
      <w:r w:rsidRPr="00F9186F">
        <w:rPr>
          <w:rFonts w:ascii="Times New Roman" w:eastAsia="BiauKai" w:hAnsi="Times New Roman" w:cs="Times New Roman"/>
          <w:lang w:val="en-US"/>
        </w:rPr>
        <w:t>溪口吊橋</w:t>
      </w:r>
      <w:r w:rsidRPr="00F9186F">
        <w:rPr>
          <w:rFonts w:ascii="Times New Roman" w:eastAsia="BiauKai" w:hAnsi="Times New Roman" w:cs="Times New Roman"/>
          <w:lang w:val="en-US"/>
        </w:rPr>
        <w:t>)</w:t>
      </w:r>
    </w:p>
    <w:p w14:paraId="1A9ED777" w14:textId="5ABCC2CD" w:rsidR="0094076D" w:rsidRPr="00F9186F" w:rsidRDefault="0094076D">
      <w:pPr>
        <w:rPr>
          <w:rFonts w:ascii="Times New Roman" w:eastAsia="BiauKai" w:hAnsi="Times New Roman" w:cs="Times New Roman"/>
          <w:lang w:val="en-US"/>
        </w:rPr>
      </w:pPr>
    </w:p>
    <w:p w14:paraId="6D33F8C8" w14:textId="1A13B928" w:rsidR="00F9186F" w:rsidRPr="00F9186F" w:rsidRDefault="0094076D" w:rsidP="00F9186F">
      <w:pPr>
        <w:rPr>
          <w:rFonts w:ascii="Times New Roman" w:eastAsia="BiauKai" w:hAnsi="Times New Roman" w:cs="Times New Roman"/>
          <w:lang w:val="en-US"/>
        </w:rPr>
      </w:pPr>
      <w:r w:rsidRPr="00F9186F">
        <w:rPr>
          <w:rFonts w:ascii="Times New Roman" w:eastAsia="BiauKai" w:hAnsi="Times New Roman" w:cs="Times New Roman"/>
          <w:lang w:val="en-US"/>
        </w:rPr>
        <w:t>te pusal sazing ini ga</w:t>
      </w:r>
      <w:r w:rsidR="00F9186F">
        <w:rPr>
          <w:rFonts w:ascii="Times New Roman" w:eastAsia="BiauKai" w:hAnsi="Times New Roman" w:cs="Times New Roman"/>
          <w:lang w:val="en-US"/>
        </w:rPr>
        <w:t xml:space="preserve"> </w:t>
      </w:r>
      <w:r w:rsidRPr="00F9186F">
        <w:rPr>
          <w:rFonts w:ascii="Times New Roman" w:eastAsia="BiauKai" w:hAnsi="Times New Roman" w:cs="Times New Roman"/>
          <w:lang w:val="en-US"/>
        </w:rPr>
        <w:t>te pusal cyugaI kawas qasa ga , trang ska bagan smqqas hongu Rahaw , mwah qu mmrhuw Gipun kahul Cyama , tmatak  kyahu hongu syaw llyung , mspun pnet cyusun , aring sasan tehok mpuw qutux spung , pucing te tzyu squliq qbwan nya , mspung lmngiq uzi , kyahu cikay na hkuy hgil</w:t>
      </w:r>
      <w:r w:rsidR="00EC5D70" w:rsidRPr="00F9186F">
        <w:rPr>
          <w:rFonts w:ascii="Times New Roman" w:eastAsia="BiauKai" w:hAnsi="Times New Roman" w:cs="Times New Roman"/>
          <w:lang w:val="en-US"/>
        </w:rPr>
        <w:t xml:space="preserve"> </w:t>
      </w:r>
      <w:r w:rsidR="00F9186F" w:rsidRPr="00F9186F">
        <w:rPr>
          <w:rFonts w:ascii="Times New Roman" w:eastAsia="BiauKai" w:hAnsi="Times New Roman" w:cs="Times New Roman"/>
          <w:lang w:val="en-US"/>
        </w:rPr>
        <w:t>mhway qu qsya nya, lmngiq</w:t>
      </w:r>
      <w:r w:rsidR="00F9186F">
        <w:rPr>
          <w:rFonts w:ascii="Times New Roman" w:eastAsia="BiauKai" w:hAnsi="Times New Roman" w:cs="Times New Roman" w:hint="eastAsia"/>
          <w:lang w:val="en-US"/>
        </w:rPr>
        <w:t xml:space="preserve"> </w:t>
      </w:r>
      <w:r w:rsidR="00F9186F" w:rsidRPr="00F9186F">
        <w:rPr>
          <w:rFonts w:ascii="Times New Roman" w:eastAsia="BiauKai" w:hAnsi="Times New Roman" w:cs="Times New Roman"/>
          <w:lang w:val="en-US"/>
        </w:rPr>
        <w:t>musa tmring snat qsiyap,</w:t>
      </w:r>
    </w:p>
    <w:p w14:paraId="7DDC064A" w14:textId="01B30056" w:rsidR="00F9186F" w:rsidRDefault="00F9186F" w:rsidP="00F9186F">
      <w:pPr>
        <w:rPr>
          <w:rFonts w:ascii="Times New Roman" w:eastAsia="BiauKai" w:hAnsi="Times New Roman" w:cs="Times New Roman"/>
          <w:lang w:val="en-US"/>
        </w:rPr>
      </w:pPr>
      <w:r w:rsidRPr="00F9186F">
        <w:rPr>
          <w:rFonts w:ascii="Times New Roman" w:eastAsia="BiauKai" w:hAnsi="Times New Roman" w:cs="Times New Roman"/>
          <w:lang w:val="en-US"/>
        </w:rPr>
        <w:t>mwah bzinah lozi.</w:t>
      </w:r>
    </w:p>
    <w:p w14:paraId="4B209DB0" w14:textId="77777777" w:rsidR="00F9186F" w:rsidRPr="00F9186F" w:rsidRDefault="00F9186F" w:rsidP="00F9186F">
      <w:pPr>
        <w:rPr>
          <w:rFonts w:ascii="Times New Roman" w:eastAsia="BiauKai" w:hAnsi="Times New Roman" w:cs="Times New Roman"/>
          <w:lang w:val="en-US"/>
        </w:rPr>
      </w:pPr>
    </w:p>
    <w:p w14:paraId="423E5EC3" w14:textId="01673FB1" w:rsidR="0094076D" w:rsidRPr="00F9186F" w:rsidRDefault="00F9186F" w:rsidP="00047CCE">
      <w:pPr>
        <w:rPr>
          <w:rFonts w:ascii="Times New Roman" w:eastAsia="BiauKai" w:hAnsi="Times New Roman" w:cs="Times New Roman"/>
          <w:lang w:val="en-US"/>
        </w:rPr>
      </w:pPr>
      <w:r w:rsidRPr="00F9186F">
        <w:rPr>
          <w:rFonts w:ascii="Times New Roman" w:eastAsia="BiauKai" w:hAnsi="Times New Roman" w:cs="Times New Roman"/>
          <w:lang w:val="en-US"/>
        </w:rPr>
        <w:t>maki qu</w:t>
      </w:r>
      <w:r>
        <w:rPr>
          <w:rFonts w:ascii="Times New Roman" w:eastAsia="BiauKai" w:hAnsi="Times New Roman" w:cs="Times New Roman" w:hint="eastAsia"/>
          <w:lang w:val="en-US"/>
        </w:rPr>
        <w:t>t</w:t>
      </w:r>
      <w:r>
        <w:rPr>
          <w:rFonts w:ascii="Times New Roman" w:eastAsia="BiauKai" w:hAnsi="Times New Roman" w:cs="Times New Roman"/>
          <w:lang w:val="en-US"/>
        </w:rPr>
        <w:t>ux</w:t>
      </w:r>
      <w:r w:rsidRPr="00F9186F">
        <w:rPr>
          <w:rFonts w:ascii="Times New Roman" w:eastAsia="BiauKai" w:hAnsi="Times New Roman" w:cs="Times New Roman" w:hint="eastAsia"/>
          <w:lang w:val="en-US"/>
        </w:rPr>
        <w:t xml:space="preserve"> </w:t>
      </w:r>
      <w:r>
        <w:rPr>
          <w:rFonts w:ascii="Times New Roman" w:eastAsia="BiauKai" w:hAnsi="Times New Roman" w:cs="Times New Roman"/>
          <w:lang w:val="en-US"/>
        </w:rPr>
        <w:t>m</w:t>
      </w:r>
      <w:r w:rsidRPr="00F9186F">
        <w:rPr>
          <w:rFonts w:ascii="Times New Roman" w:eastAsia="BiauKai" w:hAnsi="Times New Roman" w:cs="Times New Roman"/>
          <w:lang w:val="en-US"/>
        </w:rPr>
        <w:t>rkyas na Gipun,</w:t>
      </w:r>
      <w:r>
        <w:rPr>
          <w:rFonts w:ascii="Times New Roman" w:eastAsia="BiauKai" w:hAnsi="Times New Roman" w:cs="Times New Roman" w:hint="eastAsia"/>
          <w:lang w:val="en-US"/>
        </w:rPr>
        <w:t xml:space="preserve"> p</w:t>
      </w:r>
      <w:r>
        <w:rPr>
          <w:rFonts w:ascii="Times New Roman" w:eastAsia="BiauKai" w:hAnsi="Times New Roman" w:cs="Times New Roman"/>
          <w:lang w:val="en-US"/>
        </w:rPr>
        <w:t>iq piq</w:t>
      </w:r>
      <w:r>
        <w:rPr>
          <w:rFonts w:ascii="Times New Roman" w:eastAsia="BiauKai" w:hAnsi="Times New Roman" w:cs="Times New Roman" w:hint="eastAsia"/>
          <w:lang w:val="en-US"/>
        </w:rPr>
        <w:t xml:space="preserve"> </w:t>
      </w:r>
      <w:r w:rsidRPr="00F9186F">
        <w:rPr>
          <w:rFonts w:ascii="Times New Roman" w:eastAsia="BiauKai" w:hAnsi="Times New Roman" w:cs="Times New Roman"/>
          <w:lang w:val="en-US"/>
        </w:rPr>
        <w:t>tmapeh qu kakay nya,</w:t>
      </w:r>
      <w:r>
        <w:rPr>
          <w:rFonts w:ascii="Times New Roman" w:eastAsia="BiauKai" w:hAnsi="Times New Roman" w:cs="Times New Roman" w:hint="eastAsia"/>
          <w:lang w:val="en-US"/>
        </w:rPr>
        <w:t xml:space="preserve"> </w:t>
      </w:r>
      <w:r w:rsidRPr="00F9186F">
        <w:rPr>
          <w:rFonts w:ascii="Times New Roman" w:eastAsia="BiauKai" w:hAnsi="Times New Roman" w:cs="Times New Roman"/>
          <w:lang w:val="en-US"/>
        </w:rPr>
        <w:t>helaw balay lmngiq, slaqux</w:t>
      </w:r>
      <w:r w:rsidR="00047CCE">
        <w:rPr>
          <w:rFonts w:ascii="Times New Roman" w:eastAsia="BiauKai" w:hAnsi="Times New Roman" w:cs="Times New Roman"/>
          <w:lang w:val="en-US"/>
        </w:rPr>
        <w:t xml:space="preserve"> </w:t>
      </w:r>
      <w:r w:rsidR="00047CCE" w:rsidRPr="00047CCE">
        <w:rPr>
          <w:rFonts w:ascii="Times New Roman" w:eastAsia="BiauKai" w:hAnsi="Times New Roman" w:cs="Times New Roman"/>
          <w:lang w:val="en-US"/>
        </w:rPr>
        <w:t xml:space="preserve">nya kwara qu laqi tayal, </w:t>
      </w:r>
      <w:r w:rsidR="00047CCE">
        <w:rPr>
          <w:rFonts w:ascii="Times New Roman" w:eastAsia="BiauKai" w:hAnsi="Times New Roman" w:cs="Times New Roman"/>
          <w:lang w:val="en-US"/>
        </w:rPr>
        <w:t>s</w:t>
      </w:r>
      <w:r w:rsidR="00047CCE" w:rsidRPr="00047CCE">
        <w:rPr>
          <w:rFonts w:ascii="Times New Roman" w:eastAsia="BiauKai" w:hAnsi="Times New Roman" w:cs="Times New Roman"/>
          <w:lang w:val="en-US"/>
        </w:rPr>
        <w:t>i qlay</w:t>
      </w:r>
      <w:r w:rsidR="00047CCE">
        <w:rPr>
          <w:rFonts w:ascii="Times New Roman" w:eastAsia="BiauKai" w:hAnsi="Times New Roman" w:cs="Times New Roman" w:hint="eastAsia"/>
          <w:lang w:val="en-US"/>
        </w:rPr>
        <w:t xml:space="preserve"> </w:t>
      </w:r>
      <w:r w:rsidR="00047CCE" w:rsidRPr="00047CCE">
        <w:rPr>
          <w:rFonts w:ascii="Times New Roman" w:eastAsia="BiauKai" w:hAnsi="Times New Roman" w:cs="Times New Roman"/>
          <w:lang w:val="en-US"/>
        </w:rPr>
        <w:t>mita kwara taya</w:t>
      </w:r>
      <w:r w:rsidR="00047CCE">
        <w:rPr>
          <w:rFonts w:ascii="Times New Roman" w:eastAsia="BiauKai" w:hAnsi="Times New Roman" w:cs="Times New Roman"/>
          <w:lang w:val="en-US"/>
        </w:rPr>
        <w:t>l</w:t>
      </w:r>
      <w:r w:rsidR="00047CCE">
        <w:rPr>
          <w:rFonts w:ascii="Times New Roman" w:eastAsia="BiauKai" w:hAnsi="Times New Roman" w:cs="Times New Roman"/>
          <w:lang w:val="x-none"/>
        </w:rPr>
        <w:t>.</w:t>
      </w:r>
    </w:p>
    <w:p w14:paraId="7457BDE9" w14:textId="7103155B" w:rsidR="0094076D" w:rsidRDefault="0094076D">
      <w:pPr>
        <w:rPr>
          <w:rFonts w:ascii="Times New Roman" w:hAnsi="Times New Roman" w:cs="Times New Roman"/>
        </w:rPr>
      </w:pPr>
    </w:p>
    <w:p w14:paraId="4AD864F1" w14:textId="0829836F" w:rsidR="00047CCE" w:rsidRPr="00047CCE" w:rsidRDefault="00047CCE" w:rsidP="00047CCE">
      <w:pPr>
        <w:rPr>
          <w:rFonts w:ascii="Times New Roman" w:hAnsi="Times New Roman" w:cs="Times New Roman"/>
        </w:rPr>
      </w:pPr>
      <w:r w:rsidRPr="00047CCE">
        <w:rPr>
          <w:rFonts w:ascii="Times New Roman" w:hAnsi="Times New Roman" w:cs="Times New Roman"/>
        </w:rPr>
        <w:t>pspung tlumuk qsya uzi,</w:t>
      </w:r>
      <w:r w:rsidRPr="00047CCE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maki qutux squliq Kumay</w:t>
      </w:r>
      <w:r w:rsidRPr="00047CCE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B</w:t>
      </w:r>
      <w:r w:rsidRPr="00047CCE">
        <w:rPr>
          <w:rFonts w:ascii="Times New Roman" w:hAnsi="Times New Roman" w:cs="Times New Roman"/>
        </w:rPr>
        <w:t>o</w:t>
      </w:r>
      <w:r w:rsidRPr="00047CCE">
        <w:rPr>
          <w:rFonts w:ascii="Times New Roman" w:hAnsi="Times New Roman" w:cs="Times New Roman"/>
        </w:rPr>
        <w:t>tu lalu nya, wa</w:t>
      </w:r>
      <w:r w:rsidRPr="00047CCE">
        <w:rPr>
          <w:rFonts w:ascii="Times New Roman" w:hAnsi="Times New Roman" w:cs="Times New Roman"/>
        </w:rPr>
        <w:t>l</w:t>
      </w:r>
      <w:r w:rsidRPr="00047CCE">
        <w:rPr>
          <w:rFonts w:ascii="Times New Roman" w:hAnsi="Times New Roman" w:cs="Times New Roman"/>
        </w:rPr>
        <w:t xml:space="preserve"> si kongat</w:t>
      </w:r>
      <w:r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bsiq balay; musa qutux spung</w:t>
      </w:r>
      <w:r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lga, yasa mhtuw babaw,</w:t>
      </w:r>
      <w:r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hiya qu wal lmaqux,</w:t>
      </w:r>
      <w:r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pnetan</w:t>
      </w:r>
      <w:r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nha cyusun q</w:t>
      </w:r>
      <w:r>
        <w:rPr>
          <w:rFonts w:ascii="Times New Roman" w:hAnsi="Times New Roman" w:cs="Times New Roman"/>
        </w:rPr>
        <w:t>a</w:t>
      </w:r>
      <w:r w:rsidRPr="00047CCE">
        <w:rPr>
          <w:rFonts w:ascii="Times New Roman" w:hAnsi="Times New Roman" w:cs="Times New Roman"/>
        </w:rPr>
        <w:t>sa ga</w:t>
      </w:r>
      <w:r>
        <w:rPr>
          <w:rFonts w:ascii="Times New Roman" w:hAnsi="Times New Roman" w:cs="Times New Roman"/>
        </w:rPr>
        <w:t xml:space="preserve">, </w:t>
      </w:r>
      <w:r w:rsidRPr="00047CCE">
        <w:rPr>
          <w:rFonts w:ascii="Times New Roman" w:hAnsi="Times New Roman" w:cs="Times New Roman"/>
        </w:rPr>
        <w:t>sgoyaw</w:t>
      </w:r>
    </w:p>
    <w:p w14:paraId="3A603553" w14:textId="3B68C1F7" w:rsidR="00047CCE" w:rsidRPr="00047CCE" w:rsidRDefault="00047CCE" w:rsidP="00047CCE">
      <w:pPr>
        <w:rPr>
          <w:rFonts w:ascii="Times New Roman" w:hAnsi="Times New Roman" w:cs="Times New Roman"/>
        </w:rPr>
      </w:pPr>
      <w:r w:rsidRPr="00047CCE">
        <w:rPr>
          <w:rFonts w:ascii="Times New Roman" w:hAnsi="Times New Roman" w:cs="Times New Roman"/>
        </w:rPr>
        <w:t>nha btenux sbiq nha mrhuw</w:t>
      </w:r>
      <w:r w:rsidRPr="00047CCE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Gipun, siy nha qtaqiy maniq,</w:t>
      </w:r>
      <w:r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shngu nha (wasabi), tayal ga</w:t>
      </w:r>
    </w:p>
    <w:p w14:paraId="1E573CC6" w14:textId="31AA1647" w:rsidR="00047CCE" w:rsidRDefault="00047CCE" w:rsidP="00047CCE">
      <w:pPr>
        <w:rPr>
          <w:rFonts w:ascii="Times New Roman" w:hAnsi="Times New Roman" w:cs="Times New Roman"/>
        </w:rPr>
      </w:pPr>
      <w:r w:rsidRPr="00047CCE">
        <w:rPr>
          <w:rFonts w:ascii="Times New Roman" w:hAnsi="Times New Roman" w:cs="Times New Roman"/>
        </w:rPr>
        <w:t>hng'un nha miso, wal nha blaq</w:t>
      </w:r>
      <w:r w:rsidRPr="00047CCE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balay niqun. smi</w:t>
      </w:r>
      <w:r w:rsidRPr="00047CCE">
        <w:rPr>
          <w:rFonts w:ascii="Times New Roman" w:hAnsi="Times New Roman" w:cs="Times New Roman"/>
        </w:rPr>
        <w:t xml:space="preserve"> qwaw </w:t>
      </w:r>
      <w:r w:rsidRPr="00047CCE">
        <w:rPr>
          <w:rFonts w:ascii="Times New Roman" w:hAnsi="Times New Roman" w:cs="Times New Roman"/>
        </w:rPr>
        <w:t>t</w:t>
      </w:r>
      <w:r w:rsidRPr="00047CCE">
        <w:rPr>
          <w:rFonts w:ascii="Times New Roman" w:hAnsi="Times New Roman" w:cs="Times New Roman"/>
        </w:rPr>
        <w:t>a</w:t>
      </w:r>
      <w:r w:rsidRPr="00047CCE">
        <w:rPr>
          <w:rFonts w:ascii="Times New Roman" w:hAnsi="Times New Roman" w:cs="Times New Roman"/>
        </w:rPr>
        <w:t>yal</w:t>
      </w:r>
      <w:r w:rsidRPr="00047CCE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nanak,</w:t>
      </w:r>
      <w:r w:rsidRPr="00047CCE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wal nha</w:t>
      </w:r>
      <w:r w:rsidRPr="00047CCE">
        <w:rPr>
          <w:rFonts w:ascii="Times New Roman" w:hAnsi="Times New Roman" w:cs="Times New Roman"/>
        </w:rPr>
        <w:t xml:space="preserve"> </w:t>
      </w:r>
      <w:r w:rsidRPr="00047CCE">
        <w:rPr>
          <w:rFonts w:ascii="Times New Roman" w:hAnsi="Times New Roman" w:cs="Times New Roman"/>
        </w:rPr>
        <w:t>plagun nbuw, mqas balay kwara tayal. yasa</w:t>
      </w:r>
      <w:r w:rsidRPr="00047CCE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qu snqqas nha hongu Rahaw.</w:t>
      </w:r>
      <w:r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trang sbehuy (Krori) lga, wal</w:t>
      </w:r>
      <w:r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or</w:t>
      </w:r>
      <w:r w:rsidRPr="00047CCE">
        <w:rPr>
          <w:rFonts w:ascii="Times New Roman" w:hAnsi="Times New Roman" w:cs="Times New Roman"/>
        </w:rPr>
        <w:t>un qotun qhoniq la.</w:t>
      </w:r>
    </w:p>
    <w:p w14:paraId="652571F7" w14:textId="6891F834" w:rsidR="00047CCE" w:rsidRDefault="00047CCE" w:rsidP="00047CCE">
      <w:pPr>
        <w:rPr>
          <w:rFonts w:ascii="Times New Roman" w:hAnsi="Times New Roman" w:cs="Times New Roman"/>
        </w:rPr>
      </w:pPr>
    </w:p>
    <w:p w14:paraId="71F2B3A5" w14:textId="3BD95434" w:rsidR="00047CCE" w:rsidRPr="00047CCE" w:rsidRDefault="00047CCE" w:rsidP="00047CCE">
      <w:pPr>
        <w:rPr>
          <w:rFonts w:ascii="Times New Roman" w:hAnsi="Times New Roman" w:cs="Times New Roman"/>
        </w:rPr>
      </w:pPr>
      <w:r w:rsidRPr="00093BC0">
        <w:rPr>
          <w:rFonts w:ascii="Times New Roman" w:hAnsi="Times New Roman" w:cs="Times New Roman"/>
        </w:rPr>
        <w:t>hongu Rahaw qani, magal</w:t>
      </w:r>
      <w:r w:rsidRPr="00093BC0">
        <w:rPr>
          <w:rFonts w:ascii="Times New Roman" w:hAnsi="Times New Roman" w:cs="Times New Roman"/>
        </w:rPr>
        <w:t xml:space="preserve"> </w:t>
      </w:r>
      <w:r w:rsidRPr="00093BC0">
        <w:rPr>
          <w:rFonts w:ascii="Times New Roman" w:hAnsi="Times New Roman" w:cs="Times New Roman"/>
        </w:rPr>
        <w:t>kawas hazi lga, sbahun smi</w:t>
      </w:r>
      <w:r w:rsidR="00093BC0" w:rsidRPr="00093BC0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hong</w:t>
      </w:r>
      <w:r w:rsidR="00093BC0">
        <w:rPr>
          <w:rFonts w:ascii="Times New Roman" w:hAnsi="Times New Roman" w:cs="Times New Roman"/>
        </w:rPr>
        <w:t xml:space="preserve">u </w:t>
      </w:r>
      <w:r w:rsidRPr="00047CCE">
        <w:rPr>
          <w:rFonts w:ascii="Times New Roman" w:hAnsi="Times New Roman" w:cs="Times New Roman"/>
        </w:rPr>
        <w:t>l</w:t>
      </w:r>
      <w:r w:rsidR="00093BC0">
        <w:rPr>
          <w:rFonts w:ascii="Times New Roman" w:hAnsi="Times New Roman" w:cs="Times New Roman"/>
        </w:rPr>
        <w:t>o</w:t>
      </w:r>
      <w:r w:rsidRPr="00047CCE">
        <w:rPr>
          <w:rFonts w:ascii="Times New Roman" w:hAnsi="Times New Roman" w:cs="Times New Roman"/>
        </w:rPr>
        <w:t>zi, zik ini kblaziy na</w:t>
      </w:r>
      <w:r w:rsidR="00093BC0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ga, mqlih hmyaq qu qsya</w:t>
      </w:r>
      <w:r w:rsidR="00093BC0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llyung ga, muyaw qu squliq</w:t>
      </w:r>
      <w:r w:rsidR="00093BC0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qalang, musa</w:t>
      </w:r>
      <w:r w:rsidR="00093BC0">
        <w:rPr>
          <w:rFonts w:ascii="Times New Roman" w:hAnsi="Times New Roman" w:cs="Times New Roman"/>
        </w:rPr>
        <w:t xml:space="preserve"> qsi</w:t>
      </w:r>
      <w:r w:rsidRPr="00047CCE">
        <w:rPr>
          <w:rFonts w:ascii="Times New Roman" w:hAnsi="Times New Roman" w:cs="Times New Roman"/>
        </w:rPr>
        <w:t>yap, ms'un</w:t>
      </w:r>
      <w:r w:rsidR="00093BC0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qsya llyung ga, maki qasu</w:t>
      </w:r>
      <w:r w:rsidR="00093BC0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tman mosa qsiyap. misuw</w:t>
      </w:r>
      <w:r w:rsidR="00093BC0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lga, nyux stqyan kwara tuqity,</w:t>
      </w:r>
      <w:r w:rsidR="00093BC0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ini pkngiy na qalang, lpyung</w:t>
      </w:r>
    </w:p>
    <w:p w14:paraId="42EBDD2C" w14:textId="62DB5B23" w:rsidR="00047CCE" w:rsidRDefault="00047CCE" w:rsidP="00047CCE">
      <w:pPr>
        <w:rPr>
          <w:rFonts w:ascii="Times New Roman" w:hAnsi="Times New Roman" w:cs="Times New Roman"/>
        </w:rPr>
      </w:pPr>
      <w:r w:rsidRPr="00047CCE">
        <w:rPr>
          <w:rFonts w:ascii="Times New Roman" w:hAnsi="Times New Roman" w:cs="Times New Roman"/>
        </w:rPr>
        <w:t>hogan mwah mzwi gryax san</w:t>
      </w:r>
      <w:r w:rsidR="00093BC0" w:rsidRPr="00093BC0">
        <w:rPr>
          <w:rFonts w:ascii="Times New Roman" w:hAnsi="Times New Roman" w:cs="Times New Roman" w:hint="eastAsia"/>
        </w:rPr>
        <w:t xml:space="preserve"> </w:t>
      </w:r>
      <w:r w:rsidRPr="00047CCE">
        <w:rPr>
          <w:rFonts w:ascii="Times New Roman" w:hAnsi="Times New Roman" w:cs="Times New Roman"/>
        </w:rPr>
        <w:t>nha hkangi ini ga, mangay</w:t>
      </w:r>
      <w:r w:rsidR="00093BC0" w:rsidRPr="00093BC0">
        <w:rPr>
          <w:rFonts w:ascii="Times New Roman" w:hAnsi="Times New Roman" w:cs="Times New Roman" w:hint="eastAsia"/>
        </w:rPr>
        <w:t xml:space="preserve"> </w:t>
      </w:r>
      <w:r w:rsidRPr="00093BC0">
        <w:rPr>
          <w:rFonts w:ascii="Times New Roman" w:hAnsi="Times New Roman" w:cs="Times New Roman"/>
        </w:rPr>
        <w:t>nanak qu hongu qani</w:t>
      </w:r>
      <w:r w:rsidR="00093BC0">
        <w:rPr>
          <w:rFonts w:ascii="Times New Roman" w:hAnsi="Times New Roman" w:cs="Times New Roman"/>
        </w:rPr>
        <w:t>.</w:t>
      </w:r>
    </w:p>
    <w:p w14:paraId="14442682" w14:textId="15860612" w:rsidR="00FF529C" w:rsidRDefault="00FF529C" w:rsidP="00047CCE">
      <w:pPr>
        <w:rPr>
          <w:rFonts w:ascii="Times New Roman" w:hAnsi="Times New Roman" w:cs="Times New Roman"/>
        </w:rPr>
      </w:pPr>
    </w:p>
    <w:p w14:paraId="0B1E444F" w14:textId="4D878B9B" w:rsidR="00FF529C" w:rsidRPr="00FF529C" w:rsidRDefault="00FF529C" w:rsidP="00FF529C">
      <w:pPr>
        <w:rPr>
          <w:rFonts w:ascii="Times New Roman" w:hAnsi="Times New Roman" w:cs="Times New Roman"/>
          <w:lang w:val="en-US"/>
        </w:rPr>
      </w:pPr>
      <w:r w:rsidRPr="00FF529C">
        <w:rPr>
          <w:rFonts w:ascii="Times New Roman" w:hAnsi="Times New Roman" w:cs="Times New Roman"/>
          <w:lang w:val="en-US"/>
        </w:rPr>
        <w:t>大概是在民國二十二或二十三年的夏天，這裡正慶祝著大和橋（溪口吊橋）的落成，大溪的各個長官都來參與慶典，吊橋的下方搭起了棚子</w:t>
      </w:r>
      <w:r>
        <w:rPr>
          <w:rFonts w:ascii="Times New Roman" w:hAnsi="Times New Roman" w:cs="Times New Roman" w:hint="eastAsia"/>
          <w:lang w:val="x-none"/>
        </w:rPr>
        <w:t>，</w:t>
      </w:r>
      <w:r w:rsidRPr="00FF529C">
        <w:rPr>
          <w:rFonts w:ascii="Times New Roman" w:hAnsi="Times New Roman" w:cs="Times New Roman"/>
          <w:lang w:val="en-US"/>
        </w:rPr>
        <w:t>大家比</w:t>
      </w:r>
      <w:r>
        <w:rPr>
          <w:rFonts w:ascii="Times New Roman" w:hAnsi="Times New Roman" w:cs="Times New Roman" w:hint="eastAsia"/>
          <w:lang w:val="en-US"/>
        </w:rPr>
        <w:t>賽</w:t>
      </w:r>
      <w:r w:rsidRPr="00FF529C">
        <w:rPr>
          <w:rFonts w:ascii="Times New Roman" w:hAnsi="Times New Roman" w:cs="Times New Roman"/>
          <w:lang w:val="en-US"/>
        </w:rPr>
        <w:t>釣</w:t>
      </w:r>
      <w:r>
        <w:rPr>
          <w:rFonts w:ascii="Times New Roman" w:hAnsi="Times New Roman" w:cs="Times New Roman" w:hint="eastAsia"/>
          <w:lang w:val="en-US"/>
        </w:rPr>
        <w:t>香</w:t>
      </w:r>
      <w:r w:rsidRPr="00FF529C">
        <w:rPr>
          <w:rFonts w:ascii="Times New Roman" w:hAnsi="Times New Roman" w:cs="Times New Roman"/>
          <w:lang w:val="en-US"/>
        </w:rPr>
        <w:t>魚，前六名的</w:t>
      </w:r>
      <w:r>
        <w:rPr>
          <w:rFonts w:ascii="Times New Roman" w:hAnsi="Times New Roman" w:cs="Times New Roman" w:hint="eastAsia"/>
          <w:lang w:val="en-US"/>
        </w:rPr>
        <w:t>頒</w:t>
      </w:r>
      <w:r w:rsidRPr="00FF529C">
        <w:rPr>
          <w:rFonts w:ascii="Times New Roman" w:hAnsi="Times New Roman" w:cs="Times New Roman"/>
          <w:lang w:val="en-US"/>
        </w:rPr>
        <w:t>發獎品；另外游泳比賽則選在比較緩和的水</w:t>
      </w:r>
      <w:r w:rsidR="001801C8" w:rsidRPr="00FF529C">
        <w:rPr>
          <w:rFonts w:ascii="Times New Roman" w:hAnsi="Times New Roman" w:cs="Times New Roman"/>
          <w:lang w:val="en-US"/>
        </w:rPr>
        <w:t>域，游到對岸的岩石再折返，參加游泳比賽的，有一個日本青年，游泳的技術非常好，只見他的腳滑呀滑地速度非常快，泰雅的孩子們根本追不上，大家看得目瞪口呆；再來就是潛水比賽，有一個名叫</w:t>
      </w:r>
      <w:r w:rsidR="001801C8" w:rsidRPr="00FF529C">
        <w:rPr>
          <w:rFonts w:ascii="Times New Roman" w:hAnsi="Times New Roman" w:cs="Times New Roman"/>
          <w:lang w:val="en-US"/>
        </w:rPr>
        <w:t xml:space="preserve">Kumay Botu </w:t>
      </w:r>
      <w:r w:rsidR="001801C8" w:rsidRPr="00FF529C">
        <w:rPr>
          <w:rFonts w:ascii="Times New Roman" w:hAnsi="Times New Roman" w:cs="Times New Roman"/>
          <w:lang w:val="en-US"/>
        </w:rPr>
        <w:t>泰雅青年，潛了將近一分鐘才</w:t>
      </w:r>
      <w:r w:rsidRPr="00FF529C">
        <w:rPr>
          <w:rFonts w:ascii="Times New Roman" w:hAnsi="Times New Roman" w:cs="Times New Roman" w:hint="eastAsia"/>
          <w:lang w:val="en-US"/>
        </w:rPr>
        <w:t>上</w:t>
      </w:r>
      <w:r w:rsidRPr="00FF529C">
        <w:rPr>
          <w:rFonts w:ascii="Times New Roman" w:hAnsi="Times New Roman" w:cs="Times New Roman"/>
          <w:lang w:val="en-US"/>
        </w:rPr>
        <w:t>來，理所當然的得了第一名。</w:t>
      </w:r>
    </w:p>
    <w:p w14:paraId="789E258F" w14:textId="77777777" w:rsidR="001801C8" w:rsidRDefault="001801C8" w:rsidP="00FF529C">
      <w:pPr>
        <w:rPr>
          <w:rFonts w:ascii="Times New Roman" w:hAnsi="Times New Roman" w:cs="Times New Roman"/>
          <w:lang w:val="en-US"/>
        </w:rPr>
      </w:pPr>
    </w:p>
    <w:p w14:paraId="066B31AC" w14:textId="3DC1612E" w:rsidR="00FF529C" w:rsidRPr="00FF529C" w:rsidRDefault="00FF529C" w:rsidP="00FF529C">
      <w:pPr>
        <w:rPr>
          <w:rFonts w:ascii="Times New Roman" w:hAnsi="Times New Roman" w:cs="Times New Roman"/>
          <w:lang w:val="en-US"/>
        </w:rPr>
      </w:pPr>
      <w:r w:rsidRPr="00FF529C">
        <w:rPr>
          <w:rFonts w:ascii="Times New Roman" w:hAnsi="Times New Roman" w:cs="Times New Roman"/>
          <w:lang w:val="en-US"/>
        </w:rPr>
        <w:t>從</w:t>
      </w:r>
      <w:r w:rsidR="001801C8">
        <w:rPr>
          <w:rFonts w:ascii="Times New Roman" w:hAnsi="Times New Roman" w:cs="Times New Roman" w:hint="eastAsia"/>
          <w:lang w:val="en-US"/>
        </w:rPr>
        <w:t>釣</w:t>
      </w:r>
      <w:r w:rsidRPr="00FF529C">
        <w:rPr>
          <w:rFonts w:ascii="Times New Roman" w:hAnsi="Times New Roman" w:cs="Times New Roman"/>
          <w:lang w:val="en-US"/>
        </w:rPr>
        <w:t>魚比賽大家努力來的成果</w:t>
      </w:r>
      <w:r w:rsidR="001801C8">
        <w:rPr>
          <w:rFonts w:ascii="Times New Roman" w:hAnsi="Times New Roman" w:cs="Times New Roman" w:hint="eastAsia"/>
          <w:lang w:val="en-US"/>
        </w:rPr>
        <w:t>，</w:t>
      </w:r>
      <w:r w:rsidRPr="00FF529C">
        <w:rPr>
          <w:rFonts w:ascii="Times New Roman" w:hAnsi="Times New Roman" w:cs="Times New Roman"/>
          <w:lang w:val="en-US"/>
        </w:rPr>
        <w:t>挑選大尾的給長官享用，只見</w:t>
      </w:r>
      <w:r w:rsidR="001801C8">
        <w:rPr>
          <w:rFonts w:ascii="Times New Roman" w:hAnsi="Times New Roman" w:cs="Times New Roman" w:hint="eastAsia"/>
          <w:lang w:val="en-US"/>
        </w:rPr>
        <w:t>日</w:t>
      </w:r>
      <w:r w:rsidRPr="00FF529C">
        <w:rPr>
          <w:rFonts w:ascii="Times New Roman" w:hAnsi="Times New Roman" w:cs="Times New Roman"/>
          <w:lang w:val="en-US"/>
        </w:rPr>
        <w:t>本軍官將香魚處理乾淨後，就沾著芥末來食用，泰雅族人們只沾味增，也帶了自己釀的酒一起分享，那一天大家都非常的盡興。</w:t>
      </w:r>
    </w:p>
    <w:p w14:paraId="011F1473" w14:textId="77777777" w:rsidR="001801C8" w:rsidRDefault="001801C8" w:rsidP="00FF529C">
      <w:pPr>
        <w:rPr>
          <w:rFonts w:ascii="Times New Roman" w:hAnsi="Times New Roman" w:cs="Times New Roman"/>
          <w:lang w:val="en-US"/>
        </w:rPr>
      </w:pPr>
    </w:p>
    <w:p w14:paraId="51A3A6E5" w14:textId="79A853DA" w:rsidR="00FF529C" w:rsidRDefault="00FF529C" w:rsidP="001801C8">
      <w:pPr>
        <w:rPr>
          <w:rFonts w:ascii="Times New Roman" w:hAnsi="Times New Roman" w:cs="Times New Roman"/>
          <w:lang w:val="en-US"/>
        </w:rPr>
      </w:pPr>
      <w:r w:rsidRPr="00FF529C">
        <w:rPr>
          <w:rFonts w:ascii="Times New Roman" w:hAnsi="Times New Roman" w:cs="Times New Roman"/>
          <w:lang w:val="en-US"/>
        </w:rPr>
        <w:t>民國五十二年的葛樂禮颱風摧毀了原始的大和橋，當時葛樂禮災後五年再興建，期間湖水乾梏溯溪或木條做臨時便橋，水位漲時會故船到對岸</w:t>
      </w:r>
      <w:r w:rsidR="001801C8">
        <w:rPr>
          <w:rFonts w:ascii="Times New Roman" w:hAnsi="Times New Roman" w:cs="Times New Roman" w:hint="eastAsia"/>
          <w:lang w:val="en-US"/>
        </w:rPr>
        <w:t>。</w:t>
      </w:r>
      <w:r w:rsidRPr="00FF529C">
        <w:rPr>
          <w:rFonts w:ascii="Times New Roman" w:hAnsi="Times New Roman" w:cs="Times New Roman"/>
          <w:lang w:val="en-US"/>
        </w:rPr>
        <w:t>現今，政府為配合地方開發觀光，面貌又更</w:t>
      </w:r>
      <w:r w:rsidR="001801C8" w:rsidRPr="001801C8">
        <w:rPr>
          <w:rFonts w:ascii="Times New Roman" w:hAnsi="Times New Roman" w:cs="Times New Roman"/>
          <w:lang w:val="en-US"/>
        </w:rPr>
        <w:t>新了，吸引遊客徒步與健身。</w:t>
      </w:r>
    </w:p>
    <w:p w14:paraId="49A5BAA5" w14:textId="75F62DDF" w:rsidR="001801C8" w:rsidRDefault="001801C8" w:rsidP="001801C8">
      <w:pPr>
        <w:rPr>
          <w:rFonts w:ascii="Times New Roman" w:hAnsi="Times New Roman" w:cs="Times New Roman"/>
          <w:lang w:val="en-US"/>
        </w:rPr>
      </w:pPr>
    </w:p>
    <w:p w14:paraId="552917C8" w14:textId="77777777" w:rsidR="001801C8" w:rsidRPr="001801C8" w:rsidRDefault="001801C8" w:rsidP="001801C8">
      <w:pPr>
        <w:rPr>
          <w:rFonts w:ascii="Times New Roman" w:hAnsi="Times New Roman" w:cs="Times New Roman"/>
          <w:lang w:val="en-US"/>
        </w:rPr>
      </w:pPr>
      <w:r w:rsidRPr="001801C8">
        <w:rPr>
          <w:rFonts w:ascii="Times New Roman" w:hAnsi="Times New Roman" w:cs="Times New Roman"/>
          <w:lang w:val="en-US"/>
        </w:rPr>
        <w:t>註：</w:t>
      </w:r>
    </w:p>
    <w:p w14:paraId="004AAD5D" w14:textId="73A65491" w:rsidR="001801C8" w:rsidRPr="001801C8" w:rsidRDefault="001801C8" w:rsidP="001801C8">
      <w:pPr>
        <w:rPr>
          <w:rFonts w:ascii="Times New Roman" w:hAnsi="Times New Roman" w:cs="Times New Roman" w:hint="eastAsia"/>
          <w:lang w:val="en-US"/>
        </w:rPr>
      </w:pPr>
      <w:r w:rsidRPr="001801C8">
        <w:rPr>
          <w:rFonts w:ascii="Times New Roman" w:hAnsi="Times New Roman" w:cs="Times New Roman"/>
          <w:lang w:val="en-US"/>
        </w:rPr>
        <w:t xml:space="preserve">1. </w:t>
      </w:r>
      <w:r w:rsidRPr="001801C8">
        <w:rPr>
          <w:rFonts w:ascii="Times New Roman" w:hAnsi="Times New Roman" w:cs="Times New Roman"/>
          <w:lang w:val="en-US"/>
        </w:rPr>
        <w:t>溪口吊橋連接角板山至溪口台，曲角板山公固的「悉親亭」旁，有一條通向下方河谷的石階步道徒步順勢而走，單程約四十分鐘至一小時，便可到達溪口吊橋。</w:t>
      </w:r>
    </w:p>
    <w:sectPr w:rsidR="001801C8" w:rsidRPr="00180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6D"/>
    <w:rsid w:val="00047CCE"/>
    <w:rsid w:val="00093BC0"/>
    <w:rsid w:val="001801C8"/>
    <w:rsid w:val="007E079C"/>
    <w:rsid w:val="0094076D"/>
    <w:rsid w:val="00942CDA"/>
    <w:rsid w:val="00EC5D70"/>
    <w:rsid w:val="00F9186F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4B132"/>
  <w15:chartTrackingRefBased/>
  <w15:docId w15:val="{B2B16195-F5EF-A146-98B1-FE1B9E2E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407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4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author</dc:creator>
  <cp:keywords/>
  <dc:description/>
  <cp:lastModifiedBy>宋硯之</cp:lastModifiedBy>
  <cp:revision>2</cp:revision>
  <dcterms:created xsi:type="dcterms:W3CDTF">2022-02-17T02:09:00Z</dcterms:created>
  <dcterms:modified xsi:type="dcterms:W3CDTF">2022-02-17T02:09:00Z</dcterms:modified>
</cp:coreProperties>
</file>