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0DE6" w14:textId="77777777" w:rsidR="00640D68" w:rsidRDefault="00E7292F" w:rsidP="00640D68">
      <w:pPr>
        <w:rPr>
          <w:rFonts w:eastAsia="BiauKai" w:cstheme="minorHAnsi"/>
        </w:rPr>
      </w:pPr>
      <w:r w:rsidRPr="00A20920">
        <w:rPr>
          <w:rFonts w:eastAsia="BiauKai" w:cstheme="minorHAnsi"/>
        </w:rPr>
        <w:t>泰雅族大嵙崁群的部落故事</w:t>
      </w:r>
    </w:p>
    <w:p w14:paraId="648B978B" w14:textId="77777777" w:rsidR="00640D68" w:rsidRPr="00640D68" w:rsidRDefault="00803098" w:rsidP="00E7292F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 w:hint="eastAsia"/>
          <w:shd w:val="pct15" w:color="auto" w:fill="FFFFFF"/>
          <w:lang w:val="en-US"/>
        </w:rPr>
        <w:t>4</w:t>
      </w:r>
      <w:r w:rsidRPr="00640D68">
        <w:rPr>
          <w:rFonts w:eastAsia="BiauKai" w:cstheme="minorHAnsi"/>
          <w:shd w:val="pct15" w:color="auto" w:fill="FFFFFF"/>
          <w:lang w:val="en-US"/>
        </w:rPr>
        <w:t>.</w:t>
      </w:r>
      <w:r w:rsidRPr="00640D68">
        <w:rPr>
          <w:rFonts w:eastAsia="BiauKai" w:cstheme="minorHAnsi"/>
          <w:lang w:val="en-US"/>
        </w:rPr>
        <w:t xml:space="preserve"> </w:t>
      </w:r>
      <w:proofErr w:type="spellStart"/>
      <w:r w:rsidR="00E7292F" w:rsidRPr="00640D68">
        <w:rPr>
          <w:rFonts w:eastAsia="BiauKai" w:cstheme="minorHAnsi"/>
          <w:lang w:val="en-US"/>
        </w:rPr>
        <w:t>zywan</w:t>
      </w:r>
      <w:proofErr w:type="spellEnd"/>
      <w:r w:rsidR="00E7292F" w:rsidRPr="00640D68">
        <w:rPr>
          <w:rFonts w:eastAsia="BiauKai" w:cstheme="minorHAnsi"/>
          <w:lang w:val="en-US"/>
        </w:rPr>
        <w:t xml:space="preserve"> </w:t>
      </w:r>
      <w:proofErr w:type="spellStart"/>
      <w:r w:rsidR="00E7292F" w:rsidRPr="00640D68">
        <w:rPr>
          <w:rFonts w:eastAsia="BiauKai" w:cstheme="minorHAnsi"/>
          <w:lang w:val="en-US"/>
        </w:rPr>
        <w:t>mrkyas</w:t>
      </w:r>
      <w:proofErr w:type="spellEnd"/>
      <w:r w:rsidR="00E7292F" w:rsidRPr="00640D68">
        <w:rPr>
          <w:rFonts w:eastAsia="BiauKai" w:cstheme="minorHAnsi"/>
          <w:lang w:val="en-US"/>
        </w:rPr>
        <w:t xml:space="preserve"> </w:t>
      </w:r>
      <w:proofErr w:type="spellStart"/>
      <w:r w:rsidR="00E7292F" w:rsidRPr="00640D68">
        <w:rPr>
          <w:rFonts w:eastAsia="BiauKai" w:cstheme="minorHAnsi"/>
          <w:lang w:val="en-US"/>
        </w:rPr>
        <w:t>pinzywan</w:t>
      </w:r>
      <w:proofErr w:type="spellEnd"/>
      <w:r w:rsidR="00E7292F" w:rsidRPr="00640D68">
        <w:rPr>
          <w:rFonts w:eastAsia="BiauKai" w:cstheme="minorHAnsi"/>
          <w:lang w:val="en-US"/>
        </w:rPr>
        <w:t xml:space="preserve"> na </w:t>
      </w:r>
      <w:r w:rsidR="00E7292F" w:rsidRPr="00640D68">
        <w:rPr>
          <w:rFonts w:eastAsia="BiauKai" w:cstheme="minorHAnsi"/>
          <w:lang w:val="en-US"/>
        </w:rPr>
        <w:t>等不回的愛情</w:t>
      </w:r>
    </w:p>
    <w:p w14:paraId="10B3C3EE" w14:textId="77777777" w:rsidR="00640D68" w:rsidRPr="00640D68" w:rsidRDefault="00640D68" w:rsidP="009E752E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/>
          <w:shd w:val="pct15" w:color="auto" w:fill="FFFFFF"/>
          <w:lang w:val="en-US"/>
        </w:rPr>
        <w:t>5.</w:t>
      </w:r>
      <w:r>
        <w:rPr>
          <w:rFonts w:eastAsia="BiauKai" w:cstheme="minorHAnsi"/>
          <w:lang w:val="en-US"/>
        </w:rPr>
        <w:t xml:space="preserve"> </w:t>
      </w:r>
      <w:proofErr w:type="spellStart"/>
      <w:r w:rsidR="00E7292F" w:rsidRPr="00640D68">
        <w:rPr>
          <w:rFonts w:eastAsia="BiauKai" w:cstheme="minorHAnsi"/>
          <w:lang w:val="en-US"/>
        </w:rPr>
        <w:t>piyan'g</w:t>
      </w:r>
      <w:proofErr w:type="spellEnd"/>
      <w:r w:rsidR="00E7292F" w:rsidRPr="00640D68">
        <w:rPr>
          <w:rFonts w:eastAsia="BiauKai" w:cstheme="minorHAnsi"/>
          <w:lang w:val="en-US"/>
        </w:rPr>
        <w:t xml:space="preserve"> </w:t>
      </w:r>
      <w:proofErr w:type="spellStart"/>
      <w:r w:rsidR="00E7292F" w:rsidRPr="00640D68">
        <w:rPr>
          <w:rFonts w:eastAsia="BiauKai" w:cstheme="minorHAnsi"/>
          <w:lang w:val="en-US"/>
        </w:rPr>
        <w:t>tmqquliq</w:t>
      </w:r>
      <w:proofErr w:type="spellEnd"/>
      <w:r w:rsidR="00E7292F" w:rsidRPr="00640D68">
        <w:rPr>
          <w:rFonts w:eastAsia="BiauKai" w:cstheme="minorHAnsi"/>
          <w:lang w:val="en-US"/>
        </w:rPr>
        <w:t xml:space="preserve"> </w:t>
      </w:r>
      <w:r w:rsidR="00E7292F" w:rsidRPr="00640D68">
        <w:rPr>
          <w:rFonts w:eastAsia="BiauKai" w:cstheme="minorHAnsi"/>
          <w:lang w:val="en-US"/>
        </w:rPr>
        <w:t>溪口的射魚達人</w:t>
      </w:r>
    </w:p>
    <w:p w14:paraId="21ECB18B" w14:textId="77777777" w:rsidR="00640D68" w:rsidRPr="00640D68" w:rsidRDefault="00803098" w:rsidP="00903951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/>
          <w:shd w:val="pct15" w:color="auto" w:fill="FFFFFF"/>
          <w:lang w:val="en-US"/>
        </w:rPr>
        <w:t>6</w:t>
      </w:r>
      <w:r w:rsidR="009E752E" w:rsidRPr="00640D68">
        <w:rPr>
          <w:rFonts w:eastAsia="BiauKai" w:cstheme="minorHAnsi"/>
          <w:shd w:val="pct15" w:color="auto" w:fill="FFFFFF"/>
          <w:lang w:val="en-US"/>
        </w:rPr>
        <w:t>.</w:t>
      </w:r>
      <w:r w:rsidR="009E752E" w:rsidRPr="00640D68">
        <w:rPr>
          <w:rFonts w:eastAsia="BiauKai" w:cstheme="minorHAnsi"/>
          <w:lang w:val="en-US"/>
        </w:rPr>
        <w:t xml:space="preserve"> </w:t>
      </w:r>
      <w:proofErr w:type="spellStart"/>
      <w:r w:rsidR="009E752E" w:rsidRPr="00640D68">
        <w:rPr>
          <w:rFonts w:eastAsia="BiauKai" w:cstheme="minorHAnsi"/>
          <w:lang w:val="en-US"/>
        </w:rPr>
        <w:t>pinsrn’gyan</w:t>
      </w:r>
      <w:proofErr w:type="spellEnd"/>
      <w:r w:rsidR="009E752E" w:rsidRPr="00640D68">
        <w:rPr>
          <w:rFonts w:eastAsia="BiauKai" w:cstheme="minorHAnsi"/>
          <w:lang w:val="en-US"/>
        </w:rPr>
        <w:t xml:space="preserve"> </w:t>
      </w:r>
      <w:proofErr w:type="spellStart"/>
      <w:r w:rsidR="009E752E" w:rsidRPr="00640D68">
        <w:rPr>
          <w:rFonts w:eastAsia="BiauKai" w:cstheme="minorHAnsi"/>
          <w:lang w:val="en-US"/>
        </w:rPr>
        <w:t>ki</w:t>
      </w:r>
      <w:proofErr w:type="spellEnd"/>
      <w:r w:rsidR="009E752E" w:rsidRPr="00640D68">
        <w:rPr>
          <w:rFonts w:eastAsia="BiauKai" w:cstheme="minorHAnsi"/>
          <w:lang w:val="en-US"/>
        </w:rPr>
        <w:t xml:space="preserve"> </w:t>
      </w:r>
      <w:proofErr w:type="spellStart"/>
      <w:r w:rsidR="009E752E" w:rsidRPr="00640D68">
        <w:rPr>
          <w:rFonts w:eastAsia="BiauKai" w:cstheme="minorHAnsi"/>
          <w:lang w:val="en-US"/>
        </w:rPr>
        <w:t>mrhuw</w:t>
      </w:r>
      <w:proofErr w:type="spellEnd"/>
      <w:r w:rsidR="009E752E" w:rsidRPr="00640D68">
        <w:rPr>
          <w:rFonts w:eastAsia="BiauKai" w:cstheme="minorHAnsi"/>
          <w:lang w:val="en-US"/>
        </w:rPr>
        <w:t xml:space="preserve"> </w:t>
      </w:r>
      <w:proofErr w:type="spellStart"/>
      <w:r w:rsidR="009E752E" w:rsidRPr="00640D68">
        <w:rPr>
          <w:rFonts w:eastAsia="BiauKai" w:cstheme="minorHAnsi"/>
          <w:lang w:val="en-US"/>
        </w:rPr>
        <w:t>Gipun</w:t>
      </w:r>
      <w:proofErr w:type="spellEnd"/>
      <w:r w:rsidR="009E752E" w:rsidRPr="00640D68">
        <w:rPr>
          <w:rFonts w:eastAsia="BiauKai" w:cstheme="minorHAnsi"/>
          <w:lang w:val="en-US"/>
        </w:rPr>
        <w:t>日本人的情誼</w:t>
      </w:r>
    </w:p>
    <w:p w14:paraId="1349CFE9" w14:textId="77777777" w:rsidR="00640D68" w:rsidRPr="00640D68" w:rsidRDefault="00803098" w:rsidP="00E7292F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/>
          <w:shd w:val="pct15" w:color="auto" w:fill="FFFFFF"/>
          <w:lang w:val="en-US"/>
        </w:rPr>
        <w:t>7</w:t>
      </w:r>
      <w:r w:rsidR="009E752E" w:rsidRPr="00640D68">
        <w:rPr>
          <w:rFonts w:eastAsia="BiauKai" w:cstheme="minorHAnsi"/>
          <w:shd w:val="pct15" w:color="auto" w:fill="FFFFFF"/>
          <w:lang w:val="en-US"/>
        </w:rPr>
        <w:t>.</w:t>
      </w:r>
      <w:r w:rsidR="009E752E" w:rsidRPr="00640D68">
        <w:rPr>
          <w:rFonts w:eastAsia="BiauKai" w:cstheme="minorHAnsi"/>
          <w:lang w:val="en-US"/>
        </w:rPr>
        <w:t xml:space="preserve"> </w:t>
      </w:r>
      <w:r w:rsidR="00903951" w:rsidRPr="00640D68">
        <w:rPr>
          <w:rFonts w:eastAsia="BiauKai" w:cstheme="minorHAnsi"/>
          <w:lang w:val="en-US"/>
        </w:rPr>
        <w:t xml:space="preserve">ini </w:t>
      </w:r>
      <w:proofErr w:type="spellStart"/>
      <w:r w:rsidR="00903951" w:rsidRPr="00640D68">
        <w:rPr>
          <w:rFonts w:eastAsia="BiauKai" w:cstheme="minorHAnsi"/>
          <w:lang w:val="en-US"/>
        </w:rPr>
        <w:t>qbaq</w:t>
      </w:r>
      <w:proofErr w:type="spellEnd"/>
      <w:r w:rsidR="00903951" w:rsidRPr="00640D68">
        <w:rPr>
          <w:rFonts w:eastAsia="BiauKai" w:cstheme="minorHAnsi"/>
          <w:lang w:val="en-US"/>
        </w:rPr>
        <w:t xml:space="preserve"> </w:t>
      </w:r>
      <w:proofErr w:type="spellStart"/>
      <w:r w:rsidR="00903951" w:rsidRPr="00640D68">
        <w:rPr>
          <w:rFonts w:eastAsia="BiauKai" w:cstheme="minorHAnsi"/>
          <w:lang w:val="en-US"/>
        </w:rPr>
        <w:t>lun’gan</w:t>
      </w:r>
      <w:proofErr w:type="spellEnd"/>
      <w:r w:rsidR="00903951" w:rsidRPr="00640D68">
        <w:rPr>
          <w:rFonts w:eastAsia="BiauKai" w:cstheme="minorHAnsi"/>
          <w:lang w:val="en-US"/>
        </w:rPr>
        <w:t xml:space="preserve"> pilaw</w:t>
      </w:r>
      <w:r w:rsidR="00903951" w:rsidRPr="00640D68">
        <w:rPr>
          <w:rFonts w:eastAsia="BiauKai" w:cstheme="minorHAnsi"/>
          <w:lang w:val="en-US"/>
        </w:rPr>
        <w:t>不懂分享的</w:t>
      </w:r>
      <w:r w:rsidR="00903951" w:rsidRPr="00640D68">
        <w:rPr>
          <w:rFonts w:eastAsia="BiauKai" w:cstheme="minorHAnsi"/>
          <w:lang w:val="en-US"/>
        </w:rPr>
        <w:t>Pilaw</w:t>
      </w:r>
    </w:p>
    <w:p w14:paraId="649D413A" w14:textId="77777777" w:rsidR="00640D68" w:rsidRPr="00640D68" w:rsidRDefault="00803098" w:rsidP="00DF163C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/>
          <w:shd w:val="pct15" w:color="auto" w:fill="FFFFFF"/>
          <w:lang w:val="en-US"/>
        </w:rPr>
        <w:t>8</w:t>
      </w:r>
      <w:r w:rsidR="005852A9" w:rsidRPr="00640D68">
        <w:rPr>
          <w:rFonts w:eastAsia="BiauKai" w:cstheme="minorHAnsi"/>
          <w:shd w:val="pct15" w:color="auto" w:fill="FFFFFF"/>
          <w:lang w:val="en-US"/>
        </w:rPr>
        <w:t>.</w:t>
      </w:r>
      <w:r w:rsidR="005852A9" w:rsidRPr="00640D68">
        <w:rPr>
          <w:rFonts w:eastAsia="BiauKai" w:cstheme="minorHAnsi"/>
          <w:lang w:val="en-US"/>
        </w:rPr>
        <w:t xml:space="preserve"> </w:t>
      </w:r>
      <w:proofErr w:type="spellStart"/>
      <w:r w:rsidR="005852A9" w:rsidRPr="00640D68">
        <w:rPr>
          <w:rFonts w:eastAsia="BiauKai" w:cstheme="minorHAnsi"/>
          <w:lang w:val="en-US"/>
        </w:rPr>
        <w:t>b’nux</w:t>
      </w:r>
      <w:proofErr w:type="spellEnd"/>
      <w:r w:rsidR="005852A9" w:rsidRPr="00640D68">
        <w:rPr>
          <w:rFonts w:eastAsia="BiauKai" w:cstheme="minorHAnsi"/>
          <w:lang w:val="en-US"/>
        </w:rPr>
        <w:t xml:space="preserve"> </w:t>
      </w:r>
      <w:proofErr w:type="spellStart"/>
      <w:r w:rsidR="005852A9" w:rsidRPr="00640D68">
        <w:rPr>
          <w:rFonts w:eastAsia="BiauKai" w:cstheme="minorHAnsi"/>
          <w:lang w:val="en-US"/>
        </w:rPr>
        <w:t>Takan</w:t>
      </w:r>
      <w:proofErr w:type="spellEnd"/>
      <w:r w:rsidR="005852A9" w:rsidRPr="00640D68">
        <w:rPr>
          <w:rFonts w:eastAsia="BiauKai" w:cstheme="minorHAnsi"/>
          <w:lang w:val="en-US"/>
        </w:rPr>
        <w:t>山本上尉</w:t>
      </w:r>
    </w:p>
    <w:p w14:paraId="24EDD2F8" w14:textId="77777777" w:rsidR="00640D68" w:rsidRPr="00640D68" w:rsidRDefault="00803098" w:rsidP="00C25A87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</w:rPr>
      </w:pPr>
      <w:r w:rsidRPr="00640D68">
        <w:rPr>
          <w:rFonts w:eastAsia="BiauKai" w:cstheme="minorHAnsi"/>
          <w:shd w:val="pct15" w:color="auto" w:fill="FFFFFF"/>
          <w:lang w:val="en-US"/>
        </w:rPr>
        <w:t>9.</w:t>
      </w:r>
      <w:r w:rsidRPr="00640D68">
        <w:rPr>
          <w:rFonts w:eastAsia="BiauKai" w:cstheme="minorHAnsi"/>
          <w:lang w:val="en-US"/>
        </w:rPr>
        <w:t xml:space="preserve"> smqqas hongu </w:t>
      </w:r>
      <w:r w:rsidRPr="00640D68">
        <w:rPr>
          <w:rFonts w:eastAsia="BiauKai" w:cstheme="minorHAnsi" w:hint="eastAsia"/>
          <w:lang w:val="en-US"/>
        </w:rPr>
        <w:t xml:space="preserve">Rahaw </w:t>
      </w:r>
      <w:r w:rsidRPr="00640D68">
        <w:rPr>
          <w:rFonts w:eastAsia="BiauKai" w:cstheme="minorHAnsi" w:hint="eastAsia"/>
          <w:lang w:val="en-US"/>
        </w:rPr>
        <w:t>大和橋</w:t>
      </w:r>
      <w:r w:rsidRPr="00640D68">
        <w:rPr>
          <w:rFonts w:eastAsia="BiauKai" w:cstheme="minorHAnsi" w:hint="eastAsia"/>
          <w:lang w:val="en-US"/>
        </w:rPr>
        <w:t>(</w:t>
      </w:r>
      <w:r w:rsidRPr="00640D68">
        <w:rPr>
          <w:rFonts w:eastAsia="BiauKai" w:cstheme="minorHAnsi" w:hint="eastAsia"/>
          <w:lang w:val="en-US"/>
        </w:rPr>
        <w:t>溪口吊橋</w:t>
      </w:r>
      <w:r w:rsidRPr="00640D68">
        <w:rPr>
          <w:rFonts w:eastAsia="BiauKai" w:cstheme="minorHAnsi" w:hint="eastAsia"/>
          <w:lang w:val="en-US"/>
        </w:rPr>
        <w:t xml:space="preserve">) </w:t>
      </w:r>
    </w:p>
    <w:p w14:paraId="6AAF1D5F" w14:textId="77777777" w:rsidR="00640D68" w:rsidRDefault="00640D68" w:rsidP="009F4417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lang w:val="en-US"/>
        </w:rPr>
      </w:pPr>
      <w:r w:rsidRPr="00640D68">
        <w:rPr>
          <w:rFonts w:eastAsia="BiauKai" w:cstheme="minorHAnsi"/>
          <w:shd w:val="pct15" w:color="auto" w:fill="FFFFFF"/>
          <w:lang w:val="en-US"/>
        </w:rPr>
        <w:t>10</w:t>
      </w:r>
      <w:r w:rsidR="005852A9" w:rsidRPr="00640D68">
        <w:rPr>
          <w:rFonts w:eastAsia="BiauKai" w:cstheme="minorHAnsi"/>
          <w:shd w:val="pct15" w:color="auto" w:fill="FFFFFF"/>
          <w:lang w:val="en-US"/>
        </w:rPr>
        <w:t>.</w:t>
      </w:r>
      <w:r w:rsidR="005852A9" w:rsidRPr="00640D68">
        <w:rPr>
          <w:rFonts w:eastAsia="BiauKai" w:cstheme="minorHAnsi"/>
          <w:lang w:val="en-US"/>
        </w:rPr>
        <w:t xml:space="preserve"> </w:t>
      </w:r>
      <w:proofErr w:type="spellStart"/>
      <w:r w:rsidR="00C25A87" w:rsidRPr="00640D68">
        <w:rPr>
          <w:rFonts w:eastAsia="BiauKai" w:cstheme="minorHAnsi"/>
          <w:lang w:val="en-US"/>
        </w:rPr>
        <w:t>pinqizywan</w:t>
      </w:r>
      <w:proofErr w:type="spellEnd"/>
      <w:r w:rsidR="00C25A87" w:rsidRPr="00640D68">
        <w:rPr>
          <w:rFonts w:eastAsia="BiauKai" w:cstheme="minorHAnsi"/>
          <w:lang w:val="en-US"/>
        </w:rPr>
        <w:t xml:space="preserve"> </w:t>
      </w:r>
      <w:proofErr w:type="spellStart"/>
      <w:r w:rsidR="00C25A87" w:rsidRPr="00640D68">
        <w:rPr>
          <w:rFonts w:eastAsia="BiauKai" w:cstheme="minorHAnsi"/>
          <w:lang w:val="en-US"/>
        </w:rPr>
        <w:t>zywaw</w:t>
      </w:r>
      <w:proofErr w:type="spellEnd"/>
      <w:r w:rsidR="00C25A87" w:rsidRPr="00640D68">
        <w:rPr>
          <w:rFonts w:eastAsia="BiauKai" w:cstheme="minorHAnsi"/>
          <w:lang w:val="en-US"/>
        </w:rPr>
        <w:t xml:space="preserve"> na </w:t>
      </w:r>
      <w:proofErr w:type="spellStart"/>
      <w:r w:rsidR="00C25A87" w:rsidRPr="00640D68">
        <w:rPr>
          <w:rFonts w:eastAsia="BiauKai" w:cstheme="minorHAnsi"/>
          <w:lang w:val="en-US"/>
        </w:rPr>
        <w:t>mgaga</w:t>
      </w:r>
      <w:proofErr w:type="spellEnd"/>
      <w:r w:rsidR="00C25A87" w:rsidRPr="00640D68">
        <w:rPr>
          <w:rFonts w:eastAsia="BiauKai" w:cstheme="minorHAnsi"/>
          <w:lang w:val="en-US"/>
        </w:rPr>
        <w:t>部落的出草故事</w:t>
      </w:r>
    </w:p>
    <w:p w14:paraId="2280972E" w14:textId="77777777" w:rsidR="00640D68" w:rsidRDefault="00803098" w:rsidP="00B45732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lang w:val="en-US"/>
        </w:rPr>
      </w:pPr>
      <w:r w:rsidRPr="00640D68">
        <w:rPr>
          <w:rFonts w:eastAsia="BiauKai" w:cstheme="minorHAnsi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shd w:val="pct15" w:color="auto" w:fill="FFFFFF"/>
          <w:lang w:val="en-US"/>
        </w:rPr>
        <w:t>1</w:t>
      </w:r>
      <w:r w:rsidR="00C25A87" w:rsidRPr="00640D68">
        <w:rPr>
          <w:rFonts w:eastAsia="BiauKai" w:cstheme="minorHAnsi"/>
          <w:shd w:val="pct15" w:color="auto" w:fill="FFFFFF"/>
          <w:lang w:val="en-US"/>
        </w:rPr>
        <w:t>.</w:t>
      </w:r>
      <w:r w:rsidR="00C25A87" w:rsidRPr="00640D68">
        <w:rPr>
          <w:rFonts w:eastAsia="BiauKai" w:cstheme="minorHAnsi"/>
          <w:lang w:val="en-US"/>
        </w:rPr>
        <w:t xml:space="preserve"> </w:t>
      </w:r>
      <w:proofErr w:type="spellStart"/>
      <w:r w:rsidR="00C25A87" w:rsidRPr="00640D68">
        <w:rPr>
          <w:rFonts w:eastAsia="BiauKai" w:cstheme="minorHAnsi"/>
          <w:lang w:val="en-US"/>
        </w:rPr>
        <w:t>mrawiy</w:t>
      </w:r>
      <w:proofErr w:type="spellEnd"/>
      <w:r w:rsidR="00C25A87" w:rsidRPr="00640D68">
        <w:rPr>
          <w:rFonts w:eastAsia="BiauKai" w:cstheme="minorHAnsi"/>
          <w:lang w:val="en-US"/>
        </w:rPr>
        <w:t xml:space="preserve"> na </w:t>
      </w:r>
      <w:proofErr w:type="spellStart"/>
      <w:r w:rsidR="00C25A87" w:rsidRPr="00640D68">
        <w:rPr>
          <w:rFonts w:eastAsia="BiauKai" w:cstheme="minorHAnsi"/>
          <w:lang w:val="en-US"/>
        </w:rPr>
        <w:t>mrkyas</w:t>
      </w:r>
      <w:proofErr w:type="spellEnd"/>
      <w:r w:rsidR="00C25A87" w:rsidRPr="00640D68">
        <w:rPr>
          <w:rFonts w:eastAsia="BiauKai" w:cstheme="minorHAnsi"/>
          <w:lang w:val="en-US"/>
        </w:rPr>
        <w:t>調皮的青年人</w:t>
      </w:r>
    </w:p>
    <w:p w14:paraId="2B1A3D84" w14:textId="77777777" w:rsidR="00640D68" w:rsidRDefault="00803098" w:rsidP="006B04B3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2</w:t>
      </w:r>
      <w:r w:rsidR="00B45732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="00B45732"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="00B45732" w:rsidRPr="00640D68">
        <w:rPr>
          <w:rFonts w:eastAsia="BiauKai" w:cstheme="minorHAnsi"/>
          <w:color w:val="000000" w:themeColor="text1"/>
          <w:lang w:val="en-US"/>
        </w:rPr>
        <w:t>zywaw</w:t>
      </w:r>
      <w:proofErr w:type="spellEnd"/>
      <w:r w:rsidR="00B45732" w:rsidRPr="00640D68">
        <w:rPr>
          <w:rFonts w:eastAsia="BiauKai" w:cstheme="minorHAnsi"/>
          <w:color w:val="000000" w:themeColor="text1"/>
          <w:lang w:val="en-US"/>
        </w:rPr>
        <w:t xml:space="preserve"> na </w:t>
      </w:r>
      <w:proofErr w:type="spellStart"/>
      <w:r w:rsidR="00B45732" w:rsidRPr="00640D68">
        <w:rPr>
          <w:rFonts w:eastAsia="BiauKai" w:cstheme="minorHAnsi"/>
          <w:color w:val="000000" w:themeColor="text1"/>
          <w:lang w:val="en-US"/>
        </w:rPr>
        <w:t>tqoli</w:t>
      </w:r>
      <w:proofErr w:type="spellEnd"/>
      <w:r w:rsidR="00B45732" w:rsidRPr="00640D68">
        <w:rPr>
          <w:rFonts w:eastAsia="BiauKai" w:cstheme="minorHAnsi"/>
          <w:color w:val="000000" w:themeColor="text1"/>
          <w:lang w:val="en-US"/>
        </w:rPr>
        <w:t xml:space="preserve"> </w:t>
      </w:r>
      <w:r w:rsidR="00B45732" w:rsidRPr="00640D68">
        <w:rPr>
          <w:rFonts w:eastAsia="BiauKai" w:cstheme="minorHAnsi"/>
          <w:color w:val="000000" w:themeColor="text1"/>
          <w:lang w:val="en-US"/>
        </w:rPr>
        <w:t>神靈與狩獵</w:t>
      </w:r>
    </w:p>
    <w:p w14:paraId="724D3466" w14:textId="77777777" w:rsidR="00640D68" w:rsidRDefault="00803098" w:rsidP="00841FC2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3</w:t>
      </w:r>
      <w:r w:rsidR="00B45732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="00B45732"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="00B45732" w:rsidRPr="00640D68">
        <w:rPr>
          <w:rFonts w:eastAsia="BiauKai" w:cstheme="minorHAnsi"/>
          <w:color w:val="000000" w:themeColor="text1"/>
          <w:lang w:val="en-US"/>
        </w:rPr>
        <w:t>zywaw</w:t>
      </w:r>
      <w:proofErr w:type="spellEnd"/>
      <w:r w:rsidR="00B45732" w:rsidRPr="00640D68">
        <w:rPr>
          <w:rFonts w:eastAsia="BiauKai" w:cstheme="minorHAnsi"/>
          <w:color w:val="000000" w:themeColor="text1"/>
          <w:lang w:val="en-US"/>
        </w:rPr>
        <w:t xml:space="preserve"> na </w:t>
      </w:r>
      <w:proofErr w:type="spellStart"/>
      <w:r w:rsidR="00B45732" w:rsidRPr="00640D68">
        <w:rPr>
          <w:rFonts w:eastAsia="BiauKai" w:cstheme="minorHAnsi"/>
          <w:color w:val="000000" w:themeColor="text1"/>
          <w:lang w:val="en-US"/>
        </w:rPr>
        <w:t>ngarux</w:t>
      </w:r>
      <w:proofErr w:type="spellEnd"/>
      <w:r w:rsidR="00B45732" w:rsidRPr="00640D68">
        <w:rPr>
          <w:rFonts w:eastAsia="BiauKai" w:cstheme="minorHAnsi"/>
          <w:color w:val="000000" w:themeColor="text1"/>
          <w:lang w:val="en-US"/>
        </w:rPr>
        <w:t>黑熊的故事（ㄧ）</w:t>
      </w:r>
    </w:p>
    <w:p w14:paraId="0273BD1B" w14:textId="618042C0" w:rsidR="005852A9" w:rsidRDefault="00B45732" w:rsidP="00841FC2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4</w:t>
      </w: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zywaw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na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ngarux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>黑熊的故事（二）</w:t>
      </w:r>
    </w:p>
    <w:p w14:paraId="63E0384D" w14:textId="0AC56EFD" w:rsidR="00B45732" w:rsidRDefault="00B45732" w:rsidP="00B45732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</w:rPr>
        <w:t>1</w:t>
      </w:r>
      <w:r w:rsidR="00640D68">
        <w:rPr>
          <w:rFonts w:eastAsia="BiauKai" w:cstheme="minorHAnsi"/>
          <w:color w:val="000000" w:themeColor="text1"/>
          <w:shd w:val="pct15" w:color="auto" w:fill="FFFFFF"/>
        </w:rPr>
        <w:t>5</w:t>
      </w:r>
      <w:r w:rsidRPr="00640D68">
        <w:rPr>
          <w:rFonts w:eastAsia="BiauKai" w:cstheme="minorHAnsi"/>
          <w:color w:val="000000" w:themeColor="text1"/>
          <w:shd w:val="pct15" w:color="auto" w:fill="FFFFFF"/>
        </w:rPr>
        <w:t>.</w:t>
      </w:r>
      <w:r w:rsidRPr="00640D68">
        <w:rPr>
          <w:rFonts w:eastAsia="BiauKai" w:cstheme="minorHAnsi"/>
          <w:color w:val="000000" w:themeColor="text1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zywaw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na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ngarux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>黑熊的故事（三）</w:t>
      </w:r>
    </w:p>
    <w:p w14:paraId="0D2F0E28" w14:textId="77777777" w:rsidR="00640D68" w:rsidRDefault="00B45732" w:rsidP="00DF1C27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6</w:t>
      </w:r>
      <w:r w:rsidRPr="00640D68">
        <w:rPr>
          <w:rFonts w:eastAsia="BiauKai" w:cstheme="minorHAnsi"/>
          <w:color w:val="000000" w:themeColor="text1"/>
          <w:shd w:val="pct15" w:color="auto" w:fill="FFFFFF"/>
        </w:rPr>
        <w:t>.</w:t>
      </w:r>
      <w:r w:rsidRPr="00640D68">
        <w:rPr>
          <w:rFonts w:eastAsia="BiauKai" w:cstheme="minorHAnsi"/>
          <w:color w:val="000000" w:themeColor="text1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cinpaga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tatak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>高腳屋（ㄧ）</w:t>
      </w:r>
    </w:p>
    <w:p w14:paraId="052EB57D" w14:textId="2A470667" w:rsidR="00640D68" w:rsidRDefault="00B45732" w:rsidP="00640D68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7</w:t>
      </w: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="00DF1C27" w:rsidRPr="00640D68">
        <w:rPr>
          <w:rFonts w:eastAsia="BiauKai" w:cstheme="minorHAnsi"/>
          <w:color w:val="000000" w:themeColor="text1"/>
          <w:lang w:val="en-US"/>
        </w:rPr>
        <w:t>mqsliq</w:t>
      </w:r>
      <w:proofErr w:type="spellEnd"/>
      <w:r w:rsidR="00DF1C27"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="00DF1C27" w:rsidRPr="00640D68">
        <w:rPr>
          <w:rFonts w:eastAsia="BiauKai" w:cstheme="minorHAnsi"/>
          <w:color w:val="000000" w:themeColor="text1"/>
          <w:lang w:val="en-US"/>
        </w:rPr>
        <w:t>mrkyas</w:t>
      </w:r>
      <w:proofErr w:type="spellEnd"/>
      <w:r w:rsidR="00DF1C27" w:rsidRPr="00640D68">
        <w:rPr>
          <w:rFonts w:eastAsia="BiauKai" w:cstheme="minorHAnsi"/>
          <w:color w:val="000000" w:themeColor="text1"/>
          <w:lang w:val="en-US"/>
        </w:rPr>
        <w:t>戀愛屋（高腳屋二）</w:t>
      </w:r>
    </w:p>
    <w:p w14:paraId="75A27B03" w14:textId="08030BE4" w:rsidR="00640D68" w:rsidRDefault="00A40DF7" w:rsidP="00252438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8</w:t>
      </w: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mp’abi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r w:rsidRPr="00640D68">
        <w:rPr>
          <w:rFonts w:eastAsia="BiauKai" w:cstheme="minorHAnsi"/>
          <w:color w:val="000000" w:themeColor="text1"/>
          <w:lang w:val="en-US"/>
        </w:rPr>
        <w:t>陪睡文化</w:t>
      </w:r>
    </w:p>
    <w:p w14:paraId="4A60233B" w14:textId="2F36C3C4" w:rsidR="00640D68" w:rsidRDefault="00252438" w:rsidP="00640D68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1</w:t>
      </w:r>
      <w:r w:rsidR="00640D68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9</w:t>
      </w: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tmuba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Pr="00640D68">
        <w:rPr>
          <w:rFonts w:eastAsia="BiauKai" w:cstheme="minorHAnsi"/>
          <w:color w:val="000000" w:themeColor="text1"/>
          <w:lang w:val="en-US"/>
        </w:rPr>
        <w:t>qulih</w:t>
      </w:r>
      <w:proofErr w:type="spellEnd"/>
      <w:r w:rsidRPr="00640D68">
        <w:rPr>
          <w:rFonts w:eastAsia="BiauKai" w:cstheme="minorHAnsi"/>
          <w:color w:val="000000" w:themeColor="text1"/>
          <w:lang w:val="en-US"/>
        </w:rPr>
        <w:t xml:space="preserve"> </w:t>
      </w:r>
      <w:r w:rsidRPr="00640D68">
        <w:rPr>
          <w:rFonts w:eastAsia="BiauKai" w:cstheme="minorHAnsi"/>
          <w:color w:val="000000" w:themeColor="text1"/>
          <w:lang w:val="en-US"/>
        </w:rPr>
        <w:t>毒魚文化</w:t>
      </w:r>
    </w:p>
    <w:p w14:paraId="51BA41C9" w14:textId="2F386162" w:rsidR="00252438" w:rsidRPr="00640D68" w:rsidRDefault="00640D68" w:rsidP="00640D68">
      <w:pPr>
        <w:pStyle w:val="ListParagraph"/>
        <w:numPr>
          <w:ilvl w:val="0"/>
          <w:numId w:val="2"/>
        </w:numPr>
        <w:ind w:leftChars="0"/>
        <w:rPr>
          <w:rFonts w:eastAsia="BiauKai" w:cstheme="minorHAnsi"/>
          <w:color w:val="000000" w:themeColor="text1"/>
          <w:lang w:val="en-US"/>
        </w:rPr>
      </w:pPr>
      <w:r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20</w:t>
      </w:r>
      <w:r w:rsidR="009204BB" w:rsidRPr="00640D68">
        <w:rPr>
          <w:rFonts w:eastAsia="BiauKai" w:cstheme="minorHAnsi"/>
          <w:color w:val="000000" w:themeColor="text1"/>
          <w:shd w:val="pct15" w:color="auto" w:fill="FFFFFF"/>
          <w:lang w:val="en-US"/>
        </w:rPr>
        <w:t>.</w:t>
      </w:r>
      <w:r w:rsidR="009204BB" w:rsidRPr="00640D68">
        <w:rPr>
          <w:rFonts w:eastAsia="BiauKai" w:cstheme="minorHAnsi"/>
          <w:color w:val="000000" w:themeColor="text1"/>
          <w:lang w:val="en-US"/>
        </w:rPr>
        <w:t xml:space="preserve"> </w:t>
      </w:r>
      <w:proofErr w:type="spellStart"/>
      <w:r w:rsidR="009204BB" w:rsidRPr="00640D68">
        <w:rPr>
          <w:rFonts w:eastAsia="BiauKai" w:cstheme="minorHAnsi"/>
          <w:color w:val="000000" w:themeColor="text1"/>
          <w:lang w:val="en-US"/>
        </w:rPr>
        <w:t>phqup</w:t>
      </w:r>
      <w:proofErr w:type="spellEnd"/>
      <w:r w:rsidR="009204BB" w:rsidRPr="00640D68">
        <w:rPr>
          <w:rFonts w:eastAsia="BiauKai" w:cstheme="minorHAnsi"/>
          <w:color w:val="000000" w:themeColor="text1"/>
          <w:lang w:val="en-US"/>
        </w:rPr>
        <w:t xml:space="preserve"> </w:t>
      </w:r>
      <w:r w:rsidR="009204BB" w:rsidRPr="00640D68">
        <w:rPr>
          <w:rFonts w:eastAsia="BiauKai" w:cstheme="minorHAnsi"/>
          <w:color w:val="000000" w:themeColor="text1"/>
          <w:lang w:val="en-US"/>
        </w:rPr>
        <w:t>巫醫</w:t>
      </w:r>
    </w:p>
    <w:p w14:paraId="73F6A1CF" w14:textId="75F17C34" w:rsidR="009204BB" w:rsidRPr="00DB1E4D" w:rsidRDefault="009204BB">
      <w:pPr>
        <w:rPr>
          <w:color w:val="000000" w:themeColor="text1"/>
          <w:lang w:val="en-US"/>
        </w:rPr>
      </w:pPr>
    </w:p>
    <w:sectPr w:rsidR="009204BB" w:rsidRPr="00DB1E4D" w:rsidSect="00001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59C"/>
    <w:multiLevelType w:val="hybridMultilevel"/>
    <w:tmpl w:val="F88C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9633E"/>
    <w:multiLevelType w:val="hybridMultilevel"/>
    <w:tmpl w:val="3B940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2F"/>
    <w:rsid w:val="00001016"/>
    <w:rsid w:val="00252438"/>
    <w:rsid w:val="00255F82"/>
    <w:rsid w:val="0033215F"/>
    <w:rsid w:val="005078C5"/>
    <w:rsid w:val="005852A9"/>
    <w:rsid w:val="006170F9"/>
    <w:rsid w:val="00640D68"/>
    <w:rsid w:val="007157E7"/>
    <w:rsid w:val="00803098"/>
    <w:rsid w:val="00903951"/>
    <w:rsid w:val="009204BB"/>
    <w:rsid w:val="009E752E"/>
    <w:rsid w:val="00A20920"/>
    <w:rsid w:val="00A40DF7"/>
    <w:rsid w:val="00B4506B"/>
    <w:rsid w:val="00B45732"/>
    <w:rsid w:val="00C25A87"/>
    <w:rsid w:val="00DB1E4D"/>
    <w:rsid w:val="00DF163C"/>
    <w:rsid w:val="00DF1C27"/>
    <w:rsid w:val="00E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D6321"/>
  <w15:chartTrackingRefBased/>
  <w15:docId w15:val="{879CAB85-5564-4046-9DD7-C1EF2395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9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29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Sihwei Sihwei</dc:creator>
  <cp:keywords/>
  <dc:description/>
  <cp:lastModifiedBy>the author</cp:lastModifiedBy>
  <cp:revision>15</cp:revision>
  <dcterms:created xsi:type="dcterms:W3CDTF">2020-05-09T13:45:00Z</dcterms:created>
  <dcterms:modified xsi:type="dcterms:W3CDTF">2022-02-02T09:04:00Z</dcterms:modified>
</cp:coreProperties>
</file>