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59FD" w14:textId="77777777" w:rsidR="00EB1149" w:rsidRPr="006A3336" w:rsidRDefault="00EB1149" w:rsidP="00D25434">
      <w:pPr>
        <w:snapToGrid w:val="0"/>
        <w:rPr>
          <w:rFonts w:eastAsia="BiauKai"/>
          <w:b/>
          <w:bCs/>
          <w:sz w:val="24"/>
          <w:szCs w:val="24"/>
        </w:rPr>
      </w:pPr>
      <w:bookmarkStart w:id="0" w:name="封面"/>
      <w:bookmarkStart w:id="1" w:name="書名頁"/>
      <w:bookmarkStart w:id="2" w:name="獻辭"/>
      <w:bookmarkStart w:id="3" w:name="叢書前言"/>
      <w:bookmarkStart w:id="4" w:name="主委序"/>
      <w:bookmarkStart w:id="5" w:name="何序"/>
      <w:bookmarkStart w:id="6" w:name="推薦序"/>
      <w:bookmarkStart w:id="7" w:name="作者序"/>
      <w:bookmarkStart w:id="8" w:name="目錄"/>
      <w:bookmarkStart w:id="9" w:name="本書使用說明"/>
      <w:bookmarkStart w:id="10" w:name="第一章_導論"/>
      <w:bookmarkStart w:id="11" w:name="第二章_書寫符號、語音與音韻系統"/>
      <w:bookmarkStart w:id="12" w:name="第三章_詞彙與構詞"/>
      <w:bookmarkStart w:id="13" w:name="第四章_基本句型及詞序"/>
      <w:bookmarkStart w:id="14" w:name="第五章_格位標記與代名詞系統"/>
      <w:bookmarkStart w:id="15" w:name="第六章_焦點與時貌語氣系統"/>
      <w:bookmarkStart w:id="16" w:name="第七章_存在句、所有句和方位句結構"/>
      <w:bookmarkStart w:id="17" w:name="第八章_祈使句結構"/>
      <w:bookmarkStart w:id="18" w:name="第九章_使動結構"/>
      <w:bookmarkStart w:id="19" w:name="第十章_否定句結構"/>
      <w:bookmarkStart w:id="20" w:name="第十一章_疑問句結構"/>
      <w:bookmarkStart w:id="21" w:name="第十二章_連動結構"/>
      <w:bookmarkStart w:id="22" w:name="第十三章_補語結構"/>
      <w:bookmarkStart w:id="23" w:name="第十四章_修飾結構"/>
      <w:bookmarkStart w:id="24" w:name="第十五章_並列結構"/>
      <w:bookmarkStart w:id="25" w:name="第十六章_其他結構"/>
      <w:bookmarkStart w:id="26" w:name="參考文獻"/>
      <w:bookmarkStart w:id="27" w:name="附錄一_族語標點符號及範例"/>
      <w:bookmarkStart w:id="28" w:name="附錄二A_基本詞彙（依族語排序）"/>
      <w:bookmarkStart w:id="29" w:name="附錄二B_基本詞彙（依中文排序）"/>
      <w:bookmarkStart w:id="30" w:name="附錄三_長篇語料一_"/>
      <w:bookmarkStart w:id="31" w:name="版權頁"/>
      <w:bookmarkStart w:id="32" w:name="封底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6A3336">
        <w:rPr>
          <w:rFonts w:eastAsia="BiauKai"/>
          <w:b/>
          <w:bCs/>
          <w:sz w:val="24"/>
          <w:szCs w:val="24"/>
        </w:rPr>
        <w:t xml:space="preserve">01. </w:t>
      </w:r>
      <w:proofErr w:type="spellStart"/>
      <w:r w:rsidRPr="006A3336">
        <w:rPr>
          <w:rFonts w:eastAsia="BiauKai"/>
          <w:b/>
          <w:bCs/>
          <w:sz w:val="24"/>
          <w:szCs w:val="24"/>
        </w:rPr>
        <w:t>zywaw</w:t>
      </w:r>
      <w:proofErr w:type="spellEnd"/>
      <w:r w:rsidRPr="006A3336">
        <w:rPr>
          <w:rFonts w:eastAsia="BiauKai"/>
          <w:b/>
          <w:bCs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b/>
          <w:bCs/>
          <w:sz w:val="24"/>
          <w:szCs w:val="24"/>
        </w:rPr>
        <w:t>matas</w:t>
      </w:r>
      <w:proofErr w:type="spellEnd"/>
      <w:r w:rsidRPr="006A3336">
        <w:rPr>
          <w:rFonts w:eastAsia="BiauKai"/>
          <w:b/>
          <w:bCs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b/>
          <w:bCs/>
          <w:sz w:val="24"/>
          <w:szCs w:val="24"/>
        </w:rPr>
        <w:t>ita</w:t>
      </w:r>
      <w:proofErr w:type="spellEnd"/>
      <w:r w:rsidRPr="006A3336">
        <w:rPr>
          <w:rFonts w:eastAsia="BiauKai"/>
          <w:b/>
          <w:bCs/>
          <w:sz w:val="24"/>
          <w:szCs w:val="24"/>
        </w:rPr>
        <w:t>’ Atayal</w:t>
      </w:r>
    </w:p>
    <w:p w14:paraId="4A7EF6F0" w14:textId="77777777" w:rsidR="00EB1149" w:rsidRPr="006A3336" w:rsidRDefault="00EB1149" w:rsidP="00D25434">
      <w:pPr>
        <w:pStyle w:val="BodyText"/>
        <w:snapToGrid w:val="0"/>
        <w:rPr>
          <w:rFonts w:eastAsia="BiauKai"/>
          <w:sz w:val="24"/>
          <w:szCs w:val="24"/>
        </w:rPr>
      </w:pPr>
      <w:proofErr w:type="spellStart"/>
      <w:r w:rsidRPr="006A3336">
        <w:rPr>
          <w:rFonts w:eastAsia="BiauKai"/>
          <w:sz w:val="24"/>
          <w:szCs w:val="24"/>
        </w:rPr>
        <w:t>泰雅族的紋面</w:t>
      </w:r>
      <w:proofErr w:type="spellEnd"/>
    </w:p>
    <w:p w14:paraId="4C4AFC46" w14:textId="77777777" w:rsidR="00EB1149" w:rsidRPr="006A3336" w:rsidRDefault="00EB1149" w:rsidP="00D25434">
      <w:pPr>
        <w:snapToGrid w:val="0"/>
        <w:rPr>
          <w:rFonts w:eastAsia="BiauKai"/>
          <w:sz w:val="24"/>
          <w:szCs w:val="24"/>
        </w:rPr>
      </w:pPr>
    </w:p>
    <w:p w14:paraId="73BCEBBC" w14:textId="5404DE54" w:rsidR="00EB1149" w:rsidRPr="006A3336" w:rsidRDefault="00EB1149" w:rsidP="00D25434">
      <w:pPr>
        <w:widowControl/>
        <w:snapToGrid w:val="0"/>
        <w:rPr>
          <w:rFonts w:eastAsia="BiauKai"/>
          <w:sz w:val="24"/>
          <w:szCs w:val="24"/>
          <w:highlight w:val="lightGray"/>
          <w:shd w:val="pct15" w:color="auto" w:fill="FFFFFF"/>
        </w:rPr>
      </w:pPr>
      <w:r w:rsidRPr="006A3336">
        <w:rPr>
          <w:rFonts w:eastAsia="BiauKai"/>
          <w:sz w:val="24"/>
          <w:szCs w:val="24"/>
          <w:highlight w:val="lightGray"/>
          <w:shd w:val="pct15" w:color="auto" w:fill="FFFFFF"/>
        </w:rPr>
        <w:t>Introduction to Atayal grammar, pp. 279-290</w:t>
      </w:r>
    </w:p>
    <w:p w14:paraId="31B08113" w14:textId="77777777" w:rsidR="00EB1149" w:rsidRPr="006A3336" w:rsidRDefault="00EB1149" w:rsidP="00D25434">
      <w:pPr>
        <w:widowControl/>
        <w:snapToGrid w:val="0"/>
        <w:rPr>
          <w:rFonts w:eastAsia="BiauKai"/>
          <w:sz w:val="24"/>
          <w:szCs w:val="24"/>
          <w:highlight w:val="lightGray"/>
          <w:shd w:val="pct15" w:color="auto" w:fill="FFFFFF"/>
        </w:rPr>
      </w:pPr>
      <w:r w:rsidRPr="006A3336">
        <w:rPr>
          <w:rFonts w:eastAsia="BiauKai"/>
          <w:sz w:val="24"/>
          <w:szCs w:val="24"/>
          <w:highlight w:val="lightGray"/>
          <w:shd w:val="pct15" w:color="auto" w:fill="FFFFFF"/>
        </w:rPr>
        <w:t xml:space="preserve">Speaker: unknown </w:t>
      </w:r>
      <w:r w:rsidRPr="006A3336">
        <w:rPr>
          <w:rFonts w:eastAsia="BiauKai"/>
          <w:sz w:val="24"/>
          <w:szCs w:val="24"/>
          <w:highlight w:val="lightGray"/>
          <w:shd w:val="pct15" w:color="auto" w:fill="FFFFFF"/>
          <w:lang w:eastAsia="zh-TW"/>
        </w:rPr>
        <w:t>尖石鄉玉峰村</w:t>
      </w:r>
      <w:proofErr w:type="spellStart"/>
      <w:r w:rsidRPr="006A3336">
        <w:rPr>
          <w:rFonts w:eastAsia="BiauKai"/>
          <w:sz w:val="24"/>
          <w:szCs w:val="24"/>
          <w:highlight w:val="lightGray"/>
          <w:shd w:val="pct15" w:color="auto" w:fill="FFFFFF"/>
          <w:lang w:eastAsia="zh-TW"/>
        </w:rPr>
        <w:t>mr</w:t>
      </w:r>
      <w:r w:rsidRPr="006A3336">
        <w:rPr>
          <w:rFonts w:eastAsia="BiauKai"/>
          <w:sz w:val="24"/>
          <w:szCs w:val="24"/>
          <w:highlight w:val="lightGray"/>
          <w:shd w:val="pct15" w:color="auto" w:fill="FFFFFF"/>
        </w:rPr>
        <w:t>qwang</w:t>
      </w:r>
      <w:proofErr w:type="spellEnd"/>
      <w:r w:rsidRPr="006A3336">
        <w:rPr>
          <w:rFonts w:eastAsia="BiauKai"/>
          <w:sz w:val="24"/>
          <w:szCs w:val="24"/>
          <w:highlight w:val="lightGray"/>
          <w:shd w:val="pct15" w:color="auto" w:fill="FFFFFF"/>
        </w:rPr>
        <w:t xml:space="preserve"> </w:t>
      </w:r>
    </w:p>
    <w:p w14:paraId="20D2469C" w14:textId="41A28945" w:rsidR="00D25434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1378E56D" w14:textId="20063368" w:rsidR="006A3336" w:rsidRDefault="006A3336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8EEE816" w14:textId="77777777" w:rsidR="006A3336" w:rsidRPr="006A3336" w:rsidRDefault="006A3336" w:rsidP="00D25434">
      <w:pPr>
        <w:snapToGrid w:val="0"/>
        <w:rPr>
          <w:rFonts w:eastAsia="BiauKai"/>
          <w:sz w:val="24"/>
          <w:szCs w:val="24"/>
        </w:rPr>
      </w:pPr>
    </w:p>
    <w:p w14:paraId="3DEB90E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ita</w:t>
      </w:r>
      <w:proofErr w:type="spellEnd"/>
      <w:r w:rsidRPr="006A3336">
        <w:rPr>
          <w:rFonts w:eastAsia="BiauKai"/>
          <w:sz w:val="24"/>
          <w:szCs w:val="24"/>
        </w:rPr>
        <w:t xml:space="preserve">’ Tayal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hmut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mqyanux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cingay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gaga’ ta’. </w:t>
      </w:r>
    </w:p>
    <w:p w14:paraId="1123040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我們泰雅族生活不隨便，而且習俗也很多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75D472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0802E4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nyux </w:t>
      </w:r>
      <w:proofErr w:type="spellStart"/>
      <w:r w:rsidRPr="006A3336">
        <w:rPr>
          <w:rFonts w:eastAsia="BiauKai"/>
          <w:sz w:val="24"/>
          <w:szCs w:val="24"/>
        </w:rPr>
        <w:t>yan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ke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pin’aras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bnkis</w:t>
      </w:r>
      <w:proofErr w:type="spellEnd"/>
      <w:r w:rsidRPr="006A3336">
        <w:rPr>
          <w:rFonts w:eastAsia="BiauKai"/>
          <w:sz w:val="24"/>
          <w:szCs w:val="24"/>
        </w:rPr>
        <w:t xml:space="preserve"> ta’ </w:t>
      </w:r>
      <w:proofErr w:type="spellStart"/>
      <w:r w:rsidRPr="006A3336">
        <w:rPr>
          <w:rFonts w:eastAsia="BiauKai"/>
          <w:sz w:val="24"/>
          <w:szCs w:val="24"/>
        </w:rPr>
        <w:t>mha</w:t>
      </w:r>
      <w:proofErr w:type="spellEnd"/>
      <w:r w:rsidRPr="006A3336">
        <w:rPr>
          <w:rFonts w:eastAsia="BiauKai"/>
          <w:sz w:val="24"/>
          <w:szCs w:val="24"/>
        </w:rPr>
        <w:t>, “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 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nyux </w:t>
      </w:r>
      <w:proofErr w:type="spellStart"/>
      <w:r w:rsidRPr="006A3336">
        <w:rPr>
          <w:rFonts w:eastAsia="BiauKai"/>
          <w:sz w:val="24"/>
          <w:szCs w:val="24"/>
        </w:rPr>
        <w:t>mpngsa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squ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qinbaqan</w:t>
      </w:r>
      <w:proofErr w:type="spellEnd"/>
      <w:r w:rsidRPr="006A3336">
        <w:rPr>
          <w:rFonts w:eastAsia="BiauKai"/>
          <w:sz w:val="24"/>
          <w:szCs w:val="24"/>
        </w:rPr>
        <w:t xml:space="preserve"> na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mosa</w:t>
      </w:r>
      <w:proofErr w:type="spellEnd"/>
      <w:r w:rsidRPr="006A3336">
        <w:rPr>
          <w:rFonts w:eastAsia="BiauKai"/>
          <w:sz w:val="24"/>
          <w:szCs w:val="24"/>
        </w:rPr>
        <w:t xml:space="preserve">’ thuyay. </w:t>
      </w:r>
      <w:proofErr w:type="spellStart"/>
      <w:r w:rsidRPr="006A3336">
        <w:rPr>
          <w:rFonts w:eastAsia="BiauKai"/>
          <w:sz w:val="24"/>
          <w:szCs w:val="24"/>
        </w:rPr>
        <w:t>mqyanux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nanak</w:t>
      </w:r>
      <w:proofErr w:type="spellEnd"/>
      <w:r w:rsidRPr="006A3336">
        <w:rPr>
          <w:rFonts w:eastAsia="BiauKai"/>
          <w:sz w:val="24"/>
          <w:szCs w:val="24"/>
        </w:rPr>
        <w:t xml:space="preserve">.” </w:t>
      </w:r>
    </w:p>
    <w:p w14:paraId="707C956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關於紋面的習俗，就如同我們祖先的遺訓說</w:t>
      </w:r>
      <w:proofErr w:type="spellEnd"/>
      <w:r w:rsidRPr="006A3336">
        <w:rPr>
          <w:rFonts w:eastAsia="BiauKai"/>
          <w:sz w:val="24"/>
          <w:szCs w:val="24"/>
          <w:lang w:eastAsia="zh-TW"/>
        </w:rPr>
        <w:t>：「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紋面象徵著能獨立生活的泰雅男孩及泰雅女孩之學習成果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</w:rPr>
        <w:t>」</w:t>
      </w:r>
    </w:p>
    <w:p w14:paraId="767CD6C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</w:p>
    <w:p w14:paraId="2E477C7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ini’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hmci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</w:p>
    <w:p w14:paraId="077E865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6A3336">
        <w:rPr>
          <w:rFonts w:eastAsia="BiauKai"/>
          <w:color w:val="000000"/>
          <w:sz w:val="24"/>
          <w:szCs w:val="24"/>
          <w:lang w:eastAsia="zh-TW"/>
        </w:rPr>
        <w:t>所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以紋面是真的不能隨便的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71DB98F9" w14:textId="77777777" w:rsidR="006A3336" w:rsidRPr="006A3336" w:rsidRDefault="006A3336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33C84F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cingay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pinqzywan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squ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ringan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>.</w:t>
      </w:r>
    </w:p>
    <w:p w14:paraId="73C6643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關於紋面的起源說法很多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7E145E9B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E7E602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nyux </w:t>
      </w:r>
      <w:proofErr w:type="spellStart"/>
      <w:r w:rsidRPr="006A3336">
        <w:rPr>
          <w:rFonts w:eastAsia="BiauKai"/>
          <w:sz w:val="24"/>
          <w:szCs w:val="24"/>
        </w:rPr>
        <w:t>qutux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pinqzywan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013AF41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這有一則說法是這麼說的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4DB1B91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61698C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ita</w:t>
      </w:r>
      <w:proofErr w:type="spellEnd"/>
      <w:r w:rsidRPr="006A3336">
        <w:rPr>
          <w:rFonts w:eastAsia="BiauKai"/>
          <w:sz w:val="24"/>
          <w:szCs w:val="24"/>
        </w:rPr>
        <w:t xml:space="preserve">’ Tayal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tehuk</w:t>
      </w:r>
      <w:proofErr w:type="spellEnd"/>
      <w:r w:rsidRPr="006A3336">
        <w:rPr>
          <w:rFonts w:eastAsia="BiauKai"/>
          <w:sz w:val="24"/>
          <w:szCs w:val="24"/>
        </w:rPr>
        <w:t xml:space="preserve"> kawas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“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mtzywaw</w:t>
      </w:r>
      <w:proofErr w:type="spellEnd"/>
      <w:r w:rsidRPr="006A3336">
        <w:rPr>
          <w:rFonts w:eastAsia="BiauKai"/>
          <w:sz w:val="24"/>
          <w:szCs w:val="24"/>
        </w:rPr>
        <w:t xml:space="preserve">” ma. </w:t>
      </w:r>
    </w:p>
    <w:p w14:paraId="1BF0AF9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聽說泰雅族的男孩及女孩，到了一定的年齡就必須「會工作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」。</w:t>
      </w:r>
    </w:p>
    <w:p w14:paraId="7B8BFEE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44BECAB8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son </w:t>
      </w:r>
      <w:proofErr w:type="spellStart"/>
      <w:r w:rsidRPr="006A3336">
        <w:rPr>
          <w:rFonts w:eastAsia="BiauKai"/>
          <w:sz w:val="24"/>
          <w:szCs w:val="24"/>
        </w:rPr>
        <w:t>mha</w:t>
      </w:r>
      <w:proofErr w:type="spellEnd"/>
      <w:r w:rsidRPr="006A3336">
        <w:rPr>
          <w:rFonts w:eastAsia="BiauKai"/>
          <w:sz w:val="24"/>
          <w:szCs w:val="24"/>
        </w:rPr>
        <w:t xml:space="preserve"> “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mtzywaw</w:t>
      </w:r>
      <w:proofErr w:type="spellEnd"/>
      <w:r w:rsidRPr="006A3336">
        <w:rPr>
          <w:rFonts w:eastAsia="BiauKai"/>
          <w:sz w:val="24"/>
          <w:szCs w:val="24"/>
        </w:rPr>
        <w:t xml:space="preserve">”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hiya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>,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musa’ </w:t>
      </w:r>
      <w:proofErr w:type="spellStart"/>
      <w:r w:rsidRPr="006A3336">
        <w:rPr>
          <w:rFonts w:eastAsia="BiauKai"/>
          <w:sz w:val="24"/>
          <w:szCs w:val="24"/>
        </w:rPr>
        <w:t>cinqsinuw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mnayang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kya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kruma’ga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mnwah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mluw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mgaga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la. </w:t>
      </w:r>
    </w:p>
    <w:p w14:paraId="6673D6C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對男孩來說，所謂「會工作」就是必須會狩獵、會開墾，有些甚至跟隨出草，然後才會被紋面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5035348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B9EB37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>a: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tminun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smrzyut</w:t>
      </w:r>
      <w:proofErr w:type="spellEnd"/>
      <w:r w:rsidRPr="006A3336">
        <w:rPr>
          <w:rFonts w:eastAsia="BiauKai"/>
          <w:sz w:val="24"/>
          <w:szCs w:val="24"/>
        </w:rPr>
        <w:t xml:space="preserve"> ngasal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 la. </w:t>
      </w:r>
    </w:p>
    <w:p w14:paraId="4257D2EB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對女孩來說，所謂「會工作」就是必須會織布、會做家事，然後也才會被紋面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6BC780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07551676" w14:textId="79A5BD58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’ ka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nya’ qasa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 “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” son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la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ana </w:t>
      </w:r>
      <w:proofErr w:type="spellStart"/>
      <w:r w:rsidRPr="006A3336">
        <w:rPr>
          <w:rFonts w:eastAsia="BiauKai"/>
          <w:sz w:val="24"/>
          <w:szCs w:val="24"/>
        </w:rPr>
        <w:t>magal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bes</w:t>
      </w:r>
      <w:proofErr w:type="spellEnd"/>
      <w:r w:rsidRPr="006A3336">
        <w:rPr>
          <w:rFonts w:eastAsia="BiauKai"/>
          <w:sz w:val="24"/>
          <w:szCs w:val="24"/>
        </w:rPr>
        <w:t xml:space="preserve"> la. </w:t>
      </w:r>
    </w:p>
    <w:p w14:paraId="664B5AA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紋面的男孩被稱為「真正的男人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」，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才可以娶妻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73E16B7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9E4BA4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>a: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nya’ qasa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 “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” son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la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ana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wahan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smze</w:t>
      </w:r>
      <w:proofErr w:type="spellEnd"/>
      <w:r w:rsidRPr="006A3336">
        <w:rPr>
          <w:rFonts w:eastAsia="BiauKai"/>
          <w:sz w:val="24"/>
          <w:szCs w:val="24"/>
        </w:rPr>
        <w:t xml:space="preserve">’ la. </w:t>
      </w:r>
    </w:p>
    <w:p w14:paraId="46CB0DF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紋面的女孩被稱為「真正的女人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」，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才有人來提親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76E44E5E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F9F537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strahu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qasa. </w:t>
      </w:r>
    </w:p>
    <w:p w14:paraId="0E52356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lastRenderedPageBreak/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紋面的男人和女人真地會被讚美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2D69DB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E6D0FE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>a: “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”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“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” qasa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thuyay </w:t>
      </w:r>
      <w:proofErr w:type="spellStart"/>
      <w:r w:rsidRPr="006A3336">
        <w:rPr>
          <w:rFonts w:eastAsia="BiauKai"/>
          <w:sz w:val="24"/>
          <w:szCs w:val="24"/>
        </w:rPr>
        <w:t>nanak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ps’urux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qutux</w:t>
      </w:r>
      <w:proofErr w:type="spellEnd"/>
      <w:r w:rsidRPr="006A3336">
        <w:rPr>
          <w:rFonts w:eastAsia="BiauKai"/>
          <w:sz w:val="24"/>
          <w:szCs w:val="24"/>
        </w:rPr>
        <w:t xml:space="preserve"> ngasal </w:t>
      </w:r>
      <w:proofErr w:type="spellStart"/>
      <w:r w:rsidRPr="006A3336">
        <w:rPr>
          <w:rFonts w:eastAsia="BiauKai"/>
          <w:sz w:val="24"/>
          <w:szCs w:val="24"/>
        </w:rPr>
        <w:t>lma</w:t>
      </w:r>
      <w:proofErr w:type="spellEnd"/>
      <w:r w:rsidRPr="006A3336">
        <w:rPr>
          <w:rFonts w:eastAsia="BiauKai"/>
          <w:sz w:val="24"/>
          <w:szCs w:val="24"/>
        </w:rPr>
        <w:t>.</w:t>
      </w:r>
    </w:p>
    <w:p w14:paraId="3908FBE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r w:rsidRPr="006A3336">
        <w:rPr>
          <w:rFonts w:eastAsia="BiauKai"/>
          <w:sz w:val="24"/>
          <w:szCs w:val="24"/>
          <w:lang w:eastAsia="zh-TW"/>
        </w:rPr>
        <w:t>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真正的男人」和「真正的女人」可以獨立組成一個家庭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28B385D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0A2224D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qeqaya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kinbalay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nanak</w:t>
      </w:r>
      <w:proofErr w:type="spellEnd"/>
      <w:r w:rsidRPr="006A3336">
        <w:rPr>
          <w:rFonts w:eastAsia="BiauKai"/>
          <w:sz w:val="24"/>
          <w:szCs w:val="24"/>
        </w:rPr>
        <w:t>.</w:t>
      </w:r>
    </w:p>
    <w:p w14:paraId="5AEBBAC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紋面的工具是族人自己製作的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2069FF8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1D7C823C" w14:textId="0C1BFC06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sazing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p_yang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qeqaya</w:t>
      </w:r>
      <w:proofErr w:type="spellEnd"/>
      <w:r w:rsidRPr="006A3336">
        <w:rPr>
          <w:rFonts w:eastAsia="BiauKai"/>
          <w:sz w:val="24"/>
          <w:szCs w:val="24"/>
        </w:rPr>
        <w:t xml:space="preserve">’ 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="006A3336">
        <w:rPr>
          <w:rFonts w:eastAsia="BiauKai"/>
          <w:sz w:val="24"/>
          <w:szCs w:val="24"/>
        </w:rPr>
        <w:t xml:space="preserve"> – </w:t>
      </w:r>
      <w:proofErr w:type="spellStart"/>
      <w:r w:rsidRPr="006A3336">
        <w:rPr>
          <w:rFonts w:eastAsia="BiauKai"/>
          <w:sz w:val="24"/>
          <w:szCs w:val="24"/>
        </w:rPr>
        <w:t>atuk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ttucing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4C9D075F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紋面主要的工具有兩種</w:t>
      </w:r>
      <w:proofErr w:type="spellEnd"/>
      <w:r w:rsidRPr="006A3336">
        <w:rPr>
          <w:rFonts w:eastAsia="BiauKai"/>
          <w:sz w:val="24"/>
          <w:szCs w:val="24"/>
          <w:lang w:eastAsia="zh-TW"/>
        </w:rPr>
        <w:t>：「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刺青針」和「槌子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」。</w:t>
      </w:r>
    </w:p>
    <w:p w14:paraId="3F309D9B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471B11D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atuk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kinbalay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bhray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khi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lngosun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rom ka </w:t>
      </w:r>
      <w:proofErr w:type="spellStart"/>
      <w:r w:rsidRPr="006A3336">
        <w:rPr>
          <w:rFonts w:eastAsia="BiauKai"/>
          <w:sz w:val="24"/>
          <w:szCs w:val="24"/>
        </w:rPr>
        <w:t>ntaq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ruma</w:t>
      </w:r>
      <w:proofErr w:type="spellEnd"/>
      <w:r w:rsidRPr="006A3336">
        <w:rPr>
          <w:rFonts w:eastAsia="BiauKai"/>
          <w:sz w:val="24"/>
          <w:szCs w:val="24"/>
        </w:rPr>
        <w:t xml:space="preserve">’. </w:t>
      </w:r>
    </w:p>
    <w:p w14:paraId="7488000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sz w:val="24"/>
          <w:szCs w:val="24"/>
          <w:lang w:eastAsia="zh-TW"/>
        </w:rPr>
        <w:t>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刺青針」是由尖及細的鐵絲或削過的竹針製作而成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2075083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44C92EE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s’agal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teta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mtzyu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hazi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khi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bhray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rom </w:t>
      </w:r>
      <w:proofErr w:type="spellStart"/>
      <w:r w:rsidRPr="006A3336">
        <w:rPr>
          <w:rFonts w:eastAsia="BiauKai"/>
          <w:sz w:val="24"/>
          <w:szCs w:val="24"/>
        </w:rPr>
        <w:t>ntaq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ruma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pbkgun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psktan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mhul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babaw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lhmiq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qlcing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75181BBE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族人把六根細的鐵絲或削過的竹針排列在薄木片上並牢牢地釘綁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38ED3618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F410A1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yani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atuk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7D2DDAB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這就是紋面的「刺青針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」。</w:t>
      </w:r>
    </w:p>
    <w:p w14:paraId="632D8D8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59C550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atuk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s’atuk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proofErr w:type="gramStart"/>
      <w:r w:rsidRPr="006A3336">
        <w:rPr>
          <w:rFonts w:eastAsia="BiauKai"/>
          <w:sz w:val="24"/>
          <w:szCs w:val="24"/>
        </w:rPr>
        <w:t xml:space="preserve">’  </w:t>
      </w:r>
      <w:proofErr w:type="spellStart"/>
      <w:r w:rsidRPr="006A3336">
        <w:rPr>
          <w:rFonts w:eastAsia="BiauKai"/>
          <w:sz w:val="24"/>
          <w:szCs w:val="24"/>
        </w:rPr>
        <w:t>sa</w:t>
      </w:r>
      <w:proofErr w:type="spellEnd"/>
      <w:proofErr w:type="gram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tocing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qabay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na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3976E29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sz w:val="24"/>
          <w:szCs w:val="24"/>
          <w:lang w:eastAsia="zh-TW"/>
        </w:rPr>
        <w:t>「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刺青針」是用來刺男孩及女孩的額頭、下巴及臉頰的工具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20DF3D5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F40992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ttucing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ntaq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qhuniq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5C3F6A1E" w14:textId="28A02F2C" w:rsidR="00D25434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sz w:val="24"/>
          <w:szCs w:val="24"/>
          <w:lang w:eastAsia="zh-TW"/>
        </w:rPr>
        <w:t>「槌子」是用木塊削製而成。</w:t>
      </w:r>
    </w:p>
    <w:p w14:paraId="243E7F48" w14:textId="77777777" w:rsidR="006A3336" w:rsidRPr="006A3336" w:rsidRDefault="006A3336" w:rsidP="00D25434">
      <w:pPr>
        <w:snapToGrid w:val="0"/>
        <w:rPr>
          <w:rFonts w:eastAsia="BiauKai" w:hint="eastAsia"/>
          <w:sz w:val="24"/>
          <w:szCs w:val="24"/>
          <w:lang w:eastAsia="zh-TW"/>
        </w:rPr>
      </w:pPr>
    </w:p>
    <w:p w14:paraId="07D6E6A8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stucing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atuk</w:t>
      </w:r>
      <w:proofErr w:type="spellEnd"/>
      <w:r w:rsidRPr="006A3336">
        <w:rPr>
          <w:rFonts w:eastAsia="BiauKai"/>
          <w:sz w:val="24"/>
          <w:szCs w:val="24"/>
        </w:rPr>
        <w:t xml:space="preserve"> i </w:t>
      </w:r>
      <w:proofErr w:type="spellStart"/>
      <w:r w:rsidRPr="006A3336">
        <w:rPr>
          <w:rFonts w:eastAsia="BiauKai"/>
          <w:sz w:val="24"/>
          <w:szCs w:val="24"/>
        </w:rPr>
        <w:t>trang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mha</w:t>
      </w:r>
      <w:proofErr w:type="spellEnd"/>
      <w:r w:rsidRPr="006A3336">
        <w:rPr>
          <w:rFonts w:eastAsia="BiauKai"/>
          <w:sz w:val="24"/>
          <w:szCs w:val="24"/>
        </w:rPr>
        <w:t xml:space="preserve"> ma. </w:t>
      </w:r>
    </w:p>
    <w:p w14:paraId="5A5B61C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據說當紋面時，那（槌子）是用來捶打「刺青針」的工具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7EC298E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0A6FF98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iloh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qasa hiya’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>, ’</w:t>
      </w:r>
      <w:proofErr w:type="spellStart"/>
      <w:r w:rsidRPr="006A3336">
        <w:rPr>
          <w:rFonts w:eastAsia="BiauKai"/>
          <w:sz w:val="24"/>
          <w:szCs w:val="24"/>
        </w:rPr>
        <w:t>nagal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ze’zyu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qhutul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q_yaqun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qsya</w:t>
      </w:r>
      <w:proofErr w:type="spellEnd"/>
      <w:r w:rsidRPr="006A3336">
        <w:rPr>
          <w:rFonts w:eastAsia="BiauKai"/>
          <w:sz w:val="24"/>
          <w:szCs w:val="24"/>
        </w:rPr>
        <w:t xml:space="preserve">’. </w:t>
      </w:r>
    </w:p>
    <w:p w14:paraId="04C4B1BF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proofErr w:type="spellStart"/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sz w:val="24"/>
          <w:szCs w:val="24"/>
          <w:lang w:eastAsia="zh-TW"/>
        </w:rPr>
        <w:t>至於紋面的顏料，取自於薪柴的炭灰，然後和清水攪拌在一起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08E3AFF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1E2B727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ssom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qasa. </w:t>
      </w:r>
    </w:p>
    <w:p w14:paraId="119928E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那就是被用來敷在臉上紋面處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3BC25E8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AB09D7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maki </w:t>
      </w:r>
      <w:proofErr w:type="spellStart"/>
      <w:r w:rsidRPr="006A3336">
        <w:rPr>
          <w:rFonts w:eastAsia="BiauKai"/>
          <w:sz w:val="24"/>
          <w:szCs w:val="24"/>
        </w:rPr>
        <w:t>nanak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gaga’ nya’. </w:t>
      </w:r>
    </w:p>
    <w:p w14:paraId="5495717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m: </w:t>
      </w:r>
      <w:proofErr w:type="spellStart"/>
      <w:r w:rsidRPr="006A3336">
        <w:rPr>
          <w:rFonts w:eastAsia="BiauKai"/>
          <w:sz w:val="24"/>
          <w:szCs w:val="24"/>
        </w:rPr>
        <w:t>紋面有它的規範</w:t>
      </w:r>
      <w:proofErr w:type="spellEnd"/>
      <w:r w:rsidRPr="006A3336">
        <w:rPr>
          <w:rFonts w:eastAsia="BiauKai"/>
          <w:sz w:val="24"/>
          <w:szCs w:val="24"/>
        </w:rPr>
        <w:t>。</w:t>
      </w:r>
    </w:p>
    <w:p w14:paraId="042F960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</w:p>
    <w:p w14:paraId="309BB80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squliq</w:t>
      </w:r>
      <w:proofErr w:type="spellEnd"/>
      <w:r w:rsidRPr="006A3336">
        <w:rPr>
          <w:rFonts w:eastAsia="BiauKai"/>
          <w:sz w:val="24"/>
          <w:szCs w:val="24"/>
        </w:rPr>
        <w:t xml:space="preserve"> ka mwah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 qasa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hmci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60EEC4F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m: </w:t>
      </w:r>
      <w:proofErr w:type="spellStart"/>
      <w:r w:rsidRPr="006A3336">
        <w:rPr>
          <w:rFonts w:eastAsia="BiauKai"/>
          <w:sz w:val="24"/>
          <w:szCs w:val="24"/>
        </w:rPr>
        <w:t>據說施行紋面的人也不是任何人隨便都可以當的</w:t>
      </w:r>
      <w:proofErr w:type="spellEnd"/>
      <w:r w:rsidRPr="006A3336">
        <w:rPr>
          <w:rFonts w:eastAsia="BiauKai"/>
          <w:sz w:val="24"/>
          <w:szCs w:val="24"/>
        </w:rPr>
        <w:t>。</w:t>
      </w:r>
    </w:p>
    <w:p w14:paraId="430655C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</w:p>
    <w:p w14:paraId="651663C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bebnkis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cikay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 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splawa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mwah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ma. </w:t>
      </w:r>
    </w:p>
    <w:p w14:paraId="26FF908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據說必須是年長的婦女，而且真的懂得紋面的技巧，然後會被請來施行紋面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3557875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9EF223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mwah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qasa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mtasaw</w:t>
      </w:r>
      <w:proofErr w:type="spellEnd"/>
      <w:r w:rsidRPr="006A3336">
        <w:rPr>
          <w:rFonts w:eastAsia="BiauKai"/>
          <w:sz w:val="24"/>
          <w:szCs w:val="24"/>
        </w:rPr>
        <w:t> 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inlungan</w:t>
      </w:r>
      <w:proofErr w:type="spellEnd"/>
      <w:r w:rsidRPr="006A3336">
        <w:rPr>
          <w:rFonts w:eastAsia="BiauKai"/>
          <w:sz w:val="24"/>
          <w:szCs w:val="24"/>
        </w:rPr>
        <w:t xml:space="preserve"> nya’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iyat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min’apal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lastRenderedPageBreak/>
        <w:t>squliq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thuyay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mha</w:t>
      </w:r>
      <w:proofErr w:type="spellEnd"/>
      <w:r w:rsidRPr="006A3336">
        <w:rPr>
          <w:rFonts w:eastAsia="BiauKai"/>
          <w:sz w:val="24"/>
          <w:szCs w:val="24"/>
        </w:rPr>
        <w:t xml:space="preserve"> ma. </w:t>
      </w:r>
    </w:p>
    <w:p w14:paraId="65FF7DA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據說施行紋面的女人必須心靈潔淨，未曾與人私通，如此才能替別人紋面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15835C7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B7DEB1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mha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ni</w:t>
      </w:r>
      <w:proofErr w:type="spellEnd"/>
      <w:r w:rsidRPr="006A3336">
        <w:rPr>
          <w:rFonts w:eastAsia="BiauKai"/>
          <w:sz w:val="24"/>
          <w:szCs w:val="24"/>
        </w:rPr>
        <w:t xml:space="preserve"> si </w:t>
      </w:r>
      <w:proofErr w:type="spellStart"/>
      <w:r w:rsidRPr="006A3336">
        <w:rPr>
          <w:rFonts w:eastAsia="BiauKai"/>
          <w:sz w:val="24"/>
          <w:szCs w:val="24"/>
        </w:rPr>
        <w:t>phmut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ini’ </w:t>
      </w:r>
      <w:proofErr w:type="spellStart"/>
      <w:r w:rsidRPr="006A3336">
        <w:rPr>
          <w:rFonts w:eastAsia="BiauKai"/>
          <w:sz w:val="24"/>
          <w:szCs w:val="24"/>
        </w:rPr>
        <w:t>gluw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sa</w:t>
      </w:r>
      <w:proofErr w:type="spellEnd"/>
      <w:r w:rsidRPr="006A3336">
        <w:rPr>
          <w:rFonts w:eastAsia="BiauKai"/>
          <w:sz w:val="24"/>
          <w:szCs w:val="24"/>
        </w:rPr>
        <w:t xml:space="preserve"> gaga’ na </w:t>
      </w:r>
      <w:proofErr w:type="spellStart"/>
      <w:r w:rsidRPr="006A3336">
        <w:rPr>
          <w:rFonts w:eastAsia="BiauKai"/>
          <w:sz w:val="24"/>
          <w:szCs w:val="24"/>
        </w:rPr>
        <w:t>binkisan</w:t>
      </w:r>
      <w:proofErr w:type="spellEnd"/>
      <w:r w:rsidRPr="006A3336">
        <w:rPr>
          <w:rFonts w:eastAsia="BiauKai"/>
          <w:sz w:val="24"/>
          <w:szCs w:val="24"/>
        </w:rPr>
        <w:t xml:space="preserve"> ta’ </w:t>
      </w:r>
      <w:proofErr w:type="spellStart"/>
      <w:r w:rsidRPr="006A3336">
        <w:rPr>
          <w:rFonts w:eastAsia="BiauKai"/>
          <w:sz w:val="24"/>
          <w:szCs w:val="24"/>
        </w:rPr>
        <w:t>mqyanux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ppatas</w:t>
      </w:r>
      <w:proofErr w:type="spellEnd"/>
      <w:r w:rsidRPr="006A3336">
        <w:rPr>
          <w:rFonts w:eastAsia="BiauKai"/>
          <w:sz w:val="24"/>
          <w:szCs w:val="24"/>
        </w:rPr>
        <w:t xml:space="preserve"> qasa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psaniq</w:t>
      </w:r>
      <w:proofErr w:type="spellEnd"/>
      <w:r w:rsidRPr="006A3336">
        <w:rPr>
          <w:rFonts w:eastAsia="BiauKai"/>
          <w:sz w:val="24"/>
          <w:szCs w:val="24"/>
        </w:rPr>
        <w:t xml:space="preserve"> son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’. </w:t>
      </w:r>
    </w:p>
    <w:p w14:paraId="58B07FE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據說如果施行紋面的女人隨隨便便、不遵守我們祖先的規範，生活糜爛</w:t>
      </w:r>
      <w:proofErr w:type="spellEnd"/>
      <w:r w:rsidRPr="006A3336">
        <w:rPr>
          <w:rFonts w:eastAsia="BiauKai"/>
          <w:sz w:val="24"/>
          <w:szCs w:val="24"/>
          <w:lang w:eastAsia="zh-TW"/>
        </w:rPr>
        <w:t>，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那就犯了禁忌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0626F9A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044AC3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mutu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mpangih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ini’ </w:t>
      </w:r>
      <w:proofErr w:type="spellStart"/>
      <w:r w:rsidRPr="006A3336">
        <w:rPr>
          <w:rFonts w:eastAsia="BiauKai"/>
          <w:sz w:val="24"/>
          <w:szCs w:val="24"/>
        </w:rPr>
        <w:t>kbetunux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ktan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nya’ qasa ma. </w:t>
      </w:r>
    </w:p>
    <w:p w14:paraId="058EF84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據說她所做的紋面通常會長瘡疤，非常難看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58D73D7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545CF1B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qutux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lozi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aki</w:t>
      </w:r>
      <w:proofErr w:type="spellEnd"/>
      <w:r w:rsidRPr="006A3336">
        <w:rPr>
          <w:rFonts w:eastAsia="BiauKai"/>
          <w:sz w:val="24"/>
          <w:szCs w:val="24"/>
        </w:rPr>
        <w:t xml:space="preserve"> mwah </w:t>
      </w:r>
      <w:proofErr w:type="spellStart"/>
      <w:r w:rsidRPr="006A3336">
        <w:rPr>
          <w:rFonts w:eastAsia="BiauKai"/>
          <w:sz w:val="24"/>
          <w:szCs w:val="24"/>
        </w:rPr>
        <w:t>ppatas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 qasa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siki</w:t>
      </w:r>
      <w:proofErr w:type="spellEnd"/>
      <w:r w:rsidRPr="006A3336">
        <w:rPr>
          <w:rFonts w:eastAsia="BiauKai"/>
          <w:sz w:val="24"/>
          <w:szCs w:val="24"/>
        </w:rPr>
        <w:t xml:space="preserve"> ini’ </w:t>
      </w:r>
      <w:proofErr w:type="spellStart"/>
      <w:r w:rsidRPr="006A3336">
        <w:rPr>
          <w:rFonts w:eastAsia="BiauKai"/>
          <w:sz w:val="24"/>
          <w:szCs w:val="24"/>
        </w:rPr>
        <w:t>p’apal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squliq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ini’ </w:t>
      </w:r>
      <w:proofErr w:type="spellStart"/>
      <w:r w:rsidRPr="006A3336">
        <w:rPr>
          <w:rFonts w:eastAsia="BiauKai"/>
          <w:sz w:val="24"/>
          <w:szCs w:val="24"/>
        </w:rPr>
        <w:t>phmut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mqyanux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mosa</w:t>
      </w:r>
      <w:proofErr w:type="spellEnd"/>
      <w:r w:rsidRPr="006A3336">
        <w:rPr>
          <w:rFonts w:eastAsia="BiauKai"/>
          <w:sz w:val="24"/>
          <w:szCs w:val="24"/>
        </w:rPr>
        <w:t xml:space="preserve">’ blaq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qasa ma. </w:t>
      </w:r>
    </w:p>
    <w:p w14:paraId="0CB2C9C3" w14:textId="0CA5ADE6" w:rsidR="00D25434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r w:rsidRPr="006A3336">
        <w:rPr>
          <w:rFonts w:eastAsia="BiauKai"/>
          <w:sz w:val="24"/>
          <w:szCs w:val="24"/>
          <w:lang w:eastAsia="zh-TW"/>
        </w:rPr>
        <w:t>據說另一方面，將接受紋面的男孩及女孩，必須沒與人有親密行為或生活隨便，那紋面將會圓滿完成。</w:t>
      </w:r>
    </w:p>
    <w:p w14:paraId="4B0D01A2" w14:textId="77777777" w:rsidR="006A3336" w:rsidRPr="006A3336" w:rsidRDefault="006A3336" w:rsidP="00D25434">
      <w:pPr>
        <w:snapToGrid w:val="0"/>
        <w:rPr>
          <w:rFonts w:eastAsia="BiauKai" w:hint="eastAsia"/>
          <w:sz w:val="24"/>
          <w:szCs w:val="24"/>
          <w:lang w:eastAsia="zh-TW"/>
        </w:rPr>
      </w:pPr>
    </w:p>
    <w:p w14:paraId="41F2F91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>a: 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ptasi</w:t>
      </w:r>
      <w:proofErr w:type="spellEnd"/>
      <w:r w:rsidRPr="006A3336">
        <w:rPr>
          <w:rFonts w:eastAsia="BiauKai"/>
          <w:sz w:val="24"/>
          <w:szCs w:val="24"/>
        </w:rPr>
        <w:t xml:space="preserve"> te </w:t>
      </w:r>
      <w:proofErr w:type="spellStart"/>
      <w:r w:rsidRPr="006A3336">
        <w:rPr>
          <w:rFonts w:eastAsia="BiauKai"/>
          <w:sz w:val="24"/>
          <w:szCs w:val="24"/>
        </w:rPr>
        <w:t>muyaw</w:t>
      </w:r>
      <w:proofErr w:type="spellEnd"/>
      <w:r w:rsidRPr="006A3336">
        <w:rPr>
          <w:rFonts w:eastAsia="BiauKai"/>
          <w:sz w:val="24"/>
          <w:szCs w:val="24"/>
        </w:rPr>
        <w:t xml:space="preserve"> na ngasal ma. </w:t>
      </w:r>
    </w:p>
    <w:p w14:paraId="214B74A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據說紋面不能在住家裡面進行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66C6D71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536CF4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psaniq</w:t>
      </w:r>
      <w:proofErr w:type="spellEnd"/>
      <w:r w:rsidRPr="006A3336">
        <w:rPr>
          <w:rFonts w:eastAsia="BiauKai"/>
          <w:sz w:val="24"/>
          <w:szCs w:val="24"/>
        </w:rPr>
        <w:t xml:space="preserve"> son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>’ 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52BA673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據說這也是犯禁忌的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5416075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C245916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s’usa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tmatak</w:t>
      </w:r>
      <w:proofErr w:type="spellEnd"/>
      <w:r w:rsidRPr="006A3336">
        <w:rPr>
          <w:rFonts w:eastAsia="BiauKai"/>
          <w:sz w:val="24"/>
          <w:szCs w:val="24"/>
        </w:rPr>
        <w:t xml:space="preserve"> te </w:t>
      </w:r>
      <w:proofErr w:type="spellStart"/>
      <w:r w:rsidRPr="006A3336">
        <w:rPr>
          <w:rFonts w:eastAsia="BiauKai"/>
          <w:sz w:val="24"/>
          <w:szCs w:val="24"/>
        </w:rPr>
        <w:t>llingay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qalang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kya</w:t>
      </w:r>
      <w:proofErr w:type="spellEnd"/>
      <w:r w:rsidRPr="006A3336">
        <w:rPr>
          <w:rFonts w:eastAsia="BiauKai"/>
          <w:sz w:val="24"/>
          <w:szCs w:val="24"/>
        </w:rPr>
        <w:t xml:space="preserve"> la.</w:t>
      </w:r>
    </w:p>
    <w:p w14:paraId="497AA1F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族人在部落附近搭起小工寮做為紋面的場所，紋面就在那裡進行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0A38B9F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1D3009E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trang</w:t>
      </w:r>
      <w:proofErr w:type="spellEnd"/>
      <w:r w:rsidRPr="006A3336">
        <w:rPr>
          <w:rFonts w:eastAsia="BiauKai"/>
          <w:sz w:val="24"/>
          <w:szCs w:val="24"/>
        </w:rPr>
        <w:t xml:space="preserve"> nyux 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mga</w:t>
      </w:r>
      <w:proofErr w:type="spellEnd"/>
      <w:r w:rsidRPr="006A3336">
        <w:rPr>
          <w:rFonts w:eastAsia="BiauKai"/>
          <w:sz w:val="24"/>
          <w:szCs w:val="24"/>
        </w:rPr>
        <w:t xml:space="preserve">, ini’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’se </w:t>
      </w:r>
      <w:proofErr w:type="spellStart"/>
      <w:r w:rsidRPr="006A3336">
        <w:rPr>
          <w:rFonts w:eastAsia="BiauKai"/>
          <w:sz w:val="24"/>
          <w:szCs w:val="24"/>
        </w:rPr>
        <w:t>km_yaya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mita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 ma </w:t>
      </w:r>
      <w:proofErr w:type="spellStart"/>
      <w:r w:rsidRPr="006A3336">
        <w:rPr>
          <w:rFonts w:eastAsia="BiauKai"/>
          <w:sz w:val="24"/>
          <w:szCs w:val="24"/>
        </w:rPr>
        <w:t>gi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psaniq</w:t>
      </w:r>
      <w:proofErr w:type="spellEnd"/>
      <w:r w:rsidRPr="006A3336">
        <w:rPr>
          <w:rFonts w:eastAsia="BiauKai"/>
          <w:sz w:val="24"/>
          <w:szCs w:val="24"/>
        </w:rPr>
        <w:t xml:space="preserve"> son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’. </w:t>
      </w:r>
    </w:p>
    <w:p w14:paraId="56F8FD7F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據說當施術者正在紋面時，旁人也不能觀看，這是犯禁忌的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2921CBE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109898D7" w14:textId="4D047CB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teta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magal</w:t>
      </w:r>
      <w:proofErr w:type="spellEnd"/>
      <w:r w:rsidRPr="006A3336">
        <w:rPr>
          <w:rFonts w:eastAsia="BiauKai"/>
          <w:sz w:val="24"/>
          <w:szCs w:val="24"/>
        </w:rPr>
        <w:t xml:space="preserve"> ryax 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qasa </w:t>
      </w:r>
      <w:proofErr w:type="spellStart"/>
      <w:r w:rsidRPr="006A3336">
        <w:rPr>
          <w:rFonts w:eastAsia="BiauKai"/>
          <w:sz w:val="24"/>
          <w:szCs w:val="24"/>
        </w:rPr>
        <w:t>lmga</w:t>
      </w:r>
      <w:proofErr w:type="spellEnd"/>
      <w:r w:rsidRPr="006A3336">
        <w:rPr>
          <w:rFonts w:eastAsia="BiauKai"/>
          <w:sz w:val="24"/>
          <w:szCs w:val="24"/>
        </w:rPr>
        <w:t xml:space="preserve">, ana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son </w:t>
      </w:r>
      <w:proofErr w:type="spellStart"/>
      <w:r w:rsidRPr="006A3336">
        <w:rPr>
          <w:rFonts w:eastAsia="BiauKai"/>
          <w:sz w:val="24"/>
          <w:szCs w:val="24"/>
        </w:rPr>
        <w:t>mita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mcisal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ssquliq</w:t>
      </w:r>
      <w:proofErr w:type="spellEnd"/>
      <w:r w:rsidRPr="006A3336">
        <w:rPr>
          <w:rFonts w:eastAsia="BiauKai"/>
          <w:sz w:val="24"/>
          <w:szCs w:val="24"/>
        </w:rPr>
        <w:t xml:space="preserve"> ka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qasa la. </w:t>
      </w:r>
    </w:p>
    <w:p w14:paraId="492C38D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據說大約紋面五天之後，才可以去探視那些被紋面的人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408E381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B09F6D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memaw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msramu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kwara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pintasan</w:t>
      </w:r>
      <w:proofErr w:type="spellEnd"/>
      <w:r w:rsidRPr="006A3336">
        <w:rPr>
          <w:rFonts w:eastAsia="BiauKai"/>
          <w:sz w:val="24"/>
          <w:szCs w:val="24"/>
        </w:rPr>
        <w:t xml:space="preserve"> qasa.</w:t>
      </w:r>
    </w:p>
    <w:p w14:paraId="384E4F1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m: </w:t>
      </w:r>
      <w:proofErr w:type="spellStart"/>
      <w:r w:rsidRPr="006A3336">
        <w:rPr>
          <w:rFonts w:eastAsia="BiauKai"/>
          <w:sz w:val="24"/>
          <w:szCs w:val="24"/>
        </w:rPr>
        <w:t>紋面難免會流血</w:t>
      </w:r>
      <w:proofErr w:type="spellEnd"/>
      <w:r w:rsidRPr="006A3336">
        <w:rPr>
          <w:rFonts w:eastAsia="BiauKai"/>
          <w:sz w:val="24"/>
          <w:szCs w:val="24"/>
        </w:rPr>
        <w:t>。</w:t>
      </w:r>
    </w:p>
    <w:p w14:paraId="2F3D3B2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 </w:t>
      </w:r>
    </w:p>
    <w:p w14:paraId="5B128B60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m’ba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kwara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proofErr w:type="gram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>  </w:t>
      </w:r>
      <w:proofErr w:type="spellStart"/>
      <w:r w:rsidRPr="006A3336">
        <w:rPr>
          <w:rFonts w:eastAsia="BiauKai"/>
          <w:sz w:val="24"/>
          <w:szCs w:val="24"/>
        </w:rPr>
        <w:t>rqyas</w:t>
      </w:r>
      <w:proofErr w:type="spellEnd"/>
      <w:proofErr w:type="gram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mxal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ma. </w:t>
      </w:r>
    </w:p>
    <w:p w14:paraId="7179BDA9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m: </w:t>
      </w:r>
      <w:proofErr w:type="spellStart"/>
      <w:r w:rsidRPr="006A3336">
        <w:rPr>
          <w:rFonts w:eastAsia="BiauKai"/>
          <w:sz w:val="24"/>
          <w:szCs w:val="24"/>
        </w:rPr>
        <w:t>據說他們（接受紋面的族人）臉部會腫脹，非常疼痛</w:t>
      </w:r>
      <w:proofErr w:type="spellEnd"/>
      <w:r w:rsidRPr="006A3336">
        <w:rPr>
          <w:rFonts w:eastAsia="BiauKai"/>
          <w:sz w:val="24"/>
          <w:szCs w:val="24"/>
        </w:rPr>
        <w:t>。</w:t>
      </w:r>
    </w:p>
    <w:p w14:paraId="666DE9C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</w:p>
    <w:p w14:paraId="21AECBB8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hiya’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sspung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nha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squ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mlikuy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’</w:t>
      </w:r>
      <w:proofErr w:type="spellStart"/>
      <w:r w:rsidRPr="006A3336">
        <w:rPr>
          <w:rFonts w:eastAsia="BiauKai"/>
          <w:sz w:val="24"/>
          <w:szCs w:val="24"/>
        </w:rPr>
        <w:t>laqi</w:t>
      </w:r>
      <w:proofErr w:type="spellEnd"/>
      <w:r w:rsidRPr="006A3336">
        <w:rPr>
          <w:rFonts w:eastAsia="BiauKai"/>
          <w:sz w:val="24"/>
          <w:szCs w:val="24"/>
        </w:rPr>
        <w:t>’ </w:t>
      </w:r>
      <w:proofErr w:type="spellStart"/>
      <w:r w:rsidRPr="006A3336">
        <w:rPr>
          <w:rFonts w:eastAsia="BiauKai"/>
          <w:sz w:val="24"/>
          <w:szCs w:val="24"/>
        </w:rPr>
        <w:t>kneril</w:t>
      </w:r>
      <w:proofErr w:type="spellEnd"/>
      <w:r w:rsidRPr="006A3336">
        <w:rPr>
          <w:rFonts w:eastAsia="BiauKai"/>
          <w:sz w:val="24"/>
          <w:szCs w:val="24"/>
        </w:rPr>
        <w:t xml:space="preserve"> na Tayal </w:t>
      </w:r>
      <w:proofErr w:type="spellStart"/>
      <w:r w:rsidRPr="006A3336">
        <w:rPr>
          <w:rFonts w:eastAsia="BiauKai"/>
          <w:sz w:val="24"/>
          <w:szCs w:val="24"/>
        </w:rPr>
        <w:t>uzi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49CA037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這也是泰雅男孩及女孩的另一種考驗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65F30FB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8ADECFE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thuyay </w:t>
      </w:r>
      <w:proofErr w:type="spellStart"/>
      <w:r w:rsidRPr="006A3336">
        <w:rPr>
          <w:rFonts w:eastAsia="BiauKai"/>
          <w:sz w:val="24"/>
          <w:szCs w:val="24"/>
        </w:rPr>
        <w:t>m’likuy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thuyay </w:t>
      </w:r>
      <w:proofErr w:type="spellStart"/>
      <w:r w:rsidRPr="006A3336">
        <w:rPr>
          <w:rFonts w:eastAsia="BiauKai"/>
          <w:sz w:val="24"/>
          <w:szCs w:val="24"/>
        </w:rPr>
        <w:t>m’kneril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 </w:t>
      </w:r>
      <w:proofErr w:type="spellStart"/>
      <w:r w:rsidRPr="006A3336">
        <w:rPr>
          <w:rFonts w:eastAsia="BiauKai"/>
          <w:sz w:val="24"/>
          <w:szCs w:val="24"/>
        </w:rPr>
        <w:t>iyat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kinqeri</w:t>
      </w:r>
      <w:proofErr w:type="spellEnd"/>
      <w:r w:rsidRPr="006A3336">
        <w:rPr>
          <w:rFonts w:eastAsia="BiauKai"/>
          <w:sz w:val="24"/>
          <w:szCs w:val="24"/>
        </w:rPr>
        <w:t xml:space="preserve">’ na </w:t>
      </w:r>
      <w:proofErr w:type="spellStart"/>
      <w:r w:rsidRPr="006A3336">
        <w:rPr>
          <w:rFonts w:eastAsia="BiauKai"/>
          <w:sz w:val="24"/>
          <w:szCs w:val="24"/>
        </w:rPr>
        <w:t>zywaw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03699123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所以要成為「真正的男人」或「真正的女人」不是一件隨隨便便的事情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03F19C6C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670A914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>a: ’</w:t>
      </w:r>
      <w:proofErr w:type="spellStart"/>
      <w:r w:rsidRPr="006A3336">
        <w:rPr>
          <w:rFonts w:eastAsia="BiauKai"/>
          <w:sz w:val="24"/>
          <w:szCs w:val="24"/>
        </w:rPr>
        <w:t>aring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sraral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ita</w:t>
      </w:r>
      <w:proofErr w:type="spellEnd"/>
      <w:r w:rsidRPr="006A3336">
        <w:rPr>
          <w:rFonts w:eastAsia="BiauKai"/>
          <w:sz w:val="24"/>
          <w:szCs w:val="24"/>
        </w:rPr>
        <w:t xml:space="preserve">’ Tayal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sgsu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knita</w:t>
      </w:r>
      <w:proofErr w:type="spellEnd"/>
      <w:r w:rsidRPr="006A3336">
        <w:rPr>
          <w:rFonts w:eastAsia="BiauKai"/>
          <w:sz w:val="24"/>
          <w:szCs w:val="24"/>
        </w:rPr>
        <w:t xml:space="preserve">’ ta’ </w:t>
      </w:r>
      <w:proofErr w:type="spellStart"/>
      <w:r w:rsidRPr="006A3336">
        <w:rPr>
          <w:rFonts w:eastAsia="BiauKai"/>
          <w:sz w:val="24"/>
          <w:szCs w:val="24"/>
        </w:rPr>
        <w:t>squ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zywaw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>. </w:t>
      </w:r>
    </w:p>
    <w:p w14:paraId="1B73696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>m:</w:t>
      </w:r>
      <w:r w:rsidRPr="006A3336">
        <w:rPr>
          <w:rFonts w:eastAsia="BiauKai"/>
          <w:color w:val="000000"/>
          <w:sz w:val="24"/>
          <w:szCs w:val="24"/>
          <w:lang w:eastAsia="zh-TW"/>
        </w:rPr>
        <w:t xml:space="preserve">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自古以來，我們泰雅族人就非常重視紋面這個習俗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359F080E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104DC0D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lastRenderedPageBreak/>
        <w:t xml:space="preserve">a: ta’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kyopan</w:t>
      </w:r>
      <w:proofErr w:type="spellEnd"/>
      <w:r w:rsidRPr="006A3336">
        <w:rPr>
          <w:rFonts w:eastAsia="BiauKai"/>
          <w:sz w:val="24"/>
          <w:szCs w:val="24"/>
        </w:rPr>
        <w:t xml:space="preserve"> ta’ na </w:t>
      </w:r>
      <w:proofErr w:type="spellStart"/>
      <w:r w:rsidRPr="006A3336">
        <w:rPr>
          <w:rFonts w:eastAsia="BiauKai"/>
          <w:sz w:val="24"/>
          <w:szCs w:val="24"/>
        </w:rPr>
        <w:t>Gipun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laxi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gaga’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hiya’ son ta’ na </w:t>
      </w:r>
      <w:proofErr w:type="spellStart"/>
      <w:r w:rsidRPr="006A3336">
        <w:rPr>
          <w:rFonts w:eastAsia="BiauKai"/>
          <w:sz w:val="24"/>
          <w:szCs w:val="24"/>
        </w:rPr>
        <w:t>Gipun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227AA5D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日據時期，日本禁止泰雅族紋面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</w:p>
    <w:p w14:paraId="56389E51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551E5D45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</w:t>
      </w:r>
      <w:proofErr w:type="spellStart"/>
      <w:r w:rsidRPr="006A3336">
        <w:rPr>
          <w:rFonts w:eastAsia="BiauKai"/>
          <w:sz w:val="24"/>
          <w:szCs w:val="24"/>
        </w:rPr>
        <w:t>nanu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yasa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misuw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lga</w:t>
      </w:r>
      <w:proofErr w:type="spellEnd"/>
      <w:r w:rsidRPr="006A3336">
        <w:rPr>
          <w:rFonts w:eastAsia="BiauKai"/>
          <w:sz w:val="24"/>
          <w:szCs w:val="24"/>
        </w:rPr>
        <w:t xml:space="preserve">, wal </w:t>
      </w:r>
      <w:proofErr w:type="spellStart"/>
      <w:r w:rsidRPr="006A3336">
        <w:rPr>
          <w:rFonts w:eastAsia="BiauKai"/>
          <w:sz w:val="24"/>
          <w:szCs w:val="24"/>
        </w:rPr>
        <w:t>mpkyut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gaga’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 la. </w:t>
      </w:r>
    </w:p>
    <w:p w14:paraId="08ED03BA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因此，紋面這個習俗目前已消失匿跡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 xml:space="preserve"> </w:t>
      </w:r>
    </w:p>
    <w:p w14:paraId="07B49A04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6853BB5" w14:textId="403162A7" w:rsidR="00D25434" w:rsidRPr="006A3336" w:rsidRDefault="00D25434" w:rsidP="00D25434">
      <w:pPr>
        <w:snapToGrid w:val="0"/>
        <w:rPr>
          <w:rFonts w:eastAsia="BiauKai"/>
          <w:sz w:val="24"/>
          <w:szCs w:val="24"/>
        </w:rPr>
      </w:pPr>
      <w:r w:rsidRPr="006A3336">
        <w:rPr>
          <w:rFonts w:eastAsia="BiauKai"/>
          <w:sz w:val="24"/>
          <w:szCs w:val="24"/>
        </w:rPr>
        <w:t xml:space="preserve">a: ana </w:t>
      </w:r>
      <w:proofErr w:type="spellStart"/>
      <w:r w:rsidRPr="006A3336">
        <w:rPr>
          <w:rFonts w:eastAsia="BiauKai"/>
          <w:sz w:val="24"/>
          <w:szCs w:val="24"/>
        </w:rPr>
        <w:t>yan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nasa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>, </w:t>
      </w:r>
      <w:proofErr w:type="spellStart"/>
      <w:r w:rsidRPr="006A3336">
        <w:rPr>
          <w:rFonts w:eastAsia="BiauKai"/>
          <w:sz w:val="24"/>
          <w:szCs w:val="24"/>
        </w:rPr>
        <w:t>ita</w:t>
      </w:r>
      <w:proofErr w:type="spellEnd"/>
      <w:r w:rsidRPr="006A3336">
        <w:rPr>
          <w:rFonts w:eastAsia="BiauKai"/>
          <w:sz w:val="24"/>
          <w:szCs w:val="24"/>
        </w:rPr>
        <w:t xml:space="preserve">’ </w:t>
      </w:r>
      <w:proofErr w:type="spellStart"/>
      <w:r w:rsidRPr="006A3336">
        <w:rPr>
          <w:rFonts w:eastAsia="BiauKai"/>
          <w:sz w:val="24"/>
          <w:szCs w:val="24"/>
        </w:rPr>
        <w:t>kinbahan</w:t>
      </w:r>
      <w:proofErr w:type="spellEnd"/>
      <w:r w:rsidRPr="006A3336">
        <w:rPr>
          <w:rFonts w:eastAsia="BiauKai"/>
          <w:sz w:val="24"/>
          <w:szCs w:val="24"/>
        </w:rPr>
        <w:t xml:space="preserve"> na Tayal </w:t>
      </w:r>
      <w:proofErr w:type="spellStart"/>
      <w:r w:rsidRPr="006A3336">
        <w:rPr>
          <w:rFonts w:eastAsia="BiauKai"/>
          <w:sz w:val="24"/>
          <w:szCs w:val="24"/>
        </w:rPr>
        <w:t>ga</w:t>
      </w:r>
      <w:proofErr w:type="spellEnd"/>
      <w:r w:rsidRPr="006A3336">
        <w:rPr>
          <w:rFonts w:eastAsia="BiauKai"/>
          <w:sz w:val="24"/>
          <w:szCs w:val="24"/>
        </w:rPr>
        <w:t xml:space="preserve">, </w:t>
      </w:r>
      <w:proofErr w:type="spellStart"/>
      <w:r w:rsidRPr="006A3336">
        <w:rPr>
          <w:rFonts w:eastAsia="BiauKai"/>
          <w:sz w:val="24"/>
          <w:szCs w:val="24"/>
        </w:rPr>
        <w:t>laxi</w:t>
      </w:r>
      <w:proofErr w:type="spellEnd"/>
      <w:r w:rsidRPr="006A3336">
        <w:rPr>
          <w:rFonts w:eastAsia="BiauKai"/>
          <w:sz w:val="24"/>
          <w:szCs w:val="24"/>
        </w:rPr>
        <w:t xml:space="preserve"> ta’ </w:t>
      </w:r>
      <w:proofErr w:type="spellStart"/>
      <w:r w:rsidRPr="006A3336">
        <w:rPr>
          <w:rFonts w:eastAsia="BiauKai"/>
          <w:sz w:val="24"/>
          <w:szCs w:val="24"/>
        </w:rPr>
        <w:t>balay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zngi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qu</w:t>
      </w:r>
      <w:proofErr w:type="spellEnd"/>
      <w:r w:rsidRPr="006A3336">
        <w:rPr>
          <w:rFonts w:eastAsia="BiauKai"/>
          <w:sz w:val="24"/>
          <w:szCs w:val="24"/>
        </w:rPr>
        <w:t xml:space="preserve"> gaga’ </w:t>
      </w:r>
      <w:proofErr w:type="spellStart"/>
      <w:r w:rsidRPr="006A3336">
        <w:rPr>
          <w:rFonts w:eastAsia="BiauKai"/>
          <w:sz w:val="24"/>
          <w:szCs w:val="24"/>
        </w:rPr>
        <w:t>ru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pincbaq</w:t>
      </w:r>
      <w:proofErr w:type="spellEnd"/>
      <w:r w:rsidRPr="006A3336">
        <w:rPr>
          <w:rFonts w:eastAsia="BiauKai"/>
          <w:sz w:val="24"/>
          <w:szCs w:val="24"/>
        </w:rPr>
        <w:t xml:space="preserve"> na </w:t>
      </w:r>
      <w:proofErr w:type="spellStart"/>
      <w:r w:rsidRPr="006A3336">
        <w:rPr>
          <w:rFonts w:eastAsia="BiauKai"/>
          <w:sz w:val="24"/>
          <w:szCs w:val="24"/>
        </w:rPr>
        <w:t>matas</w:t>
      </w:r>
      <w:proofErr w:type="spellEnd"/>
      <w:r w:rsidRPr="006A3336">
        <w:rPr>
          <w:rFonts w:eastAsia="BiauKai"/>
          <w:sz w:val="24"/>
          <w:szCs w:val="24"/>
        </w:rPr>
        <w:t xml:space="preserve"> </w:t>
      </w:r>
      <w:proofErr w:type="spellStart"/>
      <w:r w:rsidRPr="006A3336">
        <w:rPr>
          <w:rFonts w:eastAsia="BiauKai"/>
          <w:sz w:val="24"/>
          <w:szCs w:val="24"/>
        </w:rPr>
        <w:t>qani</w:t>
      </w:r>
      <w:proofErr w:type="spellEnd"/>
      <w:r w:rsidRPr="006A3336">
        <w:rPr>
          <w:rFonts w:eastAsia="BiauKai"/>
          <w:sz w:val="24"/>
          <w:szCs w:val="24"/>
        </w:rPr>
        <w:t xml:space="preserve">. </w:t>
      </w:r>
    </w:p>
    <w:p w14:paraId="305067B2" w14:textId="77777777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  <w:r w:rsidRPr="006A3336">
        <w:rPr>
          <w:rFonts w:eastAsia="BiauKai"/>
          <w:sz w:val="24"/>
          <w:szCs w:val="24"/>
          <w:lang w:eastAsia="zh-TW"/>
        </w:rPr>
        <w:t xml:space="preserve">m: </w:t>
      </w:r>
      <w:proofErr w:type="spellStart"/>
      <w:r w:rsidRPr="006A3336">
        <w:rPr>
          <w:rFonts w:eastAsia="BiauKai"/>
          <w:sz w:val="24"/>
          <w:szCs w:val="24"/>
          <w:lang w:eastAsia="zh-TW"/>
        </w:rPr>
        <w:t>雖然如此，身為泰雅族後裔，我們不要把紋面的意義和啟示輕易地忘記</w:t>
      </w:r>
      <w:proofErr w:type="spellEnd"/>
      <w:r w:rsidRPr="006A3336">
        <w:rPr>
          <w:rFonts w:eastAsia="BiauKai"/>
          <w:sz w:val="24"/>
          <w:szCs w:val="24"/>
          <w:lang w:eastAsia="zh-TW"/>
        </w:rPr>
        <w:t>。</w:t>
      </w:r>
      <w:r w:rsidRPr="006A3336">
        <w:rPr>
          <w:rFonts w:eastAsia="BiauKai"/>
          <w:sz w:val="24"/>
          <w:szCs w:val="24"/>
          <w:lang w:eastAsia="zh-TW"/>
        </w:rPr>
        <w:t> </w:t>
      </w:r>
    </w:p>
    <w:p w14:paraId="17A6E272" w14:textId="665DC204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5E906C5" w14:textId="5747FB01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7F753F62" w14:textId="500D93A1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3E5593C" w14:textId="009D3329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29C04FA3" w14:textId="51BBEC58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p w14:paraId="3166BFED" w14:textId="4DDDC20F" w:rsidR="00D25434" w:rsidRPr="006A3336" w:rsidRDefault="00D25434" w:rsidP="00D25434">
      <w:pPr>
        <w:snapToGrid w:val="0"/>
        <w:rPr>
          <w:rFonts w:eastAsia="BiauKai"/>
          <w:sz w:val="24"/>
          <w:szCs w:val="24"/>
          <w:lang w:eastAsia="zh-TW"/>
        </w:rPr>
      </w:pPr>
    </w:p>
    <w:sectPr w:rsidR="00D25434" w:rsidRPr="006A3336" w:rsidSect="00001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BiauKai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9"/>
    <w:rsid w:val="00001016"/>
    <w:rsid w:val="005078C5"/>
    <w:rsid w:val="006170F9"/>
    <w:rsid w:val="006A3336"/>
    <w:rsid w:val="007157E7"/>
    <w:rsid w:val="00B4506B"/>
    <w:rsid w:val="00D25434"/>
    <w:rsid w:val="00E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0754"/>
  <w15:chartTrackingRefBased/>
  <w15:docId w15:val="{FFB5BCC2-678A-1543-A4C1-3E53886A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4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B1149"/>
    <w:pPr>
      <w:spacing w:before="343"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1149"/>
  </w:style>
  <w:style w:type="character" w:customStyle="1" w:styleId="BodyTextChar">
    <w:name w:val="Body Text Char"/>
    <w:basedOn w:val="DefaultParagraphFont"/>
    <w:link w:val="BodyText"/>
    <w:uiPriority w:val="1"/>
    <w:rsid w:val="00EB114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1149"/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B11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Sihwei Sihwei</dc:creator>
  <cp:keywords/>
  <dc:description/>
  <cp:lastModifiedBy>Sihwei</cp:lastModifiedBy>
  <cp:revision>3</cp:revision>
  <dcterms:created xsi:type="dcterms:W3CDTF">2020-03-11T02:23:00Z</dcterms:created>
  <dcterms:modified xsi:type="dcterms:W3CDTF">2021-02-22T04:50:00Z</dcterms:modified>
</cp:coreProperties>
</file>