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SYNTHETIC SAMPLE CONTRACT — FOR DEMONSTRATION ONLY</w:t>
      </w:r>
    </w:p>
    <w:p>
      <w:r>
        <w:t>This is an AI-generated template. It is not a real legal document and should</w:t>
      </w:r>
    </w:p>
    <w:p>
      <w:r>
        <w:t>not be used for any legal purpose. Consult a qualified lawyer for real agreements.</w:t>
      </w:r>
    </w:p>
    <w:p>
      <w:r>
        <w:t/>
      </w:r>
    </w:p>
    <w:p>
      <w:r>
        <w:t>=====================================================================</w:t>
      </w:r>
    </w:p>
    <w:p>
      <w:r>
        <w:t/>
      </w:r>
    </w:p>
    <w:p>
      <w:r>
        <w:t>MUTUAL NON-DISCLOSURE AGREEMENT</w:t>
      </w:r>
    </w:p>
    <w:p>
      <w:r>
        <w:t/>
      </w:r>
    </w:p>
    <w:p>
      <w:r>
        <w:t>This Mutual Non-Disclosure Agreement ("Agreement") is entered into as of March 1, 2025</w:t>
      </w:r>
    </w:p>
    <w:p>
      <w:r>
        <w:t>(the "Effective Date"), by and between Alpha Industries, a Texas corporation ("Alpha"),</w:t>
      </w:r>
    </w:p>
    <w:p>
      <w:r>
        <w:t>and Beta Solutions, a California corporation ("Beta"). Each party is a "Disclosing Party"</w:t>
      </w:r>
    </w:p>
    <w:p>
      <w:r>
        <w:t>or "Receiving Party" as the context requires.</w:t>
      </w:r>
    </w:p>
    <w:p>
      <w:r>
        <w:t/>
      </w:r>
    </w:p>
    <w:p>
      <w:r>
        <w:t>1. PURPOSE</w:t>
      </w:r>
    </w:p>
    <w:p>
      <w:r>
        <w:t>The parties wish to explore a potential business relationship and may disclose</w:t>
      </w:r>
    </w:p>
    <w:p>
      <w:r>
        <w:t>confidential information to each other for this purpose.</w:t>
      </w:r>
    </w:p>
    <w:p>
      <w:r>
        <w:t/>
      </w:r>
    </w:p>
    <w:p>
      <w:r>
        <w:t>2. CONFIDENTIAL INFORMATION</w:t>
      </w:r>
    </w:p>
    <w:p>
      <w:r>
        <w:t>"Confidential Information" means any non-public information disclosed by one party</w:t>
      </w:r>
    </w:p>
    <w:p>
      <w:r>
        <w:t>to the other, including technical data, business plans, financial information, customer</w:t>
      </w:r>
    </w:p>
    <w:p>
      <w:r>
        <w:t>lists, trade secrets, and product designs. Information is confidential whether marked,</w:t>
      </w:r>
    </w:p>
    <w:p>
      <w:r>
        <w:t>oral, or visual.</w:t>
      </w:r>
    </w:p>
    <w:p>
      <w:r>
        <w:t/>
      </w:r>
    </w:p>
    <w:p>
      <w:r>
        <w:t>3. OBLIGATIONS</w:t>
      </w:r>
    </w:p>
    <w:p>
      <w:r>
        <w:t>The Receiving Party shall:</w:t>
      </w:r>
    </w:p>
    <w:p>
      <w:r>
        <w:t>(a) Maintain the confidentiality of all Confidential Information with the same degree</w:t>
      </w:r>
    </w:p>
    <w:p>
      <w:r>
        <w:t>    of care it uses for its own confidential information;</w:t>
      </w:r>
    </w:p>
    <w:p>
      <w:r>
        <w:t>(b) Not disclose Confidential Information to any third party without prior written consent;</w:t>
      </w:r>
    </w:p>
    <w:p>
      <w:r>
        <w:t>(c) Use Confidential Information solely for the purpose of evaluating the potential</w:t>
      </w:r>
    </w:p>
    <w:p>
      <w:r>
        <w:t>    business relationship;</w:t>
      </w:r>
    </w:p>
    <w:p>
      <w:r>
        <w:t>(d) Return or destroy all Confidential Information upon request.</w:t>
      </w:r>
    </w:p>
    <w:p>
      <w:r>
        <w:t/>
      </w:r>
    </w:p>
    <w:p>
      <w:r>
        <w:t>4. EXCLUSIONS</w:t>
      </w:r>
    </w:p>
    <w:p>
      <w:r>
        <w:t>Confidential Information does not include information that:</w:t>
      </w:r>
    </w:p>
    <w:p>
      <w:r>
        <w:t>(a) Is or becomes publicly known through no fault of the Receiving Party;</w:t>
      </w:r>
    </w:p>
    <w:p>
      <w:r>
        <w:t>(b) Was already known to the Receiving Party prior to disclosure;</w:t>
      </w:r>
    </w:p>
    <w:p>
      <w:r>
        <w:t>(c) Is independently developed without use of the Confidential Information;</w:t>
      </w:r>
    </w:p>
    <w:p>
      <w:r>
        <w:t>(d) Is rightfully received from a third party without obligation of confidentiality.</w:t>
      </w:r>
    </w:p>
    <w:p>
      <w:r>
        <w:t/>
      </w:r>
    </w:p>
    <w:p>
      <w:r>
        <w:t>5. TERM</w:t>
      </w:r>
    </w:p>
    <w:p>
      <w:r>
        <w:t>This Agreement shall remain in effect for 3 years from the Effective Date. The obligation</w:t>
      </w:r>
    </w:p>
    <w:p>
      <w:r>
        <w:t>to protect Confidential Information shall survive for 5 years after termination.</w:t>
      </w:r>
    </w:p>
    <w:p>
      <w:r>
        <w:t/>
      </w:r>
    </w:p>
    <w:p>
      <w:r>
        <w:t>6. NO LICENSE</w:t>
      </w:r>
    </w:p>
    <w:p>
      <w:r>
        <w:t>No license to any intellectual property is granted under this Agreement. All Confidential</w:t>
      </w:r>
    </w:p>
    <w:p>
      <w:r>
        <w:t>Information remains the property of the Disclosing Party.</w:t>
      </w:r>
    </w:p>
    <w:p>
      <w:r>
        <w:t/>
      </w:r>
    </w:p>
    <w:p>
      <w:r>
        <w:t>7. TERMINATION</w:t>
      </w:r>
    </w:p>
    <w:p>
      <w:r>
        <w:t>Either party may terminate this Agreement with 30 days written notice. Upon termination,</w:t>
      </w:r>
    </w:p>
    <w:p>
      <w:r>
        <w:t>all Confidential Information shall be returned or destroyed within 10 days.</w:t>
      </w:r>
    </w:p>
    <w:p>
      <w:r>
        <w:t/>
      </w:r>
    </w:p>
    <w:p>
      <w:r>
        <w:t>8. GOVERNING LAW</w:t>
      </w:r>
    </w:p>
    <w:p>
      <w:r>
        <w:t>This Agreement shall be governed by the laws of the State of California. Disputes shall</w:t>
      </w:r>
    </w:p>
    <w:p>
      <w:r>
        <w:t>be resolved by binding arbitration in San Francisco, California.</w:t>
      </w:r>
    </w:p>
    <w:p>
      <w:r>
        <w:t/>
      </w:r>
    </w:p>
    <w:p>
      <w:r>
        <w:t>IN WITNESS WHEREOF, the parties have executed this Agreement.</w:t>
      </w:r>
    </w:p>
    <w:p>
      <w:r>
        <w:t/>
      </w:r>
    </w:p>
    <w:p>
      <w:r>
        <w:t>Alpha Industries                       Beta Solutions</w:t>
      </w:r>
    </w:p>
    <w:p>
      <w:r>
        <w:t>By: ____________________              ____________________</w:t>
      </w:r>
    </w:p>
  </w:body>
</w:document>
</file>