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B77613" w:rsidRDefault="000361E3" w:rsidP="000361E3">
      <w:pPr>
        <w:spacing w:line="240" w:lineRule="auto"/>
        <w:ind w:firstLine="0"/>
        <w:jc w:val="center"/>
        <w:rPr>
          <w:b/>
          <w:lang w:val="uk-UA"/>
        </w:rPr>
      </w:pPr>
      <w:r w:rsidRPr="00B77613">
        <w:rPr>
          <w:b/>
          <w:lang w:val="uk-UA"/>
        </w:rPr>
        <w:t>Міністерство освіти і науки України</w:t>
      </w:r>
    </w:p>
    <w:p w:rsidR="000361E3" w:rsidRPr="00B77613" w:rsidRDefault="000361E3" w:rsidP="000361E3">
      <w:pPr>
        <w:spacing w:line="240" w:lineRule="auto"/>
        <w:ind w:firstLine="0"/>
        <w:jc w:val="center"/>
        <w:rPr>
          <w:b/>
          <w:lang w:val="uk-UA"/>
        </w:rPr>
      </w:pPr>
      <w:r w:rsidRPr="00B77613">
        <w:rPr>
          <w:b/>
          <w:lang w:val="uk-UA"/>
        </w:rPr>
        <w:t>Харківський національний університет радіоелектроніки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lang w:val="uk-UA"/>
        </w:rPr>
      </w:pPr>
    </w:p>
    <w:p w:rsidR="000361E3" w:rsidRPr="00B77613" w:rsidRDefault="000361E3" w:rsidP="00172C25">
      <w:pPr>
        <w:ind w:left="720" w:firstLine="0"/>
        <w:jc w:val="center"/>
        <w:rPr>
          <w:szCs w:val="28"/>
          <w:lang w:val="uk-UA"/>
        </w:rPr>
      </w:pPr>
      <w:r w:rsidRPr="00B77613">
        <w:rPr>
          <w:szCs w:val="28"/>
          <w:lang w:val="uk-UA"/>
        </w:rPr>
        <w:t>Факультет комп’ютерних наук</w:t>
      </w:r>
    </w:p>
    <w:p w:rsidR="000361E3" w:rsidRPr="00B77613" w:rsidRDefault="000361E3" w:rsidP="00172C25">
      <w:pPr>
        <w:ind w:left="720" w:firstLine="0"/>
        <w:jc w:val="center"/>
        <w:rPr>
          <w:szCs w:val="28"/>
          <w:lang w:val="uk-UA"/>
        </w:rPr>
      </w:pPr>
    </w:p>
    <w:p w:rsidR="000361E3" w:rsidRPr="00B77613" w:rsidRDefault="000361E3" w:rsidP="00172C25">
      <w:pPr>
        <w:ind w:left="720" w:firstLine="0"/>
        <w:jc w:val="center"/>
        <w:rPr>
          <w:szCs w:val="28"/>
          <w:lang w:val="uk-UA"/>
        </w:rPr>
      </w:pPr>
      <w:r w:rsidRPr="00B77613">
        <w:rPr>
          <w:szCs w:val="28"/>
          <w:lang w:val="uk-UA"/>
        </w:rPr>
        <w:t>Кафедра Програмної інженерії</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b/>
          <w:lang w:val="uk-UA"/>
        </w:rPr>
      </w:pPr>
    </w:p>
    <w:p w:rsidR="000361E3" w:rsidRPr="00B77613" w:rsidRDefault="000361E3" w:rsidP="000361E3">
      <w:pPr>
        <w:spacing w:line="240" w:lineRule="auto"/>
        <w:ind w:firstLine="0"/>
        <w:jc w:val="center"/>
        <w:rPr>
          <w:lang w:val="uk-UA"/>
        </w:rPr>
      </w:pPr>
      <w:r w:rsidRPr="00B77613">
        <w:rPr>
          <w:b/>
          <w:lang w:val="uk-UA"/>
        </w:rPr>
        <w:t>АТЕСТАЦІЙНА РОБОТА МАГІСТРА</w:t>
      </w:r>
      <w:r w:rsidRPr="00B77613">
        <w:rPr>
          <w:b/>
          <w:lang w:val="uk-UA"/>
        </w:rPr>
        <w:br/>
      </w:r>
      <w:r w:rsidRPr="00B77613">
        <w:rPr>
          <w:lang w:val="uk-UA"/>
        </w:rPr>
        <w:t>пояснювальна записка</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4F64AE" w:rsidRPr="00B77613" w:rsidRDefault="004F64AE" w:rsidP="004F64AE">
      <w:pPr>
        <w:ind w:firstLine="0"/>
        <w:jc w:val="center"/>
        <w:rPr>
          <w:highlight w:val="yellow"/>
          <w:lang w:val="uk-UA"/>
        </w:rPr>
      </w:pPr>
      <w:r w:rsidRPr="00B77613">
        <w:rPr>
          <w:szCs w:val="28"/>
          <w:u w:val="single"/>
          <w:lang w:val="uk-UA"/>
        </w:rPr>
        <w:t>Дослідження методів аналізу емоціонального окрасу тексту з емот</w:t>
      </w:r>
      <w:r w:rsidRPr="00B77613">
        <w:rPr>
          <w:szCs w:val="28"/>
          <w:highlight w:val="yellow"/>
          <w:u w:val="single"/>
          <w:lang w:val="uk-UA"/>
        </w:rPr>
        <w:t>і</w:t>
      </w:r>
      <w:r w:rsidRPr="00B77613">
        <w:rPr>
          <w:szCs w:val="28"/>
          <w:u w:val="single"/>
          <w:lang w:val="uk-UA"/>
        </w:rPr>
        <w:t>конами</w:t>
      </w:r>
    </w:p>
    <w:p w:rsidR="000361E3" w:rsidRPr="00B77613" w:rsidRDefault="000361E3" w:rsidP="000361E3">
      <w:pPr>
        <w:spacing w:line="240" w:lineRule="auto"/>
        <w:ind w:firstLine="0"/>
        <w:jc w:val="center"/>
        <w:rPr>
          <w:lang w:val="uk-UA"/>
        </w:rPr>
      </w:pPr>
      <w:r w:rsidRPr="00B77613">
        <w:rPr>
          <w:highlight w:val="yellow"/>
          <w:lang w:val="uk-UA"/>
        </w:rPr>
        <w:t>(Тема роботи)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3119"/>
        <w:rPr>
          <w:lang w:val="uk-UA"/>
        </w:rPr>
      </w:pPr>
      <w:r w:rsidRPr="00B77613">
        <w:rPr>
          <w:lang w:val="uk-UA"/>
        </w:rPr>
        <w:t>Магістрант гр. ПЗСм-16-2  Пугачов Є.А.</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Керівник роботи   Вечур О.В.</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828"/>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left"/>
        <w:rPr>
          <w:lang w:val="uk-UA"/>
        </w:rPr>
      </w:pPr>
      <w:r w:rsidRPr="00B77613">
        <w:rPr>
          <w:lang w:val="uk-UA"/>
        </w:rPr>
        <w:t>Допускається до захисту</w:t>
      </w:r>
      <w:r w:rsidRPr="00B77613">
        <w:rPr>
          <w:lang w:val="uk-UA"/>
        </w:rPr>
        <w:br/>
        <w:t xml:space="preserve">Зав. кафедри, проф.               </w:t>
      </w:r>
      <w:r w:rsidRPr="00B77613">
        <w:rPr>
          <w:lang w:val="uk-UA"/>
        </w:rPr>
        <w:tab/>
        <w:t>_________________</w:t>
      </w:r>
      <w:r w:rsidRPr="00B77613">
        <w:rPr>
          <w:lang w:val="uk-UA"/>
        </w:rPr>
        <w:tab/>
        <w:t>Дудар З.В.</w:t>
      </w:r>
    </w:p>
    <w:p w:rsidR="000361E3" w:rsidRPr="00B77613" w:rsidRDefault="000361E3" w:rsidP="000361E3">
      <w:pPr>
        <w:spacing w:line="240" w:lineRule="auto"/>
        <w:ind w:firstLine="0"/>
        <w:rPr>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4F64AE">
      <w:pPr>
        <w:pStyle w:val="a3"/>
        <w:spacing w:line="240" w:lineRule="auto"/>
        <w:rPr>
          <w:szCs w:val="28"/>
          <w:lang w:val="uk-UA"/>
        </w:rPr>
      </w:pPr>
      <w:r w:rsidRPr="00B77613">
        <w:rPr>
          <w:szCs w:val="28"/>
          <w:lang w:val="uk-UA"/>
        </w:rPr>
        <w:t>2018 р.</w:t>
      </w:r>
      <w:r w:rsidRPr="00B77613">
        <w:rPr>
          <w:szCs w:val="28"/>
          <w:lang w:val="uk-UA"/>
        </w:rPr>
        <w:br w:type="page"/>
      </w:r>
    </w:p>
    <w:p w:rsidR="000361E3" w:rsidRPr="00B77613" w:rsidRDefault="000361E3" w:rsidP="000361E3">
      <w:pPr>
        <w:rPr>
          <w:i/>
          <w:u w:val="single"/>
          <w:lang w:val="uk-UA"/>
        </w:rPr>
      </w:pPr>
      <w:r w:rsidRPr="00B77613">
        <w:rPr>
          <w:i/>
          <w:u w:val="single"/>
          <w:lang w:val="uk-UA"/>
        </w:rPr>
        <w:lastRenderedPageBreak/>
        <w:t>Харківський національний університет радіоелектроніки</w:t>
      </w:r>
    </w:p>
    <w:tbl>
      <w:tblPr>
        <w:tblW w:w="0" w:type="auto"/>
        <w:tblLook w:val="01E0" w:firstRow="1" w:lastRow="1" w:firstColumn="1" w:lastColumn="1" w:noHBand="0" w:noVBand="0"/>
      </w:tblPr>
      <w:tblGrid>
        <w:gridCol w:w="4219"/>
        <w:gridCol w:w="1418"/>
        <w:gridCol w:w="3934"/>
      </w:tblGrid>
      <w:tr w:rsidR="000361E3" w:rsidRPr="00B77613" w:rsidTr="009C6E52">
        <w:tc>
          <w:tcPr>
            <w:tcW w:w="5637" w:type="dxa"/>
            <w:gridSpan w:val="2"/>
          </w:tcPr>
          <w:p w:rsidR="000361E3" w:rsidRPr="00B77613" w:rsidRDefault="000361E3" w:rsidP="00172C25">
            <w:pPr>
              <w:ind w:left="720" w:firstLine="0"/>
              <w:rPr>
                <w:highlight w:val="yellow"/>
                <w:lang w:val="uk-UA"/>
              </w:rPr>
            </w:pPr>
            <w:r w:rsidRPr="00B77613">
              <w:rPr>
                <w:highlight w:val="yellow"/>
                <w:lang w:val="uk-UA"/>
              </w:rPr>
              <w:t>Факультет комп’ютерних наук.</w:t>
            </w:r>
          </w:p>
          <w:p w:rsidR="000361E3" w:rsidRPr="00B77613" w:rsidRDefault="000361E3" w:rsidP="00172C25">
            <w:pPr>
              <w:ind w:left="720" w:firstLine="0"/>
              <w:rPr>
                <w:highlight w:val="yellow"/>
                <w:lang w:val="uk-UA"/>
              </w:rPr>
            </w:pPr>
          </w:p>
        </w:tc>
        <w:tc>
          <w:tcPr>
            <w:tcW w:w="3934" w:type="dxa"/>
          </w:tcPr>
          <w:p w:rsidR="000361E3" w:rsidRPr="00B77613" w:rsidRDefault="000361E3" w:rsidP="00172C25">
            <w:pPr>
              <w:ind w:left="720" w:firstLine="0"/>
              <w:rPr>
                <w:highlight w:val="yellow"/>
                <w:lang w:val="uk-UA"/>
              </w:rPr>
            </w:pPr>
            <w:r w:rsidRPr="00B77613">
              <w:rPr>
                <w:highlight w:val="yellow"/>
                <w:lang w:val="uk-UA"/>
              </w:rPr>
              <w:t xml:space="preserve">Кафедра Програмної інженерії </w:t>
            </w:r>
          </w:p>
        </w:tc>
      </w:tr>
      <w:tr w:rsidR="000361E3" w:rsidRPr="00B77613" w:rsidTr="009C6E52">
        <w:tc>
          <w:tcPr>
            <w:tcW w:w="9571" w:type="dxa"/>
            <w:gridSpan w:val="3"/>
          </w:tcPr>
          <w:p w:rsidR="000361E3" w:rsidRPr="00B77613" w:rsidRDefault="000361E3" w:rsidP="00172C25">
            <w:pPr>
              <w:ind w:left="720" w:firstLine="0"/>
              <w:rPr>
                <w:highlight w:val="yellow"/>
                <w:lang w:val="uk-UA"/>
              </w:rPr>
            </w:pPr>
            <w:r w:rsidRPr="00B77613">
              <w:rPr>
                <w:highlight w:val="yellow"/>
                <w:lang w:val="uk-UA"/>
              </w:rPr>
              <w:t>Спеціальність 121- Інженерія програмного забезпечення</w:t>
            </w:r>
          </w:p>
          <w:p w:rsidR="000361E3" w:rsidRPr="00B77613" w:rsidRDefault="000361E3" w:rsidP="00172C25">
            <w:pPr>
              <w:ind w:left="720" w:firstLine="0"/>
              <w:rPr>
                <w:highlight w:val="yellow"/>
                <w:lang w:val="uk-UA"/>
              </w:rPr>
            </w:pPr>
            <w:r w:rsidRPr="00B77613">
              <w:rPr>
                <w:highlight w:val="yellow"/>
                <w:lang w:val="uk-UA"/>
              </w:rPr>
              <w:t>Освітня програма Програмне забезпечення систем</w:t>
            </w:r>
          </w:p>
        </w:tc>
      </w:tr>
      <w:tr w:rsidR="000361E3" w:rsidRPr="00B77613" w:rsidTr="009C6E52">
        <w:tc>
          <w:tcPr>
            <w:tcW w:w="4219" w:type="dxa"/>
          </w:tcPr>
          <w:p w:rsidR="000361E3" w:rsidRPr="00B77613" w:rsidRDefault="000361E3" w:rsidP="00172C25">
            <w:pPr>
              <w:ind w:left="720" w:firstLine="0"/>
              <w:rPr>
                <w:highlight w:val="yellow"/>
                <w:lang w:val="uk-UA"/>
              </w:rPr>
            </w:pPr>
          </w:p>
        </w:tc>
        <w:tc>
          <w:tcPr>
            <w:tcW w:w="5352" w:type="dxa"/>
            <w:gridSpan w:val="2"/>
          </w:tcPr>
          <w:p w:rsidR="000361E3" w:rsidRPr="00B77613" w:rsidRDefault="000361E3" w:rsidP="00172C25">
            <w:pPr>
              <w:ind w:left="720" w:firstLine="0"/>
              <w:rPr>
                <w:highlight w:val="yellow"/>
                <w:lang w:val="uk-UA"/>
              </w:rPr>
            </w:pPr>
            <w:r w:rsidRPr="00B77613">
              <w:rPr>
                <w:highlight w:val="yellow"/>
                <w:lang w:val="uk-UA"/>
              </w:rPr>
              <w:t>ЗАТВЕРДЖУЮ:</w:t>
            </w:r>
          </w:p>
          <w:p w:rsidR="000361E3" w:rsidRPr="00B77613" w:rsidRDefault="000361E3" w:rsidP="00172C25">
            <w:pPr>
              <w:ind w:left="720" w:firstLine="0"/>
              <w:rPr>
                <w:highlight w:val="yellow"/>
                <w:lang w:val="uk-UA"/>
              </w:rPr>
            </w:pPr>
            <w:r w:rsidRPr="00B77613">
              <w:rPr>
                <w:highlight w:val="yellow"/>
                <w:lang w:val="uk-UA"/>
              </w:rPr>
              <w:t>“____»________20__р   __________</w:t>
            </w:r>
          </w:p>
          <w:p w:rsidR="000361E3" w:rsidRPr="00B77613" w:rsidRDefault="000361E3" w:rsidP="00172C25">
            <w:pPr>
              <w:ind w:left="720" w:firstLine="0"/>
              <w:rPr>
                <w:lang w:val="uk-UA"/>
              </w:rPr>
            </w:pPr>
            <w:r w:rsidRPr="00B77613">
              <w:rPr>
                <w:highlight w:val="yellow"/>
                <w:lang w:val="uk-UA"/>
              </w:rPr>
              <w:t>Зав. кафедри проф. З.В.Дудар</w:t>
            </w:r>
          </w:p>
        </w:tc>
      </w:tr>
    </w:tbl>
    <w:p w:rsidR="000361E3" w:rsidRPr="00B77613" w:rsidRDefault="000361E3" w:rsidP="000361E3">
      <w:pPr>
        <w:spacing w:line="240" w:lineRule="auto"/>
        <w:ind w:left="720" w:firstLine="0"/>
        <w:jc w:val="center"/>
        <w:rPr>
          <w:szCs w:val="28"/>
          <w:lang w:val="uk-UA"/>
        </w:rPr>
      </w:pPr>
      <w:r w:rsidRPr="00B77613">
        <w:rPr>
          <w:szCs w:val="28"/>
          <w:lang w:val="uk-UA"/>
        </w:rPr>
        <w:t>ЗАВДАННЯ</w:t>
      </w:r>
    </w:p>
    <w:p w:rsidR="000361E3" w:rsidRPr="00B77613" w:rsidRDefault="000361E3" w:rsidP="000361E3">
      <w:pPr>
        <w:spacing w:line="240" w:lineRule="auto"/>
        <w:jc w:val="center"/>
        <w:rPr>
          <w:lang w:val="uk-UA"/>
        </w:rPr>
      </w:pPr>
      <w:r w:rsidRPr="00B77613">
        <w:rPr>
          <w:lang w:val="uk-UA"/>
        </w:rPr>
        <w:t>НА АТЕСТАЦІЙНУ РОБОТУ МАГІСТРА</w:t>
      </w:r>
    </w:p>
    <w:p w:rsidR="000361E3" w:rsidRPr="00B77613" w:rsidRDefault="000361E3" w:rsidP="000361E3">
      <w:pPr>
        <w:spacing w:line="240" w:lineRule="auto"/>
        <w:jc w:val="center"/>
        <w:rPr>
          <w:szCs w:val="28"/>
          <w:lang w:val="uk-UA"/>
        </w:rPr>
      </w:pPr>
      <w:r w:rsidRPr="00B77613">
        <w:rPr>
          <w:lang w:val="uk-UA"/>
        </w:rPr>
        <w:t>магістрантові</w:t>
      </w:r>
    </w:p>
    <w:p w:rsidR="000361E3" w:rsidRPr="00B77613" w:rsidRDefault="000361E3" w:rsidP="000361E3">
      <w:pPr>
        <w:spacing w:before="120" w:after="120"/>
        <w:jc w:val="center"/>
        <w:rPr>
          <w:b/>
          <w:i/>
          <w:u w:val="single"/>
          <w:lang w:val="uk-UA"/>
        </w:rPr>
      </w:pPr>
      <w:r w:rsidRPr="00B77613">
        <w:rPr>
          <w:b/>
          <w:i/>
          <w:u w:val="single"/>
          <w:lang w:val="uk-UA"/>
        </w:rPr>
        <w:t>Пугачову Євгену Анатолійовичу</w:t>
      </w:r>
    </w:p>
    <w:p w:rsidR="000361E3" w:rsidRPr="00B77613" w:rsidRDefault="004F64AE" w:rsidP="004F64AE">
      <w:pPr>
        <w:ind w:firstLine="0"/>
        <w:jc w:val="center"/>
        <w:rPr>
          <w:highlight w:val="yellow"/>
          <w:lang w:val="uk-UA"/>
        </w:rPr>
      </w:pPr>
      <w:r w:rsidRPr="00B77613">
        <w:rPr>
          <w:szCs w:val="28"/>
          <w:highlight w:val="yellow"/>
          <w:lang w:val="uk-UA"/>
        </w:rPr>
        <w:t>Тема проекту (роботи)</w:t>
      </w:r>
      <w:r w:rsidRPr="00B77613">
        <w:rPr>
          <w:szCs w:val="28"/>
          <w:lang w:val="uk-UA"/>
        </w:rPr>
        <w:t xml:space="preserve"> «</w:t>
      </w:r>
      <w:r w:rsidRPr="00B77613">
        <w:rPr>
          <w:i/>
          <w:szCs w:val="28"/>
          <w:u w:val="single"/>
          <w:lang w:val="uk-UA"/>
        </w:rPr>
        <w:t>Дослідження методів аналізу емоціонального окрасу тексту з емотіконами</w:t>
      </w:r>
      <w:r w:rsidR="000361E3" w:rsidRPr="00B77613">
        <w:rPr>
          <w:i/>
          <w:szCs w:val="28"/>
          <w:u w:val="single"/>
          <w:lang w:val="uk-UA"/>
        </w:rPr>
        <w:t>»</w:t>
      </w:r>
      <w:r w:rsidR="000361E3" w:rsidRPr="00B77613">
        <w:rPr>
          <w:szCs w:val="28"/>
          <w:lang w:val="uk-UA"/>
        </w:rPr>
        <w:t>затверджена наказом університету №________ від «____»__________ 20___ р.</w:t>
      </w:r>
    </w:p>
    <w:p w:rsidR="000361E3" w:rsidRPr="00B77613" w:rsidRDefault="000361E3" w:rsidP="000361E3">
      <w:pPr>
        <w:pStyle w:val="2"/>
        <w:numPr>
          <w:ilvl w:val="0"/>
          <w:numId w:val="1"/>
        </w:numPr>
        <w:spacing w:line="240" w:lineRule="auto"/>
        <w:ind w:left="357" w:hanging="357"/>
        <w:rPr>
          <w:rFonts w:ascii="Times New Roman" w:hAnsi="Times New Roman"/>
          <w:sz w:val="28"/>
          <w:szCs w:val="28"/>
          <w:lang w:val="uk-UA"/>
        </w:rPr>
      </w:pPr>
      <w:r w:rsidRPr="00B77613">
        <w:rPr>
          <w:rFonts w:ascii="Times New Roman" w:hAnsi="Times New Roman"/>
          <w:sz w:val="28"/>
          <w:szCs w:val="28"/>
          <w:lang w:val="uk-UA"/>
        </w:rPr>
        <w:t>Термін здачі студентом закінченої роботи «____»__________ 20___ р.</w:t>
      </w:r>
    </w:p>
    <w:p w:rsidR="00CF3F30"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lang w:val="uk-UA"/>
        </w:rPr>
        <w:t>Вихідні дані до проекту (роботи):</w:t>
      </w:r>
      <w:r w:rsidR="00CF3F30" w:rsidRPr="00B77613">
        <w:rPr>
          <w:rFonts w:ascii="Times New Roman" w:hAnsi="Times New Roman"/>
          <w:i/>
          <w:sz w:val="28"/>
          <w:szCs w:val="28"/>
          <w:highlight w:val="yellow"/>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B77613">
        <w:rPr>
          <w:rFonts w:ascii="Times New Roman" w:hAnsi="Times New Roman"/>
          <w:i/>
          <w:sz w:val="28"/>
          <w:szCs w:val="28"/>
          <w:highlight w:val="yellow"/>
          <w:u w:val="single"/>
          <w:lang w:val="uk-UA"/>
        </w:rPr>
        <w:t xml:space="preserve"> Визначити практичне значення та можливості застосування отриманих результатів на практиці.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B77613">
        <w:rPr>
          <w:rFonts w:ascii="Times New Roman" w:hAnsi="Times New Roman"/>
          <w:sz w:val="28"/>
          <w:szCs w:val="28"/>
          <w:highlight w:val="yellow"/>
          <w:lang w:val="uk-UA"/>
        </w:rPr>
        <w:t>Зміст пояснювальної записки</w:t>
      </w:r>
      <w:r w:rsidRPr="00B77613">
        <w:rPr>
          <w:rFonts w:ascii="Times New Roman" w:hAnsi="Times New Roman"/>
          <w:iCs/>
          <w:sz w:val="28"/>
          <w:szCs w:val="28"/>
          <w:highlight w:val="yellow"/>
          <w:u w:val="single"/>
          <w:lang w:val="uk-UA"/>
        </w:rPr>
        <w:t>(</w:t>
      </w:r>
      <w:r w:rsidRPr="00B77613">
        <w:rPr>
          <w:rFonts w:ascii="Times New Roman" w:hAnsi="Times New Roman"/>
          <w:iCs/>
          <w:sz w:val="28"/>
          <w:szCs w:val="28"/>
          <w:highlight w:val="yellow"/>
          <w:lang w:val="uk-UA"/>
        </w:rPr>
        <w:t>перелік питань, що їх належить розробити)</w:t>
      </w:r>
      <w:r w:rsidRPr="00B77613">
        <w:rPr>
          <w:rFonts w:ascii="Times New Roman" w:hAnsi="Times New Roman"/>
          <w:i/>
          <w:sz w:val="28"/>
          <w:szCs w:val="28"/>
          <w:highlight w:val="yellow"/>
          <w:u w:val="single"/>
          <w:lang w:val="uk-UA"/>
        </w:rPr>
        <w:t xml:space="preserve"> мета роботи, аналіз проблемної галузі і постановка задачі, опис </w:t>
      </w:r>
      <w:r w:rsidR="00372936" w:rsidRPr="00B77613">
        <w:rPr>
          <w:rFonts w:ascii="Times New Roman" w:hAnsi="Times New Roman"/>
          <w:i/>
          <w:sz w:val="28"/>
          <w:szCs w:val="28"/>
          <w:highlight w:val="yellow"/>
          <w:u w:val="single"/>
          <w:lang w:val="uk-UA"/>
        </w:rPr>
        <w:t>досліджуваних методів</w:t>
      </w:r>
      <w:r w:rsidRPr="00B77613">
        <w:rPr>
          <w:rFonts w:ascii="Times New Roman" w:hAnsi="Times New Roman"/>
          <w:i/>
          <w:sz w:val="28"/>
          <w:szCs w:val="28"/>
          <w:highlight w:val="yellow"/>
          <w:u w:val="single"/>
          <w:lang w:val="uk-UA"/>
        </w:rPr>
        <w:t>,</w:t>
      </w:r>
      <w:r w:rsidR="00372936" w:rsidRPr="00B77613">
        <w:rPr>
          <w:rFonts w:ascii="Times New Roman" w:hAnsi="Times New Roman"/>
          <w:i/>
          <w:sz w:val="28"/>
          <w:szCs w:val="28"/>
          <w:highlight w:val="yellow"/>
          <w:u w:val="single"/>
          <w:lang w:val="uk-UA"/>
        </w:rPr>
        <w:t xml:space="preserve"> архітектура програмної системи та структура даних</w:t>
      </w:r>
      <w:r w:rsidRPr="00B77613">
        <w:rPr>
          <w:rFonts w:ascii="Times New Roman" w:hAnsi="Times New Roman"/>
          <w:i/>
          <w:sz w:val="28"/>
          <w:szCs w:val="28"/>
          <w:highlight w:val="yellow"/>
          <w:u w:val="single"/>
          <w:lang w:val="uk-UA"/>
        </w:rPr>
        <w:t>, опис розробленої програмної системи,</w:t>
      </w:r>
      <w:r w:rsidR="00372936" w:rsidRPr="00B77613">
        <w:rPr>
          <w:rFonts w:ascii="Times New Roman" w:hAnsi="Times New Roman"/>
          <w:i/>
          <w:sz w:val="28"/>
          <w:szCs w:val="28"/>
          <w:highlight w:val="yellow"/>
          <w:u w:val="single"/>
          <w:lang w:val="uk-UA"/>
        </w:rPr>
        <w:t xml:space="preserve"> можливість використання отриманих результатів у науковій і практичній діяльності.</w:t>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r w:rsidR="00372936" w:rsidRPr="00B77613">
        <w:rPr>
          <w:rFonts w:ascii="Times New Roman" w:hAnsi="Times New Roman"/>
          <w:i/>
          <w:sz w:val="28"/>
          <w:szCs w:val="28"/>
          <w:highlight w:val="yellow"/>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B77613">
        <w:rPr>
          <w:rFonts w:ascii="Times New Roman" w:hAnsi="Times New Roman"/>
          <w:sz w:val="28"/>
          <w:szCs w:val="28"/>
          <w:highlight w:val="red"/>
          <w:lang w:val="uk-UA"/>
        </w:rPr>
        <w:t>Перелік графічного матеріалу (з точним зазначенням обов’язкових креслень)</w:t>
      </w:r>
      <w:r w:rsidRPr="00B77613">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B77613">
        <w:rPr>
          <w:rFonts w:ascii="Times New Roman" w:hAnsi="Times New Roman"/>
          <w:i/>
          <w:sz w:val="28"/>
          <w:szCs w:val="28"/>
          <w:highlight w:val="red"/>
          <w:lang w:val="uk-UA"/>
        </w:rPr>
        <w:t>.</w:t>
      </w:r>
    </w:p>
    <w:p w:rsidR="000361E3" w:rsidRPr="00B77613" w:rsidRDefault="000361E3" w:rsidP="000361E3">
      <w:pPr>
        <w:pStyle w:val="2"/>
        <w:numPr>
          <w:ilvl w:val="0"/>
          <w:numId w:val="0"/>
        </w:numPr>
        <w:spacing w:after="120" w:line="240" w:lineRule="auto"/>
        <w:ind w:left="357" w:hanging="357"/>
        <w:jc w:val="right"/>
        <w:rPr>
          <w:rFonts w:ascii="Times New Roman" w:hAnsi="Times New Roman"/>
          <w:sz w:val="28"/>
          <w:szCs w:val="28"/>
          <w:lang w:val="uk-UA"/>
        </w:rPr>
      </w:pPr>
      <w:r w:rsidRPr="00B77613">
        <w:rPr>
          <w:rFonts w:ascii="Times New Roman" w:hAnsi="Times New Roman"/>
          <w:i/>
          <w:sz w:val="28"/>
          <w:szCs w:val="28"/>
          <w:lang w:val="uk-UA"/>
        </w:rPr>
        <w:br w:type="page"/>
      </w:r>
      <w:r w:rsidRPr="00B77613">
        <w:rPr>
          <w:rFonts w:ascii="Times New Roman" w:hAnsi="Times New Roman"/>
          <w:sz w:val="28"/>
          <w:szCs w:val="28"/>
          <w:highlight w:val="yellow"/>
          <w:lang w:val="uk-UA"/>
        </w:rPr>
        <w:lastRenderedPageBreak/>
        <w:t>Зворотний бік бланку завдання</w:t>
      </w:r>
    </w:p>
    <w:p w:rsidR="000361E3" w:rsidRPr="00B77613" w:rsidRDefault="000361E3" w:rsidP="000361E3">
      <w:pPr>
        <w:pStyle w:val="2"/>
        <w:numPr>
          <w:ilvl w:val="0"/>
          <w:numId w:val="1"/>
        </w:numPr>
        <w:spacing w:after="120" w:line="240" w:lineRule="auto"/>
        <w:ind w:left="357" w:hanging="357"/>
        <w:jc w:val="left"/>
        <w:rPr>
          <w:rFonts w:ascii="Times New Roman" w:hAnsi="Times New Roman"/>
          <w:sz w:val="28"/>
          <w:szCs w:val="28"/>
          <w:lang w:val="uk-UA"/>
        </w:rPr>
      </w:pPr>
      <w:r w:rsidRPr="00B77613">
        <w:rPr>
          <w:rFonts w:ascii="Times New Roman" w:hAnsi="Times New Roman"/>
          <w:sz w:val="28"/>
          <w:szCs w:val="28"/>
          <w:lang w:val="uk-UA"/>
        </w:rPr>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B77613" w:rsidTr="009C6E52">
        <w:trPr>
          <w:cantSplit/>
          <w:trHeight w:val="262"/>
        </w:trPr>
        <w:tc>
          <w:tcPr>
            <w:tcW w:w="3397"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Розділ</w:t>
            </w:r>
          </w:p>
        </w:tc>
        <w:tc>
          <w:tcPr>
            <w:tcW w:w="2694"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Консультант</w:t>
            </w:r>
          </w:p>
        </w:tc>
        <w:tc>
          <w:tcPr>
            <w:tcW w:w="3543" w:type="dxa"/>
            <w:gridSpan w:val="2"/>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Підпис, дата</w:t>
            </w:r>
          </w:p>
        </w:tc>
      </w:tr>
      <w:tr w:rsidR="000361E3" w:rsidRPr="00B77613" w:rsidTr="009C6E52">
        <w:trPr>
          <w:cantSplit/>
          <w:trHeight w:val="385"/>
        </w:trPr>
        <w:tc>
          <w:tcPr>
            <w:tcW w:w="3397"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видав</w:t>
            </w:r>
          </w:p>
        </w:tc>
        <w:tc>
          <w:tcPr>
            <w:tcW w:w="1701"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прийняв</w:t>
            </w: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Спецчастина</w:t>
            </w: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highlight w:val="yellow"/>
                <w:lang w:val="uk-UA"/>
              </w:rPr>
              <w:t>доц. Сидоров С.С.</w:t>
            </w: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bl>
    <w:p w:rsidR="000361E3" w:rsidRPr="00B77613" w:rsidRDefault="000361E3" w:rsidP="000361E3">
      <w:pPr>
        <w:ind w:firstLine="0"/>
        <w:jc w:val="center"/>
        <w:rPr>
          <w:b/>
          <w:lang w:val="uk-UA"/>
        </w:rPr>
      </w:pPr>
      <w:r w:rsidRPr="00B77613">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jc w:val="center"/>
              <w:rPr>
                <w:rFonts w:ascii="Times New Roman" w:hAnsi="Times New Roman"/>
                <w:sz w:val="20"/>
                <w:lang w:val="uk-UA"/>
              </w:rPr>
            </w:pPr>
            <w:r w:rsidRPr="00B77613">
              <w:rPr>
                <w:rFonts w:ascii="Times New Roman" w:hAnsi="Times New Roman"/>
                <w:sz w:val="20"/>
                <w:lang w:val="uk-UA"/>
              </w:rPr>
              <w:t>№</w:t>
            </w:r>
          </w:p>
        </w:tc>
        <w:tc>
          <w:tcPr>
            <w:tcW w:w="4358"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Назва етапів дипломного проекту (роботи)</w:t>
            </w:r>
          </w:p>
        </w:tc>
        <w:tc>
          <w:tcPr>
            <w:tcW w:w="290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Термін виконання етапів проекту (роботи)</w:t>
            </w:r>
          </w:p>
        </w:tc>
        <w:tc>
          <w:tcPr>
            <w:tcW w:w="158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Примітка</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Об'єктний аналіз поставленої задачі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25-02-2018</w:t>
            </w:r>
          </w:p>
        </w:tc>
        <w:tc>
          <w:tcPr>
            <w:tcW w:w="1580"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2</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моделі взаємодії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10-03-2018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3</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структури зберігання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05-04-2018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4</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Створення коду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13-03</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5</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Тестування і налагодження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14-04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6</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Підготовка пояснювальної записки.</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20-04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B77613"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B77613">
              <w:rPr>
                <w:rFonts w:ascii="Times New Roman" w:hAnsi="Times New Roman"/>
                <w:sz w:val="28"/>
                <w:szCs w:val="28"/>
                <w:highlight w:val="yellow"/>
                <w:lang w:val="uk-UA"/>
              </w:rPr>
              <w:t>Спецчастина</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B77613">
              <w:rPr>
                <w:rFonts w:ascii="Times New Roman" w:hAnsi="Times New Roman"/>
                <w:sz w:val="28"/>
                <w:szCs w:val="28"/>
                <w:highlight w:val="yellow"/>
                <w:lang w:val="uk-UA"/>
              </w:rPr>
              <w:t>08-06-2018</w:t>
            </w:r>
          </w:p>
        </w:tc>
        <w:tc>
          <w:tcPr>
            <w:tcW w:w="1580" w:type="dxa"/>
          </w:tcPr>
          <w:p w:rsidR="000361E3" w:rsidRPr="00B77613" w:rsidRDefault="000361E3" w:rsidP="009C6E52">
            <w:pPr>
              <w:ind w:firstLine="0"/>
              <w:rPr>
                <w:highlight w:val="yellow"/>
                <w:lang w:val="uk-UA"/>
              </w:rPr>
            </w:pPr>
            <w:r w:rsidRPr="00B77613">
              <w:rPr>
                <w:szCs w:val="28"/>
                <w:highlight w:val="yellow"/>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7</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Підготовка презентації та доповіді</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08</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8</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Попередній захист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12</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9</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Нормоконтроль, рецензування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13</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10</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Занесення диплома в електронний архів</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14</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Допуск до захисту у зав. кафедри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bl>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Дата видачі завдання «______»______________20___ р.</w:t>
      </w:r>
    </w:p>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spacing w:line="240" w:lineRule="auto"/>
        <w:ind w:left="720" w:firstLine="0"/>
        <w:rPr>
          <w:lang w:val="uk-UA"/>
        </w:rPr>
      </w:pPr>
      <w:r w:rsidRPr="00B77613">
        <w:rPr>
          <w:lang w:val="uk-UA"/>
        </w:rPr>
        <w:t>Керівник доц. ______________</w:t>
      </w:r>
      <w:r w:rsidRPr="00B77613">
        <w:rPr>
          <w:lang w:val="uk-UA"/>
        </w:rPr>
        <w:tab/>
      </w:r>
      <w:r w:rsidRPr="00B77613">
        <w:rPr>
          <w:lang w:val="uk-UA"/>
        </w:rPr>
        <w:tab/>
      </w:r>
      <w:r w:rsidRPr="00B77613">
        <w:rPr>
          <w:lang w:val="uk-UA"/>
        </w:rPr>
        <w:tab/>
      </w:r>
      <w:r w:rsidRPr="00B77613">
        <w:rPr>
          <w:lang w:val="uk-UA"/>
        </w:rPr>
        <w:tab/>
        <w:t>Вечур О.В.</w:t>
      </w:r>
    </w:p>
    <w:p w:rsidR="000361E3" w:rsidRPr="00B77613" w:rsidRDefault="000361E3" w:rsidP="000361E3">
      <w:pPr>
        <w:spacing w:line="240" w:lineRule="auto"/>
        <w:ind w:left="720" w:firstLine="0"/>
        <w:rPr>
          <w:lang w:val="uk-UA"/>
        </w:rPr>
      </w:pPr>
    </w:p>
    <w:p w:rsidR="000361E3" w:rsidRPr="00B77613" w:rsidRDefault="000361E3" w:rsidP="000361E3">
      <w:pPr>
        <w:spacing w:line="240" w:lineRule="auto"/>
        <w:ind w:left="720" w:firstLine="0"/>
        <w:rPr>
          <w:szCs w:val="28"/>
          <w:lang w:val="uk-UA"/>
        </w:rPr>
      </w:pPr>
      <w:r w:rsidRPr="00B77613">
        <w:rPr>
          <w:lang w:val="uk-UA"/>
        </w:rPr>
        <w:t>Завдання прийняв до виконання_______________</w:t>
      </w:r>
      <w:r w:rsidRPr="00B77613">
        <w:rPr>
          <w:lang w:val="uk-UA"/>
        </w:rPr>
        <w:tab/>
      </w:r>
      <w:r w:rsidR="004F64AE" w:rsidRPr="00B77613">
        <w:rPr>
          <w:lang w:val="uk-UA"/>
        </w:rPr>
        <w:t>Пугачов Є.А.</w:t>
      </w:r>
    </w:p>
    <w:p w:rsidR="000361E3" w:rsidRPr="00B77613" w:rsidRDefault="000361E3">
      <w:pPr>
        <w:spacing w:after="160" w:line="259" w:lineRule="auto"/>
        <w:ind w:firstLine="0"/>
        <w:jc w:val="left"/>
        <w:rPr>
          <w:szCs w:val="28"/>
          <w:lang w:val="uk-UA"/>
        </w:rPr>
      </w:pPr>
      <w:r w:rsidRPr="00B77613">
        <w:rPr>
          <w:szCs w:val="28"/>
          <w:lang w:val="uk-UA"/>
        </w:rPr>
        <w:br w:type="page"/>
      </w: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372936" w:rsidRPr="00B77613" w:rsidRDefault="00BD7839">
          <w:pPr>
            <w:pStyle w:val="11"/>
            <w:rPr>
              <w:rFonts w:asciiTheme="minorHAnsi" w:eastAsiaTheme="minorEastAsia" w:hAnsiTheme="minorHAnsi" w:cstheme="minorBidi"/>
              <w:noProof/>
              <w:sz w:val="22"/>
              <w:szCs w:val="22"/>
              <w:lang w:val="uk-UA"/>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3585063" w:history="1">
            <w:r w:rsidR="00372936" w:rsidRPr="00B77613">
              <w:rPr>
                <w:rStyle w:val="ac"/>
                <w:noProof/>
                <w:lang w:val="uk-UA"/>
              </w:rPr>
              <w:t>ВСТУП</w:t>
            </w:r>
            <w:r w:rsidR="00372936" w:rsidRPr="00B77613">
              <w:rPr>
                <w:noProof/>
                <w:webHidden/>
                <w:lang w:val="uk-UA"/>
              </w:rPr>
              <w:tab/>
            </w:r>
            <w:r w:rsidRPr="00B77613">
              <w:rPr>
                <w:noProof/>
                <w:webHidden/>
                <w:lang w:val="uk-UA"/>
              </w:rPr>
              <w:fldChar w:fldCharType="begin"/>
            </w:r>
            <w:r w:rsidR="00372936" w:rsidRPr="00B77613">
              <w:rPr>
                <w:noProof/>
                <w:webHidden/>
                <w:lang w:val="uk-UA"/>
              </w:rPr>
              <w:instrText xml:space="preserve"> PAGEREF _Toc513585063 \h </w:instrText>
            </w:r>
            <w:r w:rsidRPr="00B77613">
              <w:rPr>
                <w:noProof/>
                <w:webHidden/>
                <w:lang w:val="uk-UA"/>
              </w:rPr>
            </w:r>
            <w:r w:rsidRPr="00B77613">
              <w:rPr>
                <w:noProof/>
                <w:webHidden/>
                <w:lang w:val="uk-UA"/>
              </w:rPr>
              <w:fldChar w:fldCharType="separate"/>
            </w:r>
            <w:r w:rsidR="001D53DC">
              <w:rPr>
                <w:noProof/>
                <w:webHidden/>
                <w:lang w:val="uk-UA"/>
              </w:rPr>
              <w:t>6</w:t>
            </w:r>
            <w:r w:rsidRPr="00B77613">
              <w:rPr>
                <w:noProof/>
                <w:webHidden/>
                <w:lang w:val="uk-UA"/>
              </w:rPr>
              <w:fldChar w:fldCharType="end"/>
            </w:r>
          </w:hyperlink>
        </w:p>
        <w:p w:rsidR="00372936" w:rsidRPr="00B77613" w:rsidRDefault="00E63CED">
          <w:pPr>
            <w:pStyle w:val="11"/>
            <w:rPr>
              <w:rFonts w:asciiTheme="minorHAnsi" w:eastAsiaTheme="minorEastAsia" w:hAnsiTheme="minorHAnsi" w:cstheme="minorBidi"/>
              <w:noProof/>
              <w:sz w:val="22"/>
              <w:szCs w:val="22"/>
              <w:lang w:val="uk-UA"/>
            </w:rPr>
          </w:pPr>
          <w:hyperlink w:anchor="_Toc513585064" w:history="1">
            <w:r w:rsidR="00372936" w:rsidRPr="00B77613">
              <w:rPr>
                <w:rStyle w:val="ac"/>
                <w:noProof/>
                <w:lang w:val="uk-UA"/>
              </w:rPr>
              <w:t>1 АНАЛІЗ ПРЕДМЕТНОЇ ОБЛАСТІ ТА ПОСТАНОВКА ЗАДАЧІ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_Toc513585064 \h </w:instrText>
            </w:r>
            <w:r w:rsidR="00BD7839" w:rsidRPr="00B77613">
              <w:rPr>
                <w:noProof/>
                <w:webHidden/>
                <w:lang w:val="uk-UA"/>
              </w:rPr>
            </w:r>
            <w:r w:rsidR="00BD7839" w:rsidRPr="00B77613">
              <w:rPr>
                <w:noProof/>
                <w:webHidden/>
                <w:lang w:val="uk-UA"/>
              </w:rPr>
              <w:fldChar w:fldCharType="separate"/>
            </w:r>
            <w:r w:rsidR="001D53DC">
              <w:rPr>
                <w:noProof/>
                <w:webHidden/>
                <w:lang w:val="uk-UA"/>
              </w:rPr>
              <w:t>8</w:t>
            </w:r>
            <w:r w:rsidR="00BD7839" w:rsidRPr="00B77613">
              <w:rPr>
                <w:noProof/>
                <w:webHidden/>
                <w:lang w:val="uk-UA"/>
              </w:rPr>
              <w:fldChar w:fldCharType="end"/>
            </w:r>
          </w:hyperlink>
        </w:p>
        <w:p w:rsidR="00372936" w:rsidRPr="00B77613" w:rsidRDefault="00E63CED">
          <w:pPr>
            <w:pStyle w:val="22"/>
            <w:rPr>
              <w:rFonts w:cstheme="minorBidi"/>
              <w:noProof/>
              <w:lang w:val="uk-UA"/>
            </w:rPr>
          </w:pPr>
          <w:hyperlink w:anchor="_Toc513585065" w:history="1">
            <w:r w:rsidR="00372936" w:rsidRPr="00B77613">
              <w:rPr>
                <w:rStyle w:val="ac"/>
                <w:noProof/>
                <w:lang w:val="uk-UA"/>
              </w:rPr>
              <w:t>1.1 Аналіз предметної області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_Toc513585065 \h </w:instrText>
            </w:r>
            <w:r w:rsidR="00BD7839" w:rsidRPr="00B77613">
              <w:rPr>
                <w:noProof/>
                <w:webHidden/>
                <w:lang w:val="uk-UA"/>
              </w:rPr>
            </w:r>
            <w:r w:rsidR="00BD7839" w:rsidRPr="00B77613">
              <w:rPr>
                <w:noProof/>
                <w:webHidden/>
                <w:lang w:val="uk-UA"/>
              </w:rPr>
              <w:fldChar w:fldCharType="separate"/>
            </w:r>
            <w:r w:rsidR="001D53DC">
              <w:rPr>
                <w:noProof/>
                <w:webHidden/>
                <w:lang w:val="uk-UA"/>
              </w:rPr>
              <w:t>8</w:t>
            </w:r>
            <w:r w:rsidR="00BD7839" w:rsidRPr="00B77613">
              <w:rPr>
                <w:noProof/>
                <w:webHidden/>
                <w:lang w:val="uk-UA"/>
              </w:rPr>
              <w:fldChar w:fldCharType="end"/>
            </w:r>
          </w:hyperlink>
        </w:p>
        <w:p w:rsidR="00372936" w:rsidRPr="00B77613" w:rsidRDefault="00E63CED">
          <w:pPr>
            <w:pStyle w:val="22"/>
            <w:rPr>
              <w:rFonts w:cstheme="minorBidi"/>
              <w:noProof/>
              <w:lang w:val="uk-UA"/>
            </w:rPr>
          </w:pPr>
          <w:hyperlink w:anchor="_Toc513585066" w:history="1">
            <w:r w:rsidR="00372936" w:rsidRPr="00B77613">
              <w:rPr>
                <w:rStyle w:val="ac"/>
                <w:noProof/>
                <w:lang w:val="uk-UA"/>
              </w:rPr>
              <w:t>1.2 Постановка задачі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_Toc513585066 \h </w:instrText>
            </w:r>
            <w:r w:rsidR="00BD7839" w:rsidRPr="00B77613">
              <w:rPr>
                <w:noProof/>
                <w:webHidden/>
                <w:lang w:val="uk-UA"/>
              </w:rPr>
            </w:r>
            <w:r w:rsidR="00BD7839" w:rsidRPr="00B77613">
              <w:rPr>
                <w:noProof/>
                <w:webHidden/>
                <w:lang w:val="uk-UA"/>
              </w:rPr>
              <w:fldChar w:fldCharType="separate"/>
            </w:r>
            <w:r w:rsidR="001D53DC">
              <w:rPr>
                <w:noProof/>
                <w:webHidden/>
                <w:lang w:val="uk-UA"/>
              </w:rPr>
              <w:t>10</w:t>
            </w:r>
            <w:r w:rsidR="00BD7839" w:rsidRPr="00B77613">
              <w:rPr>
                <w:noProof/>
                <w:webHidden/>
                <w:lang w:val="uk-UA"/>
              </w:rPr>
              <w:fldChar w:fldCharType="end"/>
            </w:r>
          </w:hyperlink>
        </w:p>
        <w:p w:rsidR="00372936" w:rsidRPr="00B77613" w:rsidRDefault="00E63CED">
          <w:pPr>
            <w:pStyle w:val="11"/>
            <w:rPr>
              <w:rFonts w:asciiTheme="minorHAnsi" w:eastAsiaTheme="minorEastAsia" w:hAnsiTheme="minorHAnsi" w:cstheme="minorBidi"/>
              <w:noProof/>
              <w:sz w:val="22"/>
              <w:szCs w:val="22"/>
              <w:lang w:val="uk-UA"/>
            </w:rPr>
          </w:pPr>
          <w:hyperlink w:anchor="_Toc513585067" w:history="1">
            <w:r w:rsidR="00372936" w:rsidRPr="00B77613">
              <w:rPr>
                <w:rStyle w:val="ac"/>
                <w:noProof/>
                <w:lang w:val="uk-UA"/>
              </w:rPr>
              <w:t>2 АНАЛІЗ ЕМОЦІЙНОГО ОКРАСУ ТЕКСТУ З ЕМОТІКОНАМИ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_Toc513585067 \h </w:instrText>
            </w:r>
            <w:r w:rsidR="00BD7839" w:rsidRPr="00B77613">
              <w:rPr>
                <w:noProof/>
                <w:webHidden/>
                <w:lang w:val="uk-UA"/>
              </w:rPr>
            </w:r>
            <w:r w:rsidR="00BD7839" w:rsidRPr="00B77613">
              <w:rPr>
                <w:noProof/>
                <w:webHidden/>
                <w:lang w:val="uk-UA"/>
              </w:rPr>
              <w:fldChar w:fldCharType="separate"/>
            </w:r>
            <w:r w:rsidR="001D53DC">
              <w:rPr>
                <w:noProof/>
                <w:webHidden/>
                <w:lang w:val="uk-UA"/>
              </w:rPr>
              <w:t>12</w:t>
            </w:r>
            <w:r w:rsidR="00BD7839" w:rsidRPr="00B77613">
              <w:rPr>
                <w:noProof/>
                <w:webHidden/>
                <w:lang w:val="uk-UA"/>
              </w:rPr>
              <w:fldChar w:fldCharType="end"/>
            </w:r>
          </w:hyperlink>
        </w:p>
        <w:p w:rsidR="00372936" w:rsidRPr="00B77613" w:rsidRDefault="00E63CED">
          <w:pPr>
            <w:pStyle w:val="22"/>
            <w:rPr>
              <w:rFonts w:cstheme="minorBidi"/>
              <w:noProof/>
              <w:lang w:val="uk-UA"/>
            </w:rPr>
          </w:pPr>
          <w:hyperlink w:anchor="_Toc513585068" w:history="1">
            <w:r w:rsidR="00372936" w:rsidRPr="00B77613">
              <w:rPr>
                <w:rStyle w:val="ac"/>
                <w:noProof/>
                <w:lang w:val="uk-UA"/>
              </w:rPr>
              <w:t>2.1 Інтелектуальний аналіз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_Toc513585068 \h </w:instrText>
            </w:r>
            <w:r w:rsidR="00BD7839" w:rsidRPr="00B77613">
              <w:rPr>
                <w:noProof/>
                <w:webHidden/>
                <w:lang w:val="uk-UA"/>
              </w:rPr>
            </w:r>
            <w:r w:rsidR="00BD7839" w:rsidRPr="00B77613">
              <w:rPr>
                <w:noProof/>
                <w:webHidden/>
                <w:lang w:val="uk-UA"/>
              </w:rPr>
              <w:fldChar w:fldCharType="separate"/>
            </w:r>
            <w:r w:rsidR="001D53DC">
              <w:rPr>
                <w:noProof/>
                <w:webHidden/>
                <w:lang w:val="uk-UA"/>
              </w:rPr>
              <w:t>12</w:t>
            </w:r>
            <w:r w:rsidR="00BD7839" w:rsidRPr="00B77613">
              <w:rPr>
                <w:noProof/>
                <w:webHidden/>
                <w:lang w:val="uk-UA"/>
              </w:rPr>
              <w:fldChar w:fldCharType="end"/>
            </w:r>
          </w:hyperlink>
        </w:p>
        <w:p w:rsidR="00372936" w:rsidRPr="00B77613" w:rsidRDefault="00E63CED">
          <w:pPr>
            <w:pStyle w:val="22"/>
            <w:rPr>
              <w:rFonts w:cstheme="minorBidi"/>
              <w:noProof/>
              <w:lang w:val="uk-UA"/>
            </w:rPr>
          </w:pPr>
          <w:hyperlink w:anchor="_Toc513585069" w:history="1">
            <w:r w:rsidR="00372936" w:rsidRPr="00B77613">
              <w:rPr>
                <w:rStyle w:val="ac"/>
                <w:noProof/>
                <w:lang w:val="uk-UA"/>
              </w:rPr>
              <w:t>2.2 Аналіз тональності текстів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_Toc513585069 \h </w:instrText>
            </w:r>
            <w:r w:rsidR="00BD7839" w:rsidRPr="00B77613">
              <w:rPr>
                <w:noProof/>
                <w:webHidden/>
                <w:lang w:val="uk-UA"/>
              </w:rPr>
            </w:r>
            <w:r w:rsidR="00BD7839" w:rsidRPr="00B77613">
              <w:rPr>
                <w:noProof/>
                <w:webHidden/>
                <w:lang w:val="uk-UA"/>
              </w:rPr>
              <w:fldChar w:fldCharType="separate"/>
            </w:r>
            <w:r w:rsidR="001D53DC">
              <w:rPr>
                <w:noProof/>
                <w:webHidden/>
                <w:lang w:val="uk-UA"/>
              </w:rPr>
              <w:t>15</w:t>
            </w:r>
            <w:r w:rsidR="00BD7839" w:rsidRPr="00B77613">
              <w:rPr>
                <w:noProof/>
                <w:webHidden/>
                <w:lang w:val="uk-UA"/>
              </w:rPr>
              <w:fldChar w:fldCharType="end"/>
            </w:r>
          </w:hyperlink>
        </w:p>
        <w:p w:rsidR="00372936" w:rsidRPr="00B77613" w:rsidRDefault="00E63CED">
          <w:pPr>
            <w:pStyle w:val="22"/>
            <w:rPr>
              <w:rFonts w:cstheme="minorBidi"/>
              <w:noProof/>
              <w:lang w:val="uk-UA"/>
            </w:rPr>
          </w:pPr>
          <w:hyperlink w:anchor="_Toc513585070" w:history="1">
            <w:r w:rsidR="00372936" w:rsidRPr="00B77613">
              <w:rPr>
                <w:rStyle w:val="ac"/>
                <w:noProof/>
                <w:lang w:val="uk-UA"/>
              </w:rPr>
              <w:t>2.3 Емотікони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_Toc513585070 \h </w:instrText>
            </w:r>
            <w:r w:rsidR="00BD7839" w:rsidRPr="00B77613">
              <w:rPr>
                <w:noProof/>
                <w:webHidden/>
                <w:lang w:val="uk-UA"/>
              </w:rPr>
            </w:r>
            <w:r w:rsidR="00BD7839" w:rsidRPr="00B77613">
              <w:rPr>
                <w:noProof/>
                <w:webHidden/>
                <w:lang w:val="uk-UA"/>
              </w:rPr>
              <w:fldChar w:fldCharType="separate"/>
            </w:r>
            <w:r w:rsidR="001D53DC">
              <w:rPr>
                <w:noProof/>
                <w:webHidden/>
                <w:lang w:val="uk-UA"/>
              </w:rPr>
              <w:t>17</w:t>
            </w:r>
            <w:r w:rsidR="00BD7839" w:rsidRPr="00B77613">
              <w:rPr>
                <w:noProof/>
                <w:webHidden/>
                <w:lang w:val="uk-UA"/>
              </w:rPr>
              <w:fldChar w:fldCharType="end"/>
            </w:r>
          </w:hyperlink>
        </w:p>
        <w:p w:rsidR="00372936" w:rsidRPr="00B77613" w:rsidRDefault="00E63CED">
          <w:pPr>
            <w:pStyle w:val="22"/>
            <w:rPr>
              <w:rFonts w:cstheme="minorBidi"/>
              <w:noProof/>
              <w:lang w:val="uk-UA"/>
            </w:rPr>
          </w:pPr>
          <w:hyperlink w:anchor="_Toc513585071" w:history="1">
            <w:r w:rsidR="00372936" w:rsidRPr="00B77613">
              <w:rPr>
                <w:rStyle w:val="ac"/>
                <w:noProof/>
                <w:lang w:val="uk-UA"/>
              </w:rPr>
              <w:t>2.4 Методи дослідження</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_Toc513585071 \h </w:instrText>
            </w:r>
            <w:r w:rsidR="00BD7839" w:rsidRPr="00B77613">
              <w:rPr>
                <w:noProof/>
                <w:webHidden/>
                <w:lang w:val="uk-UA"/>
              </w:rPr>
            </w:r>
            <w:r w:rsidR="00BD7839" w:rsidRPr="00B77613">
              <w:rPr>
                <w:noProof/>
                <w:webHidden/>
                <w:lang w:val="uk-UA"/>
              </w:rPr>
              <w:fldChar w:fldCharType="separate"/>
            </w:r>
            <w:r w:rsidR="001D53DC">
              <w:rPr>
                <w:noProof/>
                <w:webHidden/>
                <w:lang w:val="uk-UA"/>
              </w:rPr>
              <w:t>18</w:t>
            </w:r>
            <w:r w:rsidR="00BD7839" w:rsidRPr="00B77613">
              <w:rPr>
                <w:noProof/>
                <w:webHidden/>
                <w:lang w:val="uk-UA"/>
              </w:rPr>
              <w:fldChar w:fldCharType="end"/>
            </w:r>
          </w:hyperlink>
        </w:p>
        <w:p w:rsidR="00372936" w:rsidRPr="00B77613" w:rsidRDefault="00E63CED">
          <w:pPr>
            <w:pStyle w:val="31"/>
            <w:rPr>
              <w:rFonts w:cstheme="minorBidi"/>
              <w:noProof/>
              <w:lang w:val="uk-UA"/>
            </w:rPr>
          </w:pPr>
          <w:hyperlink w:anchor="_Toc513585072" w:history="1">
            <w:r w:rsidR="00372936" w:rsidRPr="00B77613">
              <w:rPr>
                <w:rStyle w:val="ac"/>
                <w:noProof/>
                <w:lang w:val="uk-UA"/>
              </w:rPr>
              <w:t>2.4.1 Метод на основі емотиконів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_Toc513585072 \h </w:instrText>
            </w:r>
            <w:r w:rsidR="00BD7839" w:rsidRPr="00B77613">
              <w:rPr>
                <w:noProof/>
                <w:webHidden/>
                <w:lang w:val="uk-UA"/>
              </w:rPr>
            </w:r>
            <w:r w:rsidR="00BD7839" w:rsidRPr="00B77613">
              <w:rPr>
                <w:noProof/>
                <w:webHidden/>
                <w:lang w:val="uk-UA"/>
              </w:rPr>
              <w:fldChar w:fldCharType="separate"/>
            </w:r>
            <w:r w:rsidR="001D53DC">
              <w:rPr>
                <w:noProof/>
                <w:webHidden/>
                <w:lang w:val="uk-UA"/>
              </w:rPr>
              <w:t>22</w:t>
            </w:r>
            <w:r w:rsidR="00BD7839" w:rsidRPr="00B77613">
              <w:rPr>
                <w:noProof/>
                <w:webHidden/>
                <w:lang w:val="uk-UA"/>
              </w:rPr>
              <w:fldChar w:fldCharType="end"/>
            </w:r>
          </w:hyperlink>
        </w:p>
        <w:p w:rsidR="00372936" w:rsidRPr="00B77613" w:rsidRDefault="00E63CED">
          <w:pPr>
            <w:pStyle w:val="31"/>
            <w:rPr>
              <w:rFonts w:cstheme="minorBidi"/>
              <w:noProof/>
              <w:lang w:val="uk-UA"/>
            </w:rPr>
          </w:pPr>
          <w:hyperlink w:anchor="_Toc513585073" w:history="1">
            <w:r w:rsidR="00372936" w:rsidRPr="00B77613">
              <w:rPr>
                <w:rStyle w:val="ac"/>
                <w:noProof/>
                <w:lang w:val="uk-UA"/>
              </w:rPr>
              <w:t>2.4.2 Метод на основі словники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_Toc513585073 \h </w:instrText>
            </w:r>
            <w:r w:rsidR="00BD7839" w:rsidRPr="00B77613">
              <w:rPr>
                <w:noProof/>
                <w:webHidden/>
                <w:lang w:val="uk-UA"/>
              </w:rPr>
            </w:r>
            <w:r w:rsidR="00BD7839" w:rsidRPr="00B77613">
              <w:rPr>
                <w:noProof/>
                <w:webHidden/>
                <w:lang w:val="uk-UA"/>
              </w:rPr>
              <w:fldChar w:fldCharType="separate"/>
            </w:r>
            <w:r w:rsidR="001D53DC">
              <w:rPr>
                <w:noProof/>
                <w:webHidden/>
                <w:lang w:val="uk-UA"/>
              </w:rPr>
              <w:t>24</w:t>
            </w:r>
            <w:r w:rsidR="00BD7839" w:rsidRPr="00B77613">
              <w:rPr>
                <w:noProof/>
                <w:webHidden/>
                <w:lang w:val="uk-UA"/>
              </w:rPr>
              <w:fldChar w:fldCharType="end"/>
            </w:r>
          </w:hyperlink>
        </w:p>
        <w:p w:rsidR="00372936" w:rsidRPr="00B77613" w:rsidRDefault="00E63CED">
          <w:pPr>
            <w:pStyle w:val="31"/>
            <w:rPr>
              <w:rFonts w:cstheme="minorBidi"/>
              <w:noProof/>
              <w:lang w:val="uk-UA"/>
            </w:rPr>
          </w:pPr>
          <w:hyperlink w:anchor="_Toc513585074" w:history="1">
            <w:r w:rsidR="00372936" w:rsidRPr="00B77613">
              <w:rPr>
                <w:rStyle w:val="ac"/>
                <w:noProof/>
                <w:lang w:val="uk-UA"/>
              </w:rPr>
              <w:t>2.4.3 Наївний Баєсівський метод</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_Toc513585074 \h </w:instrText>
            </w:r>
            <w:r w:rsidR="00BD7839" w:rsidRPr="00B77613">
              <w:rPr>
                <w:noProof/>
                <w:webHidden/>
                <w:lang w:val="uk-UA"/>
              </w:rPr>
            </w:r>
            <w:r w:rsidR="00BD7839" w:rsidRPr="00B77613">
              <w:rPr>
                <w:noProof/>
                <w:webHidden/>
                <w:lang w:val="uk-UA"/>
              </w:rPr>
              <w:fldChar w:fldCharType="separate"/>
            </w:r>
            <w:r w:rsidR="001D53DC">
              <w:rPr>
                <w:noProof/>
                <w:webHidden/>
                <w:lang w:val="uk-UA"/>
              </w:rPr>
              <w:t>25</w:t>
            </w:r>
            <w:r w:rsidR="00BD7839" w:rsidRPr="00B77613">
              <w:rPr>
                <w:noProof/>
                <w:webHidden/>
                <w:lang w:val="uk-UA"/>
              </w:rPr>
              <w:fldChar w:fldCharType="end"/>
            </w:r>
          </w:hyperlink>
        </w:p>
        <w:p w:rsidR="00372936" w:rsidRPr="00B77613" w:rsidRDefault="00E63CED">
          <w:pPr>
            <w:pStyle w:val="31"/>
            <w:rPr>
              <w:rFonts w:cstheme="minorBidi"/>
              <w:noProof/>
              <w:lang w:val="uk-UA"/>
            </w:rPr>
          </w:pPr>
          <w:hyperlink w:anchor="_Toc513585075" w:history="1">
            <w:r w:rsidR="00372936" w:rsidRPr="00B77613">
              <w:rPr>
                <w:rStyle w:val="ac"/>
                <w:noProof/>
                <w:lang w:val="uk-UA"/>
              </w:rPr>
              <w:t>2.4.4 Метод опорних векторів</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_Toc513585075 \h </w:instrText>
            </w:r>
            <w:r w:rsidR="00BD7839" w:rsidRPr="00B77613">
              <w:rPr>
                <w:noProof/>
                <w:webHidden/>
                <w:lang w:val="uk-UA"/>
              </w:rPr>
            </w:r>
            <w:r w:rsidR="00BD7839" w:rsidRPr="00B77613">
              <w:rPr>
                <w:noProof/>
                <w:webHidden/>
                <w:lang w:val="uk-UA"/>
              </w:rPr>
              <w:fldChar w:fldCharType="separate"/>
            </w:r>
            <w:r w:rsidR="001D53DC">
              <w:rPr>
                <w:noProof/>
                <w:webHidden/>
                <w:lang w:val="uk-UA"/>
              </w:rPr>
              <w:t>27</w:t>
            </w:r>
            <w:r w:rsidR="00BD7839" w:rsidRPr="00B77613">
              <w:rPr>
                <w:noProof/>
                <w:webHidden/>
                <w:lang w:val="uk-UA"/>
              </w:rPr>
              <w:fldChar w:fldCharType="end"/>
            </w:r>
          </w:hyperlink>
        </w:p>
        <w:p w:rsidR="00372936" w:rsidRPr="00B77613" w:rsidRDefault="00E63CED">
          <w:pPr>
            <w:pStyle w:val="11"/>
            <w:rPr>
              <w:rFonts w:asciiTheme="minorHAnsi" w:eastAsiaTheme="minorEastAsia" w:hAnsiTheme="minorHAnsi" w:cstheme="minorBidi"/>
              <w:noProof/>
              <w:sz w:val="22"/>
              <w:szCs w:val="22"/>
              <w:lang w:val="uk-UA"/>
            </w:rPr>
          </w:pPr>
          <w:hyperlink w:anchor="_Toc513585076" w:history="1">
            <w:r w:rsidR="00372936" w:rsidRPr="00B77613">
              <w:rPr>
                <w:rStyle w:val="ac"/>
                <w:noProof/>
                <w:lang w:val="uk-UA"/>
              </w:rPr>
              <w:t>3 ПРОГРАМНА РЕАЛІЗАЦІЯ</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_Toc513585076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E63CED">
          <w:pPr>
            <w:pStyle w:val="22"/>
            <w:rPr>
              <w:rFonts w:cstheme="minorBidi"/>
              <w:noProof/>
              <w:lang w:val="uk-UA"/>
            </w:rPr>
          </w:pPr>
          <w:hyperlink w:anchor="_Toc513585077" w:history="1">
            <w:r w:rsidR="00372936" w:rsidRPr="00B77613">
              <w:rPr>
                <w:rStyle w:val="ac"/>
                <w:noProof/>
                <w:lang w:val="uk-UA"/>
              </w:rPr>
              <w:t>3.1 Джерело вхідних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_Toc513585077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E63CED">
          <w:pPr>
            <w:pStyle w:val="22"/>
            <w:rPr>
              <w:rFonts w:cstheme="minorBidi"/>
              <w:noProof/>
              <w:lang w:val="uk-UA"/>
            </w:rPr>
          </w:pPr>
          <w:hyperlink w:anchor="_Toc513585078" w:history="1">
            <w:r w:rsidR="00372936" w:rsidRPr="00B77613">
              <w:rPr>
                <w:rStyle w:val="ac"/>
                <w:noProof/>
                <w:lang w:val="uk-UA"/>
              </w:rPr>
              <w:t>3.2 Архітектура програмної та структура даних</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_Toc513585078 \h </w:instrText>
            </w:r>
            <w:r w:rsidR="00BD7839" w:rsidRPr="00B77613">
              <w:rPr>
                <w:noProof/>
                <w:webHidden/>
                <w:lang w:val="uk-UA"/>
              </w:rPr>
            </w:r>
            <w:r w:rsidR="00BD7839" w:rsidRPr="00B77613">
              <w:rPr>
                <w:noProof/>
                <w:webHidden/>
                <w:lang w:val="uk-UA"/>
              </w:rPr>
              <w:fldChar w:fldCharType="separate"/>
            </w:r>
            <w:r w:rsidR="001D53DC">
              <w:rPr>
                <w:noProof/>
                <w:webHidden/>
                <w:lang w:val="uk-UA"/>
              </w:rPr>
              <w:t>31</w:t>
            </w:r>
            <w:r w:rsidR="00BD7839" w:rsidRPr="00B77613">
              <w:rPr>
                <w:noProof/>
                <w:webHidden/>
                <w:lang w:val="uk-UA"/>
              </w:rPr>
              <w:fldChar w:fldCharType="end"/>
            </w:r>
          </w:hyperlink>
        </w:p>
        <w:p w:rsidR="00372936" w:rsidRPr="00B77613" w:rsidRDefault="00E63CED">
          <w:pPr>
            <w:pStyle w:val="22"/>
            <w:rPr>
              <w:rFonts w:cstheme="minorBidi"/>
              <w:noProof/>
              <w:lang w:val="uk-UA"/>
            </w:rPr>
          </w:pPr>
          <w:hyperlink w:anchor="_Toc513585079" w:history="1">
            <w:r w:rsidR="00372936" w:rsidRPr="00B77613">
              <w:rPr>
                <w:rStyle w:val="ac"/>
                <w:noProof/>
                <w:lang w:val="uk-UA"/>
              </w:rPr>
              <w:t>3.3 Опис програмної системи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_Toc513585079 \h </w:instrText>
            </w:r>
            <w:r w:rsidR="00BD7839" w:rsidRPr="00B77613">
              <w:rPr>
                <w:noProof/>
                <w:webHidden/>
                <w:lang w:val="uk-UA"/>
              </w:rPr>
            </w:r>
            <w:r w:rsidR="00BD7839" w:rsidRPr="00B77613">
              <w:rPr>
                <w:noProof/>
                <w:webHidden/>
                <w:lang w:val="uk-UA"/>
              </w:rPr>
              <w:fldChar w:fldCharType="separate"/>
            </w:r>
            <w:r w:rsidR="001D53DC">
              <w:rPr>
                <w:noProof/>
                <w:webHidden/>
                <w:lang w:val="uk-UA"/>
              </w:rPr>
              <w:t>42</w:t>
            </w:r>
            <w:r w:rsidR="00BD7839" w:rsidRPr="00B77613">
              <w:rPr>
                <w:noProof/>
                <w:webHidden/>
                <w:lang w:val="uk-UA"/>
              </w:rPr>
              <w:fldChar w:fldCharType="end"/>
            </w:r>
          </w:hyperlink>
        </w:p>
        <w:p w:rsidR="00372936" w:rsidRPr="00B77613" w:rsidRDefault="00E63CED">
          <w:pPr>
            <w:pStyle w:val="22"/>
            <w:rPr>
              <w:rFonts w:cstheme="minorBidi"/>
              <w:noProof/>
              <w:lang w:val="uk-UA"/>
            </w:rPr>
          </w:pPr>
          <w:hyperlink w:anchor="_Toc513585080" w:history="1">
            <w:r w:rsidR="00372936" w:rsidRPr="00B77613">
              <w:rPr>
                <w:rStyle w:val="ac"/>
                <w:noProof/>
                <w:lang w:val="uk-UA"/>
              </w:rPr>
              <w:t>3.4 Результати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_Toc513585080 \h </w:instrText>
            </w:r>
            <w:r w:rsidR="00BD7839" w:rsidRPr="00B77613">
              <w:rPr>
                <w:noProof/>
                <w:webHidden/>
                <w:lang w:val="uk-UA"/>
              </w:rPr>
            </w:r>
            <w:r w:rsidR="00BD7839" w:rsidRPr="00B77613">
              <w:rPr>
                <w:noProof/>
                <w:webHidden/>
                <w:lang w:val="uk-UA"/>
              </w:rPr>
              <w:fldChar w:fldCharType="separate"/>
            </w:r>
            <w:r w:rsidR="001D53DC">
              <w:rPr>
                <w:noProof/>
                <w:webHidden/>
                <w:lang w:val="uk-UA"/>
              </w:rPr>
              <w:t>44</w:t>
            </w:r>
            <w:r w:rsidR="00BD7839" w:rsidRPr="00B77613">
              <w:rPr>
                <w:noProof/>
                <w:webHidden/>
                <w:lang w:val="uk-UA"/>
              </w:rPr>
              <w:fldChar w:fldCharType="end"/>
            </w:r>
          </w:hyperlink>
        </w:p>
        <w:p w:rsidR="00372936" w:rsidRPr="00B77613" w:rsidRDefault="00E63CED">
          <w:pPr>
            <w:pStyle w:val="11"/>
            <w:rPr>
              <w:rFonts w:asciiTheme="minorHAnsi" w:eastAsiaTheme="minorEastAsia" w:hAnsiTheme="minorHAnsi" w:cstheme="minorBidi"/>
              <w:noProof/>
              <w:sz w:val="22"/>
              <w:szCs w:val="22"/>
              <w:lang w:val="uk-UA"/>
            </w:rPr>
          </w:pPr>
          <w:hyperlink w:anchor="_Toc513585081" w:history="1">
            <w:r w:rsidR="00372936" w:rsidRPr="00B77613">
              <w:rPr>
                <w:rStyle w:val="ac"/>
                <w:noProof/>
                <w:lang w:val="uk-UA"/>
              </w:rPr>
              <w:t>4 МОЖЛИВІСТЬ ВИКОРИСТАННЯ ОТРИМАНИХ РЕЗУЛЬТАТІВ У НАУКОВІЙ І ПРАКТИЧНІЙ ДІЯЛЬНОСТІ</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_Toc513585081 \h </w:instrText>
            </w:r>
            <w:r w:rsidR="00BD7839" w:rsidRPr="00B77613">
              <w:rPr>
                <w:noProof/>
                <w:webHidden/>
                <w:lang w:val="uk-UA"/>
              </w:rPr>
            </w:r>
            <w:r w:rsidR="00BD7839" w:rsidRPr="00B77613">
              <w:rPr>
                <w:noProof/>
                <w:webHidden/>
                <w:lang w:val="uk-UA"/>
              </w:rPr>
              <w:fldChar w:fldCharType="separate"/>
            </w:r>
            <w:r w:rsidR="001D53DC">
              <w:rPr>
                <w:noProof/>
                <w:webHidden/>
                <w:lang w:val="uk-UA"/>
              </w:rPr>
              <w:t>46</w:t>
            </w:r>
            <w:r w:rsidR="00BD7839" w:rsidRPr="00B77613">
              <w:rPr>
                <w:noProof/>
                <w:webHidden/>
                <w:lang w:val="uk-UA"/>
              </w:rPr>
              <w:fldChar w:fldCharType="end"/>
            </w:r>
          </w:hyperlink>
        </w:p>
        <w:p w:rsidR="00372936" w:rsidRPr="00B77613" w:rsidRDefault="00E63CED">
          <w:pPr>
            <w:pStyle w:val="11"/>
            <w:rPr>
              <w:rFonts w:asciiTheme="minorHAnsi" w:eastAsiaTheme="minorEastAsia" w:hAnsiTheme="minorHAnsi" w:cstheme="minorBidi"/>
              <w:noProof/>
              <w:sz w:val="22"/>
              <w:szCs w:val="22"/>
              <w:lang w:val="uk-UA"/>
            </w:rPr>
          </w:pPr>
          <w:hyperlink w:anchor="_Toc513585082" w:history="1">
            <w:r w:rsidR="00372936" w:rsidRPr="00B77613">
              <w:rPr>
                <w:rStyle w:val="ac"/>
                <w:noProof/>
                <w:lang w:val="uk-UA"/>
              </w:rPr>
              <w:t>ВИСНОВКИ</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_Toc513585082 \h </w:instrText>
            </w:r>
            <w:r w:rsidR="00BD7839" w:rsidRPr="00B77613">
              <w:rPr>
                <w:noProof/>
                <w:webHidden/>
                <w:lang w:val="uk-UA"/>
              </w:rPr>
            </w:r>
            <w:r w:rsidR="00BD7839" w:rsidRPr="00B77613">
              <w:rPr>
                <w:noProof/>
                <w:webHidden/>
                <w:lang w:val="uk-UA"/>
              </w:rPr>
              <w:fldChar w:fldCharType="separate"/>
            </w:r>
            <w:r w:rsidR="001D53DC">
              <w:rPr>
                <w:noProof/>
                <w:webHidden/>
                <w:lang w:val="uk-UA"/>
              </w:rPr>
              <w:t>48</w:t>
            </w:r>
            <w:r w:rsidR="00BD7839" w:rsidRPr="00B77613">
              <w:rPr>
                <w:noProof/>
                <w:webHidden/>
                <w:lang w:val="uk-UA"/>
              </w:rPr>
              <w:fldChar w:fldCharType="end"/>
            </w:r>
          </w:hyperlink>
        </w:p>
        <w:p w:rsidR="00372936" w:rsidRPr="00B77613" w:rsidRDefault="00E63CED">
          <w:pPr>
            <w:pStyle w:val="11"/>
            <w:rPr>
              <w:rFonts w:asciiTheme="minorHAnsi" w:eastAsiaTheme="minorEastAsia" w:hAnsiTheme="minorHAnsi" w:cstheme="minorBidi"/>
              <w:noProof/>
              <w:sz w:val="22"/>
              <w:szCs w:val="22"/>
              <w:lang w:val="uk-UA"/>
            </w:rPr>
          </w:pPr>
          <w:hyperlink w:anchor="_Toc513585083" w:history="1">
            <w:r w:rsidR="00372936" w:rsidRPr="00B77613">
              <w:rPr>
                <w:rStyle w:val="ac"/>
                <w:noProof/>
                <w:lang w:val="uk-UA"/>
              </w:rPr>
              <w:t>ПЕРЕЛІК ПОСИЛАНЬ</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_Toc513585083 \h </w:instrText>
            </w:r>
            <w:r w:rsidR="00BD7839" w:rsidRPr="00B77613">
              <w:rPr>
                <w:noProof/>
                <w:webHidden/>
                <w:lang w:val="uk-UA"/>
              </w:rPr>
            </w:r>
            <w:r w:rsidR="00BD7839" w:rsidRPr="00B77613">
              <w:rPr>
                <w:noProof/>
                <w:webHidden/>
                <w:lang w:val="uk-UA"/>
              </w:rPr>
              <w:fldChar w:fldCharType="separate"/>
            </w:r>
            <w:r w:rsidR="001D53DC">
              <w:rPr>
                <w:noProof/>
                <w:webHidden/>
                <w:lang w:val="uk-UA"/>
              </w:rPr>
              <w:t>49</w:t>
            </w:r>
            <w:r w:rsidR="00BD7839" w:rsidRPr="00B77613">
              <w:rPr>
                <w:noProof/>
                <w:webHidden/>
                <w:lang w:val="uk-UA"/>
              </w:rPr>
              <w:fldChar w:fldCharType="end"/>
            </w:r>
          </w:hyperlink>
        </w:p>
        <w:p w:rsidR="00372936" w:rsidRPr="00B77613" w:rsidRDefault="00E63CED">
          <w:pPr>
            <w:pStyle w:val="11"/>
            <w:rPr>
              <w:rFonts w:asciiTheme="minorHAnsi" w:eastAsiaTheme="minorEastAsia" w:hAnsiTheme="minorHAnsi" w:cstheme="minorBidi"/>
              <w:noProof/>
              <w:sz w:val="22"/>
              <w:szCs w:val="22"/>
              <w:lang w:val="uk-UA"/>
            </w:rPr>
          </w:pPr>
          <w:hyperlink w:anchor="_Toc513585084" w:history="1">
            <w:r w:rsidR="00372936" w:rsidRPr="00B77613">
              <w:rPr>
                <w:rStyle w:val="ac"/>
                <w:noProof/>
                <w:lang w:val="uk-UA"/>
              </w:rPr>
              <w:t>Додаток А Програмний код</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_Toc513585084 \h </w:instrText>
            </w:r>
            <w:r w:rsidR="00BD7839" w:rsidRPr="00B77613">
              <w:rPr>
                <w:noProof/>
                <w:webHidden/>
                <w:lang w:val="uk-UA"/>
              </w:rPr>
            </w:r>
            <w:r w:rsidR="00BD7839" w:rsidRPr="00B77613">
              <w:rPr>
                <w:noProof/>
                <w:webHidden/>
                <w:lang w:val="uk-UA"/>
              </w:rPr>
              <w:fldChar w:fldCharType="separate"/>
            </w:r>
            <w:r w:rsidR="001D53DC">
              <w:rPr>
                <w:noProof/>
                <w:webHidden/>
                <w:lang w:val="uk-UA"/>
              </w:rPr>
              <w:t>51</w:t>
            </w:r>
            <w:r w:rsidR="00BD7839" w:rsidRPr="00B77613">
              <w:rPr>
                <w:noProof/>
                <w:webHidden/>
                <w:lang w:val="uk-UA"/>
              </w:rPr>
              <w:fldChar w:fldCharType="end"/>
            </w:r>
          </w:hyperlink>
        </w:p>
        <w:p w:rsidR="00372936" w:rsidRPr="00B77613" w:rsidRDefault="00E63CED">
          <w:pPr>
            <w:pStyle w:val="11"/>
            <w:rPr>
              <w:rFonts w:asciiTheme="minorHAnsi" w:eastAsiaTheme="minorEastAsia" w:hAnsiTheme="minorHAnsi" w:cstheme="minorBidi"/>
              <w:noProof/>
              <w:sz w:val="22"/>
              <w:szCs w:val="22"/>
              <w:lang w:val="uk-UA"/>
            </w:rPr>
          </w:pPr>
          <w:hyperlink w:anchor="_Toc513585085" w:history="1">
            <w:r w:rsidR="00372936" w:rsidRPr="00B77613">
              <w:rPr>
                <w:rStyle w:val="ac"/>
                <w:noProof/>
                <w:lang w:val="uk-UA"/>
              </w:rPr>
              <w:t>Додаток Б Слайди презентації</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_Toc513585085 \h </w:instrText>
            </w:r>
            <w:r w:rsidR="00BD7839" w:rsidRPr="00B77613">
              <w:rPr>
                <w:noProof/>
                <w:webHidden/>
                <w:lang w:val="uk-UA"/>
              </w:rPr>
            </w:r>
            <w:r w:rsidR="00BD7839" w:rsidRPr="00B77613">
              <w:rPr>
                <w:noProof/>
                <w:webHidden/>
                <w:lang w:val="uk-UA"/>
              </w:rPr>
              <w:fldChar w:fldCharType="separate"/>
            </w:r>
            <w:r w:rsidR="001D53DC">
              <w:rPr>
                <w:noProof/>
                <w:webHidden/>
                <w:lang w:val="uk-UA"/>
              </w:rPr>
              <w:t>52</w:t>
            </w:r>
            <w:r w:rsidR="00BD7839" w:rsidRPr="00B77613">
              <w:rPr>
                <w:noProof/>
                <w:webHidden/>
                <w:lang w:val="uk-UA"/>
              </w:rPr>
              <w:fldChar w:fldCharType="end"/>
            </w:r>
          </w:hyperlink>
        </w:p>
        <w:p w:rsidR="00372936" w:rsidRPr="00B77613" w:rsidRDefault="00E63CED">
          <w:pPr>
            <w:pStyle w:val="11"/>
            <w:rPr>
              <w:rFonts w:asciiTheme="minorHAnsi" w:eastAsiaTheme="minorEastAsia" w:hAnsiTheme="minorHAnsi" w:cstheme="minorBidi"/>
              <w:noProof/>
              <w:sz w:val="22"/>
              <w:szCs w:val="22"/>
              <w:lang w:val="uk-UA"/>
            </w:rPr>
          </w:pPr>
          <w:hyperlink w:anchor="_Toc513585086" w:history="1">
            <w:r w:rsidR="00372936" w:rsidRPr="00B77613">
              <w:rPr>
                <w:rStyle w:val="ac"/>
                <w:noProof/>
                <w:lang w:val="uk-UA"/>
              </w:rPr>
              <w:t>Додаток В  Електронні матеріали (CD)</w:t>
            </w:r>
            <w:r w:rsidR="00372936" w:rsidRPr="00B77613">
              <w:rPr>
                <w:noProof/>
                <w:webHidden/>
                <w:lang w:val="uk-UA"/>
              </w:rPr>
              <w:tab/>
            </w:r>
            <w:r w:rsidR="00BD7839" w:rsidRPr="00B77613">
              <w:rPr>
                <w:noProof/>
                <w:webHidden/>
                <w:lang w:val="uk-UA"/>
              </w:rPr>
              <w:fldChar w:fldCharType="begin"/>
            </w:r>
            <w:r w:rsidR="00372936" w:rsidRPr="00B77613">
              <w:rPr>
                <w:noProof/>
                <w:webHidden/>
                <w:lang w:val="uk-UA"/>
              </w:rPr>
              <w:instrText xml:space="preserve"> PAGEREF _Toc513585086 \h </w:instrText>
            </w:r>
            <w:r w:rsidR="00BD7839" w:rsidRPr="00B77613">
              <w:rPr>
                <w:noProof/>
                <w:webHidden/>
                <w:lang w:val="uk-UA"/>
              </w:rPr>
            </w:r>
            <w:r w:rsidR="00BD7839" w:rsidRPr="00B77613">
              <w:rPr>
                <w:noProof/>
                <w:webHidden/>
                <w:lang w:val="uk-UA"/>
              </w:rPr>
              <w:fldChar w:fldCharType="separate"/>
            </w:r>
            <w:r w:rsidR="001D53DC">
              <w:rPr>
                <w:noProof/>
                <w:webHidden/>
                <w:lang w:val="uk-UA"/>
              </w:rPr>
              <w:t>53</w:t>
            </w:r>
            <w:r w:rsidR="00BD7839" w:rsidRPr="00B77613">
              <w:rPr>
                <w:noProof/>
                <w:webHidden/>
                <w:lang w:val="uk-UA"/>
              </w:rPr>
              <w:fldChar w:fldCharType="end"/>
            </w:r>
          </w:hyperlink>
        </w:p>
        <w:p w:rsidR="00172C25" w:rsidRPr="00B77613" w:rsidRDefault="00BD7839" w:rsidP="00E80279">
          <w:pPr>
            <w:ind w:firstLine="0"/>
            <w:rPr>
              <w:lang w:val="uk-UA"/>
            </w:rPr>
          </w:pPr>
          <w:r w:rsidRPr="00B77613">
            <w:rPr>
              <w:b/>
              <w:bCs/>
              <w:sz w:val="24"/>
              <w:szCs w:val="24"/>
              <w:lang w:val="uk-UA"/>
            </w:rPr>
            <w:fldChar w:fldCharType="end"/>
          </w:r>
        </w:p>
      </w:sdtContent>
    </w:sdt>
    <w:p w:rsidR="00E32A6C" w:rsidRPr="00B77613" w:rsidRDefault="00E32A6C" w:rsidP="00E32A6C">
      <w:pPr>
        <w:pStyle w:val="5"/>
        <w:spacing w:line="360" w:lineRule="auto"/>
        <w:ind w:firstLine="0"/>
        <w:jc w:val="both"/>
        <w:rPr>
          <w:sz w:val="24"/>
          <w:szCs w:val="24"/>
          <w:lang w:val="uk-UA"/>
        </w:rPr>
      </w:pPr>
      <w:r w:rsidRPr="00B77613">
        <w:rPr>
          <w:sz w:val="24"/>
          <w:szCs w:val="24"/>
          <w:highlight w:val="yellow"/>
          <w:lang w:val="uk-UA"/>
        </w:rPr>
        <w:t xml:space="preserve">Додаток В Апробація результатів </w:t>
      </w:r>
      <w:r w:rsidR="00E80279" w:rsidRPr="00B77613">
        <w:rPr>
          <w:sz w:val="24"/>
          <w:szCs w:val="24"/>
          <w:highlight w:val="yellow"/>
          <w:lang w:val="uk-UA"/>
        </w:rPr>
        <w:t>роботи.</w:t>
      </w:r>
      <w:r w:rsidRPr="00B77613">
        <w:rPr>
          <w:sz w:val="24"/>
          <w:szCs w:val="24"/>
          <w:highlight w:val="yellow"/>
          <w:lang w:val="uk-UA"/>
        </w:rPr>
        <w:t>.</w:t>
      </w:r>
    </w:p>
    <w:p w:rsidR="00E80279" w:rsidRPr="00276EA4" w:rsidRDefault="00E80279" w:rsidP="00E32A6C">
      <w:pPr>
        <w:pStyle w:val="5"/>
        <w:spacing w:line="360" w:lineRule="auto"/>
        <w:ind w:firstLine="0"/>
        <w:jc w:val="both"/>
        <w:rPr>
          <w:sz w:val="24"/>
          <w:szCs w:val="24"/>
        </w:rPr>
        <w:sectPr w:rsidR="00E80279" w:rsidRPr="00276EA4"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3585063"/>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3585064"/>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3585065"/>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користувачами товару в інтернет-магазині [2].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bookmarkStart w:id="3" w:name="_Toc513585066"/>
    </w:p>
    <w:p w:rsidR="006A692A" w:rsidRPr="00B77613" w:rsidRDefault="00172C25" w:rsidP="00120343">
      <w:pPr>
        <w:pStyle w:val="20"/>
        <w:keepNext w:val="0"/>
        <w:keepLines w:val="0"/>
        <w:widowControl w:val="0"/>
        <w:rPr>
          <w:lang w:val="uk-UA"/>
        </w:rPr>
      </w:pPr>
      <w:r w:rsidRPr="00B77613">
        <w:rPr>
          <w:lang w:val="uk-UA"/>
        </w:rPr>
        <w:lastRenderedPageBreak/>
        <w:t xml:space="preserve">1.2 </w:t>
      </w:r>
      <w:r w:rsidR="006A692A" w:rsidRPr="00B77613">
        <w:rPr>
          <w:lang w:val="uk-UA"/>
        </w:rPr>
        <w:t>Постановка задачі</w:t>
      </w:r>
      <w:bookmarkEnd w:id="3"/>
    </w:p>
    <w:p w:rsidR="00172C25" w:rsidRPr="00B77613" w:rsidRDefault="00172C25" w:rsidP="00120343">
      <w:pPr>
        <w:widowControl w:val="0"/>
        <w:rPr>
          <w:lang w:val="uk-UA"/>
        </w:rPr>
      </w:pPr>
    </w:p>
    <w:p w:rsidR="00172C25" w:rsidRPr="00B77613" w:rsidRDefault="00172C25" w:rsidP="00120343">
      <w:pPr>
        <w:widowControl w:val="0"/>
        <w:rPr>
          <w:lang w:val="uk-UA"/>
        </w:rPr>
      </w:pPr>
    </w:p>
    <w:p w:rsidR="007548F5" w:rsidRPr="00B77613" w:rsidRDefault="005F02D9" w:rsidP="00120343">
      <w:pPr>
        <w:widowControl w:val="0"/>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овідомлень в соціальних мережах та 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120343">
      <w:pPr>
        <w:widowControl w:val="0"/>
        <w:rPr>
          <w:lang w:val="uk-UA"/>
        </w:rPr>
      </w:pPr>
      <w:r w:rsidRPr="00B77613">
        <w:rPr>
          <w:lang w:val="uk-UA"/>
        </w:rPr>
        <w:t>Для досягнення даноїмети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аналізуе</w:t>
      </w:r>
      <w:r w:rsidR="00EB7387" w:rsidRPr="00B77613">
        <w:rPr>
          <w:lang w:val="uk-UA"/>
        </w:rPr>
        <w:t>моційного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всоціальних мережах в контексті розробки методів аналізу їх</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lastRenderedPageBreak/>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120343">
      <w:pPr>
        <w:widowControl w:val="0"/>
        <w:ind w:firstLine="708"/>
        <w:rPr>
          <w:szCs w:val="28"/>
          <w:lang w:val="uk-UA"/>
        </w:rPr>
      </w:pPr>
    </w:p>
    <w:p w:rsidR="00E32A6C" w:rsidRPr="00B77613" w:rsidRDefault="006A692A" w:rsidP="00120343">
      <w:pPr>
        <w:widowControl w:val="0"/>
        <w:ind w:firstLine="708"/>
        <w:rPr>
          <w:rStyle w:val="a4"/>
          <w:rFonts w:eastAsiaTheme="majorEastAsia" w:cstheme="majorBidi"/>
          <w:szCs w:val="32"/>
          <w:lang w:val="uk-UA"/>
        </w:rPr>
      </w:pPr>
      <w:r w:rsidRPr="00B77613">
        <w:rPr>
          <w:lang w:val="uk-UA"/>
        </w:rPr>
        <w:br w:type="page"/>
      </w:r>
      <w:bookmarkStart w:id="4" w:name="_Toc513585067"/>
      <w:r w:rsidRPr="00B77613">
        <w:rPr>
          <w:rStyle w:val="a4"/>
          <w:rFonts w:eastAsiaTheme="majorEastAsia" w:cstheme="majorBidi"/>
          <w:szCs w:val="32"/>
          <w:lang w:val="uk-UA"/>
        </w:rPr>
        <w:lastRenderedPageBreak/>
        <w:t>2 АНАЛІЗ ЕМОЦІЙНОГО ОКРАСУ ТЕКСТУ З ЕМОТІКОНАМИ</w:t>
      </w:r>
      <w:bookmarkEnd w:id="4"/>
    </w:p>
    <w:p w:rsidR="006A692A" w:rsidRPr="00B77613" w:rsidRDefault="00172C25" w:rsidP="00120343">
      <w:pPr>
        <w:pStyle w:val="20"/>
        <w:keepNext w:val="0"/>
        <w:keepLines w:val="0"/>
        <w:widowControl w:val="0"/>
        <w:ind w:firstLine="709"/>
        <w:rPr>
          <w:rStyle w:val="a4"/>
          <w:rFonts w:eastAsiaTheme="majorEastAsia"/>
          <w:lang w:val="uk-UA"/>
        </w:rPr>
      </w:pPr>
      <w:bookmarkStart w:id="5" w:name="_Toc513585068"/>
      <w:r w:rsidRPr="00B77613">
        <w:rPr>
          <w:rStyle w:val="a4"/>
          <w:rFonts w:eastAsiaTheme="majorEastAsia"/>
          <w:lang w:val="uk-UA"/>
        </w:rPr>
        <w:t>2.1 Інтелектуальний аналіз да</w:t>
      </w:r>
      <w:r w:rsidR="006A692A" w:rsidRPr="00B77613">
        <w:rPr>
          <w:rStyle w:val="a4"/>
          <w:rFonts w:eastAsiaTheme="majorEastAsia"/>
          <w:lang w:val="uk-UA"/>
        </w:rPr>
        <w:t>них</w:t>
      </w:r>
      <w:bookmarkEnd w:id="5"/>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як моделі, конструкції, асоціації, зміни, аномалії і структурні новоутворення. </w:t>
      </w:r>
      <w:r w:rsidR="00523AA9" w:rsidRPr="00B77613">
        <w:rPr>
          <w:shd w:val="clear" w:color="auto" w:fill="FFFFFF"/>
          <w:lang w:val="uk-UA"/>
        </w:rPr>
        <w:lastRenderedPageBreak/>
        <w:t>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правила, за яким це відбувається. Прикладом даного завдання може бути покупка </w:t>
      </w:r>
      <w:r w:rsidRPr="00B77613">
        <w:rPr>
          <w:rStyle w:val="a4"/>
          <w:lang w:val="uk-UA"/>
        </w:rPr>
        <w:lastRenderedPageBreak/>
        <w:t>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методів, які використовуються в технології Data Mining, – це відомі математичні </w:t>
      </w:r>
      <w:r w:rsidRPr="00B77613">
        <w:rPr>
          <w:lang w:val="uk-UA"/>
        </w:rPr>
        <w:lastRenderedPageBreak/>
        <w:t>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6" w:name="_Toc513585069"/>
      <w:r w:rsidRPr="00B77613">
        <w:rPr>
          <w:rStyle w:val="a4"/>
          <w:rFonts w:eastAsiaTheme="majorEastAsia"/>
          <w:lang w:val="uk-UA"/>
        </w:rPr>
        <w:t>2.2 Аналіз тональності текстів</w:t>
      </w:r>
      <w:bookmarkEnd w:id="6"/>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w:t>
      </w:r>
      <w:r w:rsidRPr="00B77613">
        <w:rPr>
          <w:rStyle w:val="a4"/>
          <w:lang w:val="uk-UA"/>
        </w:rPr>
        <w:lastRenderedPageBreak/>
        <w:t>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Pr="00B77613"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D45E6D" w:rsidRPr="00B77613" w:rsidRDefault="00D45E6D" w:rsidP="00120343">
      <w:pPr>
        <w:widowControl w:val="0"/>
        <w:rPr>
          <w:rStyle w:val="a4"/>
          <w:lang w:val="uk-UA"/>
        </w:rPr>
      </w:pPr>
      <w:r w:rsidRPr="00B77613">
        <w:rPr>
          <w:rStyle w:val="a4"/>
          <w:lang w:val="uk-UA"/>
        </w:rPr>
        <w:t>Існує два основні методи вирішення цього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всередині пропозиції, засновані на граматичному і синтаксичному розборі.Крім </w:t>
      </w:r>
      <w:r w:rsidRPr="00B77613">
        <w:rPr>
          <w:rStyle w:val="a4"/>
          <w:lang w:val="uk-UA"/>
        </w:rPr>
        <w:lastRenderedPageBreak/>
        <w:t>того, іноді використовують змішаний метод (комбінацію першого і другого підходів).В даній роботі розглядається, ще</w:t>
      </w:r>
      <w:r w:rsidR="001B6394" w:rsidRPr="00B77613">
        <w:rPr>
          <w:rStyle w:val="a4"/>
          <w:lang w:val="uk-UA"/>
        </w:rPr>
        <w:t xml:space="preserve"> один метод, заснований на емоті</w:t>
      </w:r>
      <w:r w:rsidRPr="00B77613">
        <w:rPr>
          <w:rStyle w:val="a4"/>
          <w:lang w:val="uk-UA"/>
        </w:rPr>
        <w:t>конах,</w:t>
      </w:r>
      <w:r w:rsidR="001B6394" w:rsidRPr="00B77613">
        <w:rPr>
          <w:rStyle w:val="a4"/>
          <w:lang w:val="uk-UA"/>
        </w:rPr>
        <w:t xml:space="preserve"> 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3585070"/>
      <w:r w:rsidRPr="00B77613">
        <w:rPr>
          <w:rStyle w:val="a4"/>
          <w:rFonts w:eastAsiaTheme="majorEastAsia"/>
          <w:lang w:val="uk-UA"/>
        </w:rPr>
        <w:t>2.3 Емотікони</w:t>
      </w:r>
      <w:bookmarkEnd w:id="7"/>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t xml:space="preserve">Більшість емотіконів - це варіації від основи :-). Проте користувачі </w:t>
      </w:r>
      <w:r w:rsidRPr="00B77613">
        <w:rPr>
          <w:rStyle w:val="a4"/>
          <w:lang w:val="uk-UA"/>
        </w:rPr>
        <w:lastRenderedPageBreak/>
        <w:t>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bookmarkStart w:id="8" w:name="_Toc513585071"/>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842F9D" w:rsidRPr="00B77613" w:rsidRDefault="00842F9D" w:rsidP="00120343">
      <w:pPr>
        <w:pStyle w:val="a9"/>
        <w:widowControl w:val="0"/>
        <w:spacing w:line="360" w:lineRule="auto"/>
        <w:ind w:firstLine="0"/>
        <w:rPr>
          <w:rStyle w:val="a4"/>
          <w:lang w:val="uk-UA"/>
        </w:rPr>
      </w:pPr>
    </w:p>
    <w:p w:rsidR="00842F9D" w:rsidRPr="00B77613" w:rsidRDefault="00842F9D" w:rsidP="00120343">
      <w:pPr>
        <w:pStyle w:val="a9"/>
        <w:widowControl w:val="0"/>
        <w:spacing w:line="360" w:lineRule="auto"/>
        <w:ind w:firstLine="0"/>
        <w:jc w:val="center"/>
        <w:rPr>
          <w:rStyle w:val="a4"/>
          <w:lang w:val="uk-UA"/>
        </w:rPr>
      </w:pPr>
      <w:r w:rsidRPr="00B77613">
        <w:rPr>
          <w:noProof/>
        </w:rPr>
        <w:drawing>
          <wp:inline distT="0" distB="0" distL="0" distR="0">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F071CF" w:rsidRPr="00B77613" w:rsidRDefault="00842F9D" w:rsidP="00120343">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00770EED" w:rsidRPr="00B77613">
        <w:rPr>
          <w:rStyle w:val="a4"/>
          <w:lang w:val="uk-UA"/>
        </w:rPr>
        <w:t>П</w:t>
      </w:r>
      <w:r w:rsidRPr="00B77613">
        <w:rPr>
          <w:rStyle w:val="a4"/>
          <w:lang w:val="uk-UA"/>
        </w:rPr>
        <w:t>риклад</w:t>
      </w:r>
      <w:r w:rsidR="00395311">
        <w:rPr>
          <w:rStyle w:val="a4"/>
          <w:lang w:val="uk-UA"/>
        </w:rPr>
        <w:t xml:space="preserve"> </w:t>
      </w:r>
      <w:r w:rsidRPr="00B77613">
        <w:rPr>
          <w:rStyle w:val="a4"/>
          <w:lang w:val="uk-UA"/>
        </w:rPr>
        <w:t>зображення</w:t>
      </w:r>
      <w:r w:rsidR="00395311">
        <w:rPr>
          <w:rStyle w:val="a4"/>
          <w:lang w:val="uk-UA"/>
        </w:rPr>
        <w:t xml:space="preserve"> </w:t>
      </w:r>
      <w:r w:rsidRPr="00B77613">
        <w:rPr>
          <w:rStyle w:val="a4"/>
          <w:lang w:val="uk-UA"/>
        </w:rPr>
        <w:t>емотиконів</w:t>
      </w:r>
    </w:p>
    <w:p w:rsidR="009D1183" w:rsidRPr="00B77613" w:rsidRDefault="007D5D6E" w:rsidP="00120343">
      <w:pPr>
        <w:pStyle w:val="a9"/>
        <w:widowControl w:val="0"/>
        <w:spacing w:line="360" w:lineRule="auto"/>
        <w:ind w:firstLine="708"/>
        <w:rPr>
          <w:rStyle w:val="a4"/>
          <w:lang w:val="uk-UA"/>
        </w:rPr>
      </w:pPr>
      <w:r w:rsidRPr="00B77613">
        <w:rPr>
          <w:rStyle w:val="a4"/>
          <w:lang w:val="uk-UA"/>
        </w:rPr>
        <w:lastRenderedPageBreak/>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Сучасні засоби комунікації висувають жорсткі вимоги до швидкості та інтенсивності передачі інформації, її інтерактивності, онлайн-</w:t>
      </w:r>
      <w:r w:rsidR="00294CE2" w:rsidRPr="00B77613">
        <w:rPr>
          <w:rStyle w:val="a4"/>
          <w:lang w:val="uk-UA"/>
        </w:rPr>
        <w:t>доступності</w:t>
      </w:r>
      <w:r w:rsidR="007C0983"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007C0983"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007C0983" w:rsidRPr="00B77613">
        <w:rPr>
          <w:rStyle w:val="a4"/>
          <w:lang w:val="uk-UA"/>
        </w:rPr>
        <w:t xml:space="preserve">письмова комунікація шукає </w:t>
      </w:r>
      <w:r w:rsidR="00294CE2" w:rsidRPr="00B77613">
        <w:rPr>
          <w:rStyle w:val="a4"/>
          <w:lang w:val="uk-UA"/>
        </w:rPr>
        <w:t>засоби</w:t>
      </w:r>
      <w:r w:rsidR="007C0983" w:rsidRPr="00B77613">
        <w:rPr>
          <w:rStyle w:val="a4"/>
          <w:lang w:val="uk-UA"/>
        </w:rPr>
        <w:t xml:space="preserve"> дос</w:t>
      </w:r>
      <w:r w:rsidR="00294CE2" w:rsidRPr="00B77613">
        <w:rPr>
          <w:rStyle w:val="a4"/>
          <w:lang w:val="uk-UA"/>
        </w:rPr>
        <w:t>ить ємні і прості для швидкої, економної</w:t>
      </w:r>
      <w:r w:rsidR="007C0983" w:rsidRPr="00B77613">
        <w:rPr>
          <w:rStyle w:val="a4"/>
          <w:lang w:val="uk-UA"/>
        </w:rPr>
        <w:t xml:space="preserve"> і універсальної  передачі соціальних </w:t>
      </w:r>
      <w:r w:rsidR="00294CE2" w:rsidRPr="00B77613">
        <w:rPr>
          <w:rStyle w:val="a4"/>
          <w:lang w:val="uk-UA"/>
        </w:rPr>
        <w:t>сенсів</w:t>
      </w:r>
      <w:r w:rsidR="007C0983" w:rsidRPr="00B77613">
        <w:rPr>
          <w:rStyle w:val="a4"/>
          <w:lang w:val="uk-UA"/>
        </w:rPr>
        <w:t>.</w:t>
      </w: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r w:rsidRPr="00B77613">
        <w:rPr>
          <w:rStyle w:val="a4"/>
          <w:rFonts w:eastAsiaTheme="majorEastAsia"/>
          <w:lang w:val="uk-UA"/>
        </w:rPr>
        <w:t>2.4 Методи дослідження</w:t>
      </w:r>
      <w:bookmarkEnd w:id="8"/>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гібридний метод.</w:t>
      </w:r>
    </w:p>
    <w:p w:rsidR="00D54C8B" w:rsidRDefault="003F1A46" w:rsidP="00120343">
      <w:pPr>
        <w:pStyle w:val="a9"/>
        <w:widowControl w:val="0"/>
        <w:spacing w:line="360" w:lineRule="auto"/>
        <w:ind w:firstLine="708"/>
        <w:rPr>
          <w:rStyle w:val="a4"/>
          <w:lang w:val="uk-UA"/>
        </w:rPr>
      </w:pPr>
      <w:r>
        <w:rPr>
          <w:rStyle w:val="a4"/>
          <w:lang w:val="uk-UA"/>
        </w:rPr>
        <w:t>В</w:t>
      </w:r>
      <w:r w:rsidR="00D54C8B">
        <w:rPr>
          <w:rStyle w:val="a4"/>
          <w:lang w:val="uk-UA"/>
        </w:rPr>
        <w:t xml:space="preserve"> </w:t>
      </w:r>
      <w:r>
        <w:rPr>
          <w:rStyle w:val="a4"/>
          <w:lang w:val="uk-UA"/>
        </w:rPr>
        <w:t>таблиці 2.1 наведені дані порівняння найбільш популярних методів.</w:t>
      </w:r>
    </w:p>
    <w:p w:rsidR="00DD007D"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w:t>
      </w:r>
      <w:r w:rsidRPr="00B77613">
        <w:rPr>
          <w:rStyle w:val="a4"/>
          <w:lang w:val="uk-UA"/>
        </w:rPr>
        <w:lastRenderedPageBreak/>
        <w:t xml:space="preserve">Потім отримані дані використовуються для виділення шаблонів які часто 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w:t>
      </w:r>
      <w:r w:rsidR="007E62E9">
        <w:rPr>
          <w:rStyle w:val="a4"/>
          <w:lang w:val="uk-UA"/>
        </w:rPr>
        <w:t xml:space="preserve"> </w:t>
      </w:r>
      <w:r w:rsidR="00E04506" w:rsidRPr="00B77613">
        <w:rPr>
          <w:rStyle w:val="a4"/>
          <w:lang w:val="uk-UA"/>
        </w:rPr>
        <w:t>речення не містить заперечень, то його тональність можна класифікувати як позитивну.</w:t>
      </w:r>
    </w:p>
    <w:p w:rsidR="003F1A46" w:rsidRDefault="003F1A46" w:rsidP="00120343">
      <w:pPr>
        <w:pStyle w:val="a9"/>
        <w:widowControl w:val="0"/>
        <w:spacing w:line="360" w:lineRule="auto"/>
        <w:ind w:firstLine="708"/>
        <w:rPr>
          <w:rStyle w:val="a4"/>
          <w:lang w:val="uk-UA"/>
        </w:rPr>
      </w:pPr>
    </w:p>
    <w:p w:rsidR="003F1A46" w:rsidRDefault="003F1A46" w:rsidP="00120343">
      <w:pPr>
        <w:pStyle w:val="a9"/>
        <w:widowControl w:val="0"/>
        <w:spacing w:line="360" w:lineRule="auto"/>
        <w:ind w:firstLine="708"/>
        <w:rPr>
          <w:rStyle w:val="a4"/>
          <w:lang w:val="uk-UA"/>
        </w:rPr>
      </w:pPr>
      <w:r>
        <w:rPr>
          <w:rStyle w:val="a4"/>
          <w:lang w:val="uk-UA"/>
        </w:rPr>
        <w:t>Таблиця 2.1 – Порівняльна характеристика методі</w:t>
      </w:r>
    </w:p>
    <w:tbl>
      <w:tblPr>
        <w:tblStyle w:val="af2"/>
        <w:tblW w:w="0" w:type="auto"/>
        <w:tblLook w:val="04A0" w:firstRow="1" w:lastRow="0" w:firstColumn="1" w:lastColumn="0" w:noHBand="0" w:noVBand="1"/>
      </w:tblPr>
      <w:tblGrid>
        <w:gridCol w:w="1549"/>
        <w:gridCol w:w="1699"/>
        <w:gridCol w:w="1848"/>
        <w:gridCol w:w="1480"/>
        <w:gridCol w:w="1765"/>
        <w:gridCol w:w="1796"/>
      </w:tblGrid>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p>
        </w:tc>
        <w:tc>
          <w:tcPr>
            <w:tcW w:w="1689" w:type="dxa"/>
            <w:vAlign w:val="center"/>
          </w:tcPr>
          <w:p w:rsidR="007E62E9" w:rsidRPr="00D54C8B" w:rsidRDefault="007E62E9" w:rsidP="00D54C8B">
            <w:pPr>
              <w:pStyle w:val="a9"/>
              <w:widowControl w:val="0"/>
              <w:ind w:firstLine="0"/>
              <w:jc w:val="center"/>
              <w:rPr>
                <w:rStyle w:val="a4"/>
                <w:b/>
                <w:sz w:val="24"/>
                <w:lang w:val="uk-UA"/>
              </w:rPr>
            </w:pPr>
            <w:r w:rsidRPr="00D54C8B">
              <w:rPr>
                <w:b/>
                <w:sz w:val="24"/>
              </w:rPr>
              <w:t>Точність</w:t>
            </w:r>
          </w:p>
        </w:tc>
        <w:tc>
          <w:tcPr>
            <w:tcW w:w="1689" w:type="dxa"/>
            <w:vAlign w:val="center"/>
          </w:tcPr>
          <w:p w:rsidR="007E62E9" w:rsidRPr="00D54C8B" w:rsidRDefault="007E62E9" w:rsidP="00D54C8B">
            <w:pPr>
              <w:pStyle w:val="a9"/>
              <w:widowControl w:val="0"/>
              <w:ind w:firstLine="0"/>
              <w:jc w:val="center"/>
              <w:rPr>
                <w:rStyle w:val="a4"/>
                <w:b/>
                <w:sz w:val="24"/>
              </w:rPr>
            </w:pPr>
            <w:r w:rsidRPr="00D54C8B">
              <w:rPr>
                <w:rStyle w:val="a4"/>
                <w:b/>
                <w:sz w:val="24"/>
              </w:rPr>
              <w:t>Автоматизація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Дані для навчання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Просто використання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Використання в комерційних системах</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на правилах</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найбільш 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зі словником</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універсальний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 без вчителя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низька точність</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bl>
    <w:p w:rsidR="003F1A46" w:rsidRPr="00B77613" w:rsidRDefault="003F1A46" w:rsidP="003F1A46">
      <w:pPr>
        <w:pStyle w:val="a9"/>
        <w:widowControl w:val="0"/>
        <w:spacing w:line="360" w:lineRule="auto"/>
        <w:ind w:firstLine="708"/>
        <w:rPr>
          <w:rStyle w:val="a4"/>
          <w:lang w:val="uk-UA"/>
        </w:rPr>
      </w:pPr>
    </w:p>
    <w:p w:rsidR="001C1FAE" w:rsidRPr="00B77613" w:rsidRDefault="00E04506" w:rsidP="00120343">
      <w:pPr>
        <w:pStyle w:val="a9"/>
        <w:widowControl w:val="0"/>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представляє з себе список слів і пропозиції, для яких відома оцінка 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 xml:space="preserve">Підхід машинного навчання без учителя заснований на ідеї, що найбільшу </w:t>
      </w:r>
      <w:r w:rsidRPr="00B77613">
        <w:rPr>
          <w:rStyle w:val="a4"/>
          <w:lang w:val="uk-UA"/>
        </w:rPr>
        <w:lastRenderedPageBreak/>
        <w:t>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lastRenderedPageBreak/>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3F1A46" w:rsidRDefault="003F1A46" w:rsidP="00120343">
      <w:pPr>
        <w:pStyle w:val="a9"/>
        <w:widowControl w:val="0"/>
        <w:spacing w:line="360" w:lineRule="auto"/>
        <w:ind w:firstLine="708"/>
        <w:rPr>
          <w:rStyle w:val="a4"/>
        </w:rPr>
      </w:pPr>
    </w:p>
    <w:p w:rsidR="003F1A46" w:rsidRPr="00A50293" w:rsidRDefault="003F1A46" w:rsidP="00120343">
      <w:pPr>
        <w:pStyle w:val="a9"/>
        <w:widowControl w:val="0"/>
        <w:spacing w:line="360" w:lineRule="auto"/>
        <w:ind w:firstLine="708"/>
        <w:rPr>
          <w:rStyle w:val="a4"/>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9" w:name="_Toc513585072"/>
      <w:r w:rsidRPr="00B77613">
        <w:rPr>
          <w:rStyle w:val="a4"/>
          <w:rFonts w:eastAsiaTheme="majorEastAsia" w:cstheme="majorBidi"/>
          <w:szCs w:val="24"/>
          <w:lang w:val="uk-UA"/>
        </w:rPr>
        <w:t>2.4.1 Метод на основі емотиконів</w:t>
      </w:r>
      <w:bookmarkEnd w:id="9"/>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3F1A46" w:rsidRPr="00B77613" w:rsidRDefault="003F1A46" w:rsidP="003F1A46">
      <w:pPr>
        <w:pStyle w:val="a9"/>
        <w:widowControl w:val="0"/>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3F1A46" w:rsidRPr="00B77613" w:rsidRDefault="003F1A46" w:rsidP="003F1A46">
      <w:pPr>
        <w:pStyle w:val="a9"/>
        <w:widowControl w:val="0"/>
        <w:spacing w:line="360" w:lineRule="auto"/>
        <w:rPr>
          <w:lang w:val="uk-UA"/>
        </w:rPr>
      </w:pPr>
      <w:r w:rsidRPr="00B77613">
        <w:rPr>
          <w:lang w:val="uk-UA"/>
        </w:rPr>
        <w:lastRenderedPageBreak/>
        <w:t>Тож, даний метод повинен вміти правильно визначати емотікони в тексті та вірно їх інтерпретувати. Наприклад, правильно визначити текст обернений в дужки від чередування двох</w:t>
      </w:r>
      <w:r>
        <w:rPr>
          <w:lang w:val="uk-UA"/>
        </w:rPr>
        <w:t xml:space="preserve"> </w:t>
      </w:r>
      <w:r w:rsidRPr="00B77613">
        <w:rPr>
          <w:lang w:val="uk-UA"/>
        </w:rPr>
        <w:t>різних за полярністю емотікона. Для такої оцінки потрібен перелік основних піктограм, що можуть бути використані для вираження емоції.</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00C10581">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00C10581">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 xml:space="preserve">таким </w:t>
      </w:r>
      <w:r w:rsidR="001B6394" w:rsidRPr="00B77613">
        <w:rPr>
          <w:lang w:val="uk-UA"/>
        </w:rPr>
        <w:lastRenderedPageBreak/>
        <w:t>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C10581">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C10581">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w:t>
      </w:r>
      <w:r w:rsidR="00C10581">
        <w:rPr>
          <w:rStyle w:val="a4"/>
          <w:lang w:val="uk-UA"/>
        </w:rPr>
        <w:t>о класифікації за емоційним окра</w:t>
      </w:r>
      <w:r>
        <w:rPr>
          <w:rStyle w:val="a4"/>
          <w:lang w:val="uk-UA"/>
        </w:rPr>
        <w:t>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3585073"/>
      <w:r w:rsidRPr="00B77613">
        <w:rPr>
          <w:rStyle w:val="a4"/>
          <w:rFonts w:eastAsiaTheme="majorEastAsia" w:cstheme="majorBidi"/>
          <w:szCs w:val="24"/>
          <w:lang w:val="uk-UA"/>
        </w:rPr>
        <w:t>2.4.2 Метод на основі словник</w:t>
      </w:r>
      <w:bookmarkEnd w:id="10"/>
      <w:r w:rsidR="00523AA9" w:rsidRPr="00B77613">
        <w:rPr>
          <w:rStyle w:val="a4"/>
          <w:rFonts w:eastAsiaTheme="majorEastAsia" w:cstheme="majorBidi"/>
          <w:szCs w:val="24"/>
          <w:lang w:val="uk-UA"/>
        </w:rPr>
        <w:t>а</w:t>
      </w:r>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Pr="00B77613"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w:t>
      </w:r>
      <w:r w:rsidRPr="00B77613">
        <w:rPr>
          <w:lang w:val="uk-UA"/>
        </w:rPr>
        <w:lastRenderedPageBreak/>
        <w:t xml:space="preserve">завдань. </w:t>
      </w:r>
    </w:p>
    <w:p w:rsidR="00C05A28" w:rsidRPr="00B77613" w:rsidRDefault="00C05A28" w:rsidP="00120343">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120343">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120343">
      <w:pPr>
        <w:widowControl w:val="0"/>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B77613">
        <w:rPr>
          <w:highlight w:val="yellow"/>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120343">
      <w:pPr>
        <w:pStyle w:val="a9"/>
        <w:widowControl w:val="0"/>
        <w:spacing w:line="360" w:lineRule="auto"/>
        <w:rPr>
          <w:rStyle w:val="a4"/>
          <w:lang w:val="uk-UA"/>
        </w:rPr>
      </w:pPr>
    </w:p>
    <w:p w:rsidR="00005AF7" w:rsidRPr="00B77613" w:rsidRDefault="00005AF7"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1" w:name="_Toc513585074"/>
      <w:r w:rsidRPr="00B77613">
        <w:rPr>
          <w:rStyle w:val="a4"/>
          <w:rFonts w:eastAsiaTheme="majorEastAsia" w:cstheme="majorBidi"/>
          <w:szCs w:val="24"/>
          <w:lang w:val="uk-UA"/>
        </w:rPr>
        <w:t>2.4.3 Наївний Баєсівський метод</w:t>
      </w:r>
      <w:bookmarkEnd w:id="11"/>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 xml:space="preserve">Байєсівський підхід до класифікації заснований на теоремі, яка стверджує, </w:t>
      </w:r>
      <w:r w:rsidRPr="00B77613">
        <w:rPr>
          <w:rStyle w:val="a4"/>
          <w:lang w:val="uk-UA"/>
        </w:rPr>
        <w:lastRenderedPageBreak/>
        <w:t>що якщо щільності розподілу кожного з класів відомі, то шуканий алгоритм можна виписати в явному аналітичному вигляді.На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p>
    <w:p w:rsidR="00A50293" w:rsidRPr="00B77613"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модель демонструє непогані результати, незважаючи на </w:t>
      </w:r>
      <w:r w:rsidRPr="00B77613">
        <w:rPr>
          <w:highlight w:val="yellow"/>
          <w:lang w:val="uk-UA"/>
        </w:rPr>
        <w:t>це [10, 11].</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t>Передбачається також, що позиція терміна в реченні не важлива.</w:t>
      </w:r>
      <w:r w:rsidR="00C10581">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 xml:space="preserve">єсова класифікатора необхідна навчальна вибірка в якій </w:t>
      </w:r>
      <w:r w:rsidR="0002791A" w:rsidRPr="00B77613">
        <w:rPr>
          <w:lang w:val="uk-UA"/>
        </w:rPr>
        <w:lastRenderedPageBreak/>
        <w:t>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E63CED"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F21AA9" w:rsidRPr="00B77613" w:rsidRDefault="00F21AA9" w:rsidP="00120343">
      <w:pPr>
        <w:pStyle w:val="a9"/>
        <w:widowControl w:val="0"/>
        <w:spacing w:line="360" w:lineRule="auto"/>
        <w:rPr>
          <w:lang w:val="uk-UA"/>
        </w:rPr>
      </w:pPr>
    </w:p>
    <w:p w:rsidR="00A951BA" w:rsidRPr="00B77613" w:rsidRDefault="00A951BA" w:rsidP="00120343">
      <w:pPr>
        <w:pStyle w:val="a9"/>
        <w:widowControl w:val="0"/>
        <w:spacing w:line="360" w:lineRule="auto"/>
        <w:rPr>
          <w:lang w:val="uk-UA"/>
        </w:rPr>
      </w:pPr>
      <w:r w:rsidRPr="00B77613">
        <w:rPr>
          <w:lang w:val="uk-UA"/>
        </w:rPr>
        <w:t xml:space="preserve">Зточки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p>
    <w:p w:rsidR="00A951BA" w:rsidRPr="00B77613" w:rsidRDefault="00A951BA"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E63CED"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E44698" w:rsidRPr="00B77613" w:rsidRDefault="000853A3" w:rsidP="00120343">
      <w:pPr>
        <w:widowControl w:val="0"/>
        <w:ind w:right="-1"/>
        <w:mirrorIndents/>
        <w:rPr>
          <w:sz w:val="24"/>
          <w:szCs w:val="24"/>
          <w:highlight w:val="yellow"/>
          <w:lang w:val="uk-UA"/>
        </w:rPr>
      </w:pPr>
      <w:r w:rsidRPr="00B77613">
        <w:rPr>
          <w:lang w:val="uk-UA"/>
        </w:rPr>
        <w:t xml:space="preserve">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w:t>
      </w:r>
      <w:r w:rsidRPr="00B77613">
        <w:rPr>
          <w:lang w:val="uk-UA"/>
        </w:rPr>
        <w:lastRenderedPageBreak/>
        <w:t>буде дорівнює нулю.</w:t>
      </w:r>
    </w:p>
    <w:p w:rsidR="000853A3" w:rsidRPr="00B77613" w:rsidRDefault="000853A3" w:rsidP="00120343">
      <w:pPr>
        <w:pStyle w:val="a9"/>
        <w:widowControl w:val="0"/>
        <w:spacing w:line="360" w:lineRule="auto"/>
        <w:rPr>
          <w:lang w:val="uk-UA"/>
        </w:rPr>
      </w:pPr>
      <w:r w:rsidRPr="00B77613">
        <w:rPr>
          <w:lang w:val="uk-UA"/>
        </w:rPr>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2" w:name="_Toc513585075"/>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2"/>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120343">
      <w:pPr>
        <w:widowControl w:val="0"/>
        <w:ind w:firstLine="709"/>
        <w:rPr>
          <w:lang w:val="uk-UA"/>
        </w:rPr>
      </w:pPr>
      <w:r w:rsidRPr="00B77613">
        <w:rPr>
          <w:lang w:val="uk-UA"/>
        </w:rPr>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120343">
      <w:pPr>
        <w:widowControl w:val="0"/>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t xml:space="preserve">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w:t>
      </w:r>
      <w:r w:rsidRPr="00B77613">
        <w:rPr>
          <w:lang w:val="uk-UA"/>
        </w:rPr>
        <w:lastRenderedPageBreak/>
        <w:t xml:space="preserve">класи спочатку не задані, то перед нами завдання кластеризації.Даний метод вимагає навчання. Щоб показати SVM, що таке класи, використовується набір даних - тільки після цього він виявляється здатний класифікувати нові дані.Даний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Pr="00B77613">
        <w:rPr>
          <w:lang w:val="uk-UA"/>
        </w:rPr>
        <w:t xml:space="preserve">). </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D2013" w:rsidRPr="00B77613" w:rsidRDefault="00AD2013" w:rsidP="00120343">
      <w:pPr>
        <w:widowControl w:val="0"/>
        <w:ind w:firstLine="709"/>
        <w:rPr>
          <w:lang w:val="uk-UA"/>
        </w:rPr>
      </w:pPr>
      <w:r w:rsidRPr="00B77613">
        <w:rPr>
          <w:lang w:val="uk-UA"/>
        </w:rPr>
        <w:t>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7E7B45" w:rsidRPr="00B77613" w:rsidRDefault="007E7B45" w:rsidP="00120343">
      <w:pPr>
        <w:widowControl w:val="0"/>
        <w:ind w:firstLine="709"/>
        <w:jc w:val="center"/>
        <w:rPr>
          <w:lang w:val="uk-UA"/>
        </w:rPr>
      </w:pPr>
      <w:r w:rsidRPr="00B77613">
        <w:rPr>
          <w:noProof/>
        </w:rPr>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Pr="00A8698F" w:rsidRDefault="00B77613" w:rsidP="00120343">
      <w:pPr>
        <w:widowControl w:val="0"/>
        <w:ind w:firstLine="709"/>
        <w:jc w:val="center"/>
      </w:pP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120343">
      <w:pPr>
        <w:widowControl w:val="0"/>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120343">
      <w:pPr>
        <w:widowControl w:val="0"/>
        <w:spacing w:after="160"/>
        <w:ind w:firstLine="0"/>
        <w:jc w:val="left"/>
        <w:rPr>
          <w:rStyle w:val="a4"/>
          <w:lang w:val="uk-UA"/>
        </w:rPr>
      </w:pPr>
      <w:r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3" w:name="_Toc513585076"/>
      <w:r w:rsidRPr="00B77613">
        <w:rPr>
          <w:rStyle w:val="a4"/>
          <w:rFonts w:eastAsiaTheme="majorEastAsia"/>
          <w:lang w:val="uk-UA"/>
        </w:rPr>
        <w:lastRenderedPageBreak/>
        <w:t>3 ПРОГРАМНА РЕАЛІЗАЦІЯ</w:t>
      </w:r>
      <w:bookmarkEnd w:id="13"/>
    </w:p>
    <w:p w:rsidR="00366CC2" w:rsidRPr="00B77613" w:rsidRDefault="00366CC2" w:rsidP="00120343">
      <w:pPr>
        <w:pStyle w:val="20"/>
        <w:keepNext w:val="0"/>
        <w:keepLines w:val="0"/>
        <w:widowControl w:val="0"/>
        <w:rPr>
          <w:rStyle w:val="a4"/>
          <w:rFonts w:eastAsiaTheme="majorEastAsia"/>
          <w:lang w:val="uk-UA"/>
        </w:rPr>
      </w:pPr>
      <w:bookmarkStart w:id="14" w:name="_Toc513585077"/>
      <w:r w:rsidRPr="00B77613">
        <w:rPr>
          <w:rStyle w:val="a4"/>
          <w:rFonts w:eastAsiaTheme="majorEastAsia"/>
          <w:lang w:val="uk-UA"/>
        </w:rPr>
        <w:t>3.1 Джерело вхідних даних</w:t>
      </w:r>
      <w:bookmarkEnd w:id="14"/>
      <w:r w:rsidR="0058361E">
        <w:rPr>
          <w:rStyle w:val="a4"/>
          <w:rFonts w:eastAsiaTheme="majorEastAsia"/>
          <w:lang w:val="uk-UA"/>
        </w:rPr>
        <w:t xml:space="preserve"> </w:t>
      </w:r>
      <w:r w:rsidR="0058361E" w:rsidRPr="00276EA4">
        <w:rPr>
          <w:rStyle w:val="a4"/>
          <w:rFonts w:eastAsiaTheme="majorEastAsia"/>
          <w:highlight w:val="yellow"/>
          <w:lang w:val="uk-UA"/>
        </w:rPr>
        <w:t>ДОПИСАТИ</w:t>
      </w:r>
    </w:p>
    <w:p w:rsidR="00366CC2" w:rsidRPr="00B77613" w:rsidRDefault="00366CC2" w:rsidP="00120343">
      <w:pPr>
        <w:pStyle w:val="a3"/>
        <w:widowControl w:val="0"/>
        <w:ind w:left="375"/>
        <w:jc w:val="both"/>
        <w:rPr>
          <w:rStyle w:val="a4"/>
          <w:lang w:val="uk-UA"/>
        </w:rPr>
      </w:pPr>
    </w:p>
    <w:p w:rsidR="00C86284" w:rsidRPr="00B77613" w:rsidRDefault="007E3E26" w:rsidP="00120343">
      <w:pPr>
        <w:pStyle w:val="a3"/>
        <w:widowControl w:val="0"/>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1203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p>
    <w:p w:rsidR="00BA2F9A" w:rsidRDefault="00BA2F9A" w:rsidP="00120343">
      <w:pPr>
        <w:pStyle w:val="a3"/>
        <w:widowControl w:val="0"/>
        <w:ind w:left="375"/>
        <w:jc w:val="both"/>
        <w:rPr>
          <w:rStyle w:val="a4"/>
          <w:lang w:val="uk-UA"/>
        </w:rPr>
      </w:pPr>
    </w:p>
    <w:p w:rsidR="00B77613" w:rsidRPr="00B77613" w:rsidRDefault="00B77613"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5" w:name="_Toc513585078"/>
      <w:r w:rsidRPr="00B77613">
        <w:rPr>
          <w:rStyle w:val="a4"/>
          <w:rFonts w:eastAsiaTheme="majorEastAsia"/>
          <w:lang w:val="uk-UA"/>
        </w:rPr>
        <w:t>3.2 Архітектура програмної та структура даних</w:t>
      </w:r>
      <w:bookmarkEnd w:id="15"/>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lastRenderedPageBreak/>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виняток.</w:t>
      </w:r>
    </w:p>
    <w:p w:rsidR="00BA2F9A" w:rsidRDefault="00B77613" w:rsidP="00120343">
      <w:pPr>
        <w:pStyle w:val="a9"/>
        <w:widowControl w:val="0"/>
        <w:spacing w:line="360" w:lineRule="auto"/>
        <w:rPr>
          <w:rStyle w:val="mw-headline"/>
          <w:color w:val="000000"/>
          <w:szCs w:val="28"/>
          <w:lang w:val="uk-UA"/>
        </w:rPr>
      </w:pPr>
      <w:r w:rsidRPr="0029319F">
        <w:rPr>
          <w:lang w:val="uk-UA"/>
        </w:rPr>
        <w:t xml:space="preserve">На жаль, </w:t>
      </w:r>
      <w:r w:rsidR="00B7109F" w:rsidRPr="0029319F">
        <w:rPr>
          <w:lang w:val="uk-UA"/>
        </w:rPr>
        <w:t xml:space="preserve">в нативній реалізації, </w:t>
      </w:r>
      <w:r w:rsidRPr="0029319F">
        <w:rPr>
          <w:lang w:val="uk-UA"/>
        </w:rPr>
        <w:t xml:space="preserve">API Twitter експортує дані у форматі JSON, який потрібно </w:t>
      </w:r>
      <w:r w:rsidR="0029319F" w:rsidRPr="0029319F">
        <w:rPr>
          <w:lang w:val="uk-UA"/>
        </w:rPr>
        <w:t>перетворювати в формат</w:t>
      </w:r>
      <w:r w:rsidR="00C10581">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зберігання в базах даних</w:t>
      </w:r>
      <w:r w:rsidRPr="0029319F">
        <w:rPr>
          <w:lang w:val="uk-UA"/>
        </w:rPr>
        <w:t xml:space="preserve">. </w:t>
      </w:r>
      <w:r w:rsidR="0029319F">
        <w:rPr>
          <w:lang w:val="uk-UA"/>
        </w:rPr>
        <w:t>Для більш швидкої та зручної роботи доцільно використовувати</w:t>
      </w:r>
      <w:r w:rsidR="00C10581">
        <w:rPr>
          <w:lang w:val="uk-UA"/>
        </w:rPr>
        <w:t xml:space="preserve"> </w:t>
      </w:r>
      <w:r w:rsidR="0029319F">
        <w:rPr>
          <w:lang w:val="uk-UA"/>
        </w:rPr>
        <w:t xml:space="preserve">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29319F" w:rsidRPr="00EA7857">
        <w:rPr>
          <w:szCs w:val="28"/>
          <w:lang w:val="en-US"/>
        </w:rPr>
        <w:t>NetFramework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w:t>
      </w:r>
      <w:r w:rsidR="00C10581" w:rsidRPr="00C10581">
        <w:rPr>
          <w:rStyle w:val="mw-headline"/>
          <w:color w:val="000000"/>
          <w:szCs w:val="28"/>
          <w:lang w:val="uk-UA"/>
        </w:rPr>
        <w:t xml:space="preserve"> </w:t>
      </w:r>
      <w:r w:rsidR="00EA7857" w:rsidRPr="00EA7857">
        <w:rPr>
          <w:rStyle w:val="mw-headline"/>
          <w:color w:val="000000"/>
          <w:szCs w:val="28"/>
        </w:rPr>
        <w:t>Studio</w:t>
      </w:r>
      <w:r w:rsidR="00C10581" w:rsidRPr="00C10581">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120343" w:rsidRDefault="00120343" w:rsidP="00120343">
      <w:pPr>
        <w:pStyle w:val="a9"/>
        <w:widowControl w:val="0"/>
        <w:spacing w:line="360" w:lineRule="auto"/>
        <w:rPr>
          <w:lang w:val="uk-UA"/>
        </w:rPr>
      </w:pPr>
      <w:r w:rsidRPr="00120343">
        <w:rPr>
          <w:rStyle w:val="mw-headline"/>
          <w:color w:val="000000"/>
          <w:szCs w:val="28"/>
          <w:highlight w:val="yellow"/>
          <w:lang w:val="uk-UA"/>
        </w:rPr>
        <w:t>ДОПИСАТЬ</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lastRenderedPageBreak/>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 xml:space="preserve">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w:t>
      </w:r>
      <w:r w:rsidR="0058361E" w:rsidRPr="00B77613">
        <w:rPr>
          <w:rStyle w:val="a4"/>
          <w:lang w:val="uk-UA"/>
        </w:rPr>
        <w:lastRenderedPageBreak/>
        <w:t>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lastRenderedPageBreak/>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315251">
        <w:rPr>
          <w:rStyle w:val="a4"/>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315251" w:rsidRPr="00CB40F4" w:rsidRDefault="00315251" w:rsidP="00120343">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315251" w:rsidRPr="00CB40F4" w:rsidRDefault="00315251" w:rsidP="00120343">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sidR="009B7C9F">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w:t>
      </w:r>
      <w:r w:rsidR="00CB40F4" w:rsidRPr="00CB40F4">
        <w:rPr>
          <w:szCs w:val="28"/>
          <w:shd w:val="clear" w:color="auto" w:fill="FFFFFF"/>
          <w:lang w:val="uk-UA"/>
        </w:rPr>
        <w:t xml:space="preserve">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00CB40F4"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sidR="009B7C9F">
        <w:rPr>
          <w:szCs w:val="28"/>
          <w:lang w:val="uk-UA"/>
        </w:rPr>
        <w:t>.</w:t>
      </w:r>
    </w:p>
    <w:p w:rsidR="009B7C9F" w:rsidRDefault="009B7C9F" w:rsidP="00120343">
      <w:pPr>
        <w:widowControl w:val="0"/>
        <w:rPr>
          <w:iCs/>
          <w:szCs w:val="28"/>
          <w:shd w:val="clear" w:color="auto" w:fill="FFFFFF"/>
          <w:lang w:val="uk-UA"/>
        </w:rPr>
      </w:pPr>
      <w:r>
        <w:rPr>
          <w:szCs w:val="28"/>
          <w:lang w:val="uk-UA"/>
        </w:rPr>
        <w:lastRenderedPageBreak/>
        <w:t>Даний архітектурний підхід</w:t>
      </w:r>
      <w:r w:rsidR="00315251"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00315251"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00315251"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w:t>
      </w:r>
      <w:r w:rsidR="00CB40F4" w:rsidRPr="00CB40F4">
        <w:rPr>
          <w:iCs/>
          <w:szCs w:val="28"/>
          <w:shd w:val="clear" w:color="auto" w:fill="FFFFFF"/>
          <w:lang w:val="uk-UA"/>
        </w:rPr>
        <w:t>ктури додатку з моделлю клієнт-</w:t>
      </w:r>
      <w:r w:rsidR="00315251" w:rsidRPr="00CB40F4">
        <w:rPr>
          <w:iCs/>
          <w:szCs w:val="28"/>
          <w:shd w:val="clear" w:color="auto" w:fill="FFFFFF"/>
          <w:lang w:val="uk-UA"/>
        </w:rPr>
        <w:t>сервер.</w:t>
      </w:r>
      <w:r>
        <w:rPr>
          <w:iCs/>
          <w:szCs w:val="28"/>
          <w:shd w:val="clear" w:color="auto" w:fill="FFFFFF"/>
          <w:lang w:val="uk-UA"/>
        </w:rPr>
        <w:t xml:space="preserve"> </w:t>
      </w:r>
    </w:p>
    <w:p w:rsidR="00315251" w:rsidRPr="00CB40F4" w:rsidRDefault="00315251" w:rsidP="00120343">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DD2AC6" w:rsidRPr="00CB40F4" w:rsidRDefault="0012187B" w:rsidP="00120343">
      <w:pPr>
        <w:pStyle w:val="a3"/>
        <w:widowControl w:val="0"/>
        <w:ind w:firstLine="709"/>
        <w:jc w:val="both"/>
        <w:rPr>
          <w:rStyle w:val="a4"/>
          <w:rFonts w:eastAsiaTheme="majorEastAsia" w:cstheme="majorBidi"/>
          <w:szCs w:val="32"/>
          <w:lang w:val="uk-UA"/>
        </w:rPr>
      </w:pPr>
      <w:r w:rsidRPr="00CB40F4">
        <w:rPr>
          <w:rStyle w:val="a4"/>
          <w:lang w:val="uk-UA"/>
        </w:rPr>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 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Pr>
          <w:rStyle w:val="a4"/>
          <w:rFonts w:eastAsiaTheme="majorEastAsia" w:cstheme="majorBidi"/>
          <w:szCs w:val="32"/>
          <w:lang w:val="uk-UA"/>
        </w:rPr>
        <w:t>P</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емотіконів, може бути використаним </w:t>
      </w:r>
      <w:r w:rsidR="002A15AD">
        <w:rPr>
          <w:rStyle w:val="a4"/>
          <w:rFonts w:eastAsiaTheme="majorEastAsia" w:cstheme="majorBidi"/>
          <w:szCs w:val="32"/>
          <w:lang w:val="uk-UA"/>
        </w:rPr>
        <w:t xml:space="preserve">для </w:t>
      </w:r>
      <w:r w:rsidR="002A15AD">
        <w:rPr>
          <w:rStyle w:val="a4"/>
          <w:rFonts w:eastAsiaTheme="majorEastAsia" w:cstheme="majorBidi"/>
          <w:szCs w:val="32"/>
          <w:lang w:val="uk-UA"/>
        </w:rPr>
        <w:lastRenderedPageBreak/>
        <w:t>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Загальна кількість емотиконів в переліку сягає 119 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w:t>
      </w:r>
      <w:r w:rsidRPr="00F21AA9">
        <w:rPr>
          <w:rStyle w:val="a4"/>
          <w:lang w:val="uk-UA"/>
        </w:rPr>
        <w:lastRenderedPageBreak/>
        <w:t xml:space="preserve">повідомлення, що тональність визначити не вдалося. </w:t>
      </w:r>
    </w:p>
    <w:p w:rsidR="001A05CC" w:rsidRPr="00F21AA9"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3171825"/>
                    </a:xfrm>
                    <a:prstGeom prst="rect">
                      <a:avLst/>
                    </a:prstGeom>
                  </pic:spPr>
                </pic:pic>
              </a:graphicData>
            </a:graphic>
          </wp:inline>
        </w:drawing>
      </w:r>
    </w:p>
    <w:p w:rsidR="00D5010E" w:rsidRDefault="00D5010E" w:rsidP="00120343">
      <w:pPr>
        <w:pStyle w:val="a3"/>
        <w:widowControl w:val="0"/>
        <w:ind w:firstLine="709"/>
        <w:rPr>
          <w:rStyle w:val="a4"/>
          <w:lang w:val="uk-UA"/>
        </w:rPr>
      </w:pPr>
      <w:r w:rsidRPr="0026241F">
        <w:rPr>
          <w:rStyle w:val="a4"/>
          <w:lang w:val="uk-UA"/>
        </w:rPr>
        <w:t>Рисунок 3.3 – Слова, що включає в себе словник позитивних слів</w:t>
      </w:r>
    </w:p>
    <w:p w:rsidR="003F1A46" w:rsidRPr="0026241F" w:rsidRDefault="003F1A46" w:rsidP="00120343">
      <w:pPr>
        <w:pStyle w:val="a3"/>
        <w:widowControl w:val="0"/>
        <w:ind w:firstLine="709"/>
        <w:rPr>
          <w:rStyle w:val="a4"/>
          <w:lang w:val="uk-UA"/>
        </w:rPr>
      </w:pPr>
    </w:p>
    <w:p w:rsidR="00D70489" w:rsidRPr="0026241F" w:rsidRDefault="00343E40" w:rsidP="00120343">
      <w:pPr>
        <w:pStyle w:val="a3"/>
        <w:widowControl w:val="0"/>
        <w:ind w:firstLine="709"/>
        <w:jc w:val="both"/>
        <w:rPr>
          <w:rStyle w:val="a4"/>
          <w:lang w:val="uk-UA"/>
        </w:rPr>
      </w:pPr>
      <w:r w:rsidRPr="0026241F">
        <w:rPr>
          <w:rStyle w:val="a4"/>
          <w:lang w:val="uk-UA"/>
        </w:rPr>
        <w:lastRenderedPageBreak/>
        <w:t xml:space="preserve">Кожне слово має свою оцінку яка враховується при визначені кінцевого результату. </w:t>
      </w:r>
      <w:r w:rsidR="002F4405" w:rsidRPr="0026241F">
        <w:rPr>
          <w:rStyle w:val="a4"/>
          <w:lang w:val="uk-UA"/>
        </w:rPr>
        <w:t>Коли слово зустріч</w:t>
      </w:r>
      <w:r w:rsidRPr="0026241F">
        <w:rPr>
          <w:rStyle w:val="a4"/>
          <w:lang w:val="uk-UA"/>
        </w:rPr>
        <w:t>ається</w:t>
      </w:r>
      <w:r w:rsidR="00FB3CEB" w:rsidRPr="0026241F">
        <w:rPr>
          <w:rStyle w:val="a4"/>
          <w:lang w:val="uk-UA"/>
        </w:rPr>
        <w:t xml:space="preserve"> в</w:t>
      </w:r>
      <w:r w:rsidRPr="0026241F">
        <w:rPr>
          <w:rStyle w:val="a4"/>
          <w:lang w:val="uk-UA"/>
        </w:rPr>
        <w:t xml:space="preserve"> </w:t>
      </w:r>
      <w:r w:rsidR="00FB3CEB" w:rsidRPr="0026241F">
        <w:rPr>
          <w:rStyle w:val="a4"/>
          <w:lang w:val="uk-UA"/>
        </w:rPr>
        <w:t>будь</w:t>
      </w:r>
      <w:r w:rsidRPr="0026241F">
        <w:rPr>
          <w:rStyle w:val="a4"/>
          <w:lang w:val="uk-UA"/>
        </w:rPr>
        <w:t>-</w:t>
      </w:r>
      <w:r w:rsidR="0026241F">
        <w:rPr>
          <w:rStyle w:val="a4"/>
          <w:lang w:val="uk-UA"/>
        </w:rPr>
        <w:t>якому зі словни</w:t>
      </w:r>
      <w:r w:rsidRPr="0026241F">
        <w:rPr>
          <w:rStyle w:val="a4"/>
          <w:lang w:val="uk-UA"/>
        </w:rPr>
        <w:t>ків, його оцінка</w:t>
      </w:r>
      <w:r w:rsidR="00FB3CEB" w:rsidRPr="0026241F">
        <w:rPr>
          <w:rStyle w:val="a4"/>
          <w:lang w:val="uk-UA"/>
        </w:rPr>
        <w:t xml:space="preserve"> додається до відповідної змінної, яка відповідає за підрахунок значень певної тональності.</w:t>
      </w: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26241F" w:rsidRPr="00FA0A57">
        <w:rPr>
          <w:rStyle w:val="a4"/>
          <w:lang w:val="uk-UA"/>
        </w:rPr>
        <w:t xml:space="preserve">вибірку реальних твітів(рис. 3.4)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254" cy="140081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3.4. – Вхідні дан</w:t>
      </w:r>
      <w:r w:rsidR="003F1A46">
        <w:rPr>
          <w:rStyle w:val="a4"/>
          <w:lang w:val="uk-UA"/>
        </w:rPr>
        <w:t>і для машино навчання</w:t>
      </w:r>
    </w:p>
    <w:p w:rsidR="00FA0A57" w:rsidRDefault="00FA0A57" w:rsidP="00120343">
      <w:pPr>
        <w:pStyle w:val="a3"/>
        <w:widowControl w:val="0"/>
        <w:ind w:firstLine="709"/>
        <w:rPr>
          <w:rStyle w:val="a4"/>
          <w:lang w:val="uk-UA"/>
        </w:rPr>
      </w:pPr>
    </w:p>
    <w:p w:rsidR="00395311" w:rsidRPr="00395311" w:rsidRDefault="00395311" w:rsidP="00120343">
      <w:pPr>
        <w:pStyle w:val="a3"/>
        <w:widowControl w:val="0"/>
        <w:ind w:firstLine="709"/>
        <w:jc w:val="both"/>
        <w:rPr>
          <w:color w:val="222222"/>
          <w:shd w:val="clear" w:color="auto" w:fill="FFFFFF"/>
          <w:lang w:val="uk-UA"/>
        </w:rPr>
      </w:pPr>
      <w:r w:rsidRPr="00395311">
        <w:rPr>
          <w:rStyle w:val="a4"/>
          <w:lang w:val="uk-UA"/>
        </w:rPr>
        <w:t xml:space="preserve">Отримавши </w:t>
      </w:r>
      <w:r w:rsidR="007008AF" w:rsidRPr="00395311">
        <w:rPr>
          <w:rStyle w:val="a4"/>
          <w:lang w:val="uk-UA"/>
        </w:rPr>
        <w:t>дані</w:t>
      </w:r>
      <w:r w:rsidRPr="00395311">
        <w:rPr>
          <w:rStyle w:val="a4"/>
          <w:lang w:val="uk-UA"/>
        </w:rPr>
        <w:t xml:space="preserve"> для навчання</w:t>
      </w:r>
      <w:r w:rsidR="007008AF" w:rsidRPr="00395311">
        <w:rPr>
          <w:rStyle w:val="a4"/>
          <w:lang w:val="uk-UA"/>
        </w:rPr>
        <w:t xml:space="preserve"> кожен з алгоритмів намагається </w:t>
      </w:r>
      <w:r w:rsidRPr="00395311">
        <w:rPr>
          <w:rStyle w:val="a4"/>
          <w:lang w:val="uk-UA"/>
        </w:rPr>
        <w:t xml:space="preserve">їх проаналізувати. Базуючись на загальній оцінці тексту з нього необхідно </w:t>
      </w:r>
      <w:r w:rsidR="007008AF" w:rsidRPr="00395311">
        <w:rPr>
          <w:rStyle w:val="a4"/>
          <w:lang w:val="uk-UA"/>
        </w:rPr>
        <w:t>виокремити</w:t>
      </w:r>
      <w:r w:rsidRPr="00395311">
        <w:rPr>
          <w:rStyle w:val="a4"/>
          <w:lang w:val="uk-UA"/>
        </w:rPr>
        <w:t xml:space="preserve">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007008AF"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395311" w:rsidRDefault="00395311" w:rsidP="00120343">
      <w:pPr>
        <w:pStyle w:val="a3"/>
        <w:widowControl w:val="0"/>
        <w:ind w:firstLine="709"/>
        <w:jc w:val="both"/>
        <w:rPr>
          <w:rStyle w:val="a4"/>
          <w:lang w:val="uk-UA"/>
        </w:rPr>
      </w:pPr>
      <w:r>
        <w:rPr>
          <w:rStyle w:val="a4"/>
          <w:lang w:val="uk-UA"/>
        </w:rPr>
        <w:t>Процес навчання є дуже ресурсномістким заняттям і потребує відносно великих часових і програмних затрат.</w:t>
      </w:r>
      <w:r w:rsidR="00EE5C58">
        <w:rPr>
          <w:rStyle w:val="a4"/>
          <w:lang w:val="uk-UA"/>
        </w:rPr>
        <w:t xml:space="preserve"> На етапі планування системи постало питання</w:t>
      </w:r>
      <w:r w:rsidR="00642554">
        <w:rPr>
          <w:rStyle w:val="a4"/>
          <w:lang w:val="uk-UA"/>
        </w:rPr>
        <w:t xml:space="preserve">, як зменшити кількість необхідних ресурсів </w:t>
      </w:r>
      <w:r w:rsidR="00EE5C58">
        <w:rPr>
          <w:rStyle w:val="a4"/>
          <w:lang w:val="uk-UA"/>
        </w:rPr>
        <w:t>та зробити систему менш залежно</w:t>
      </w:r>
      <w:r w:rsidR="00642554">
        <w:rPr>
          <w:rStyle w:val="a4"/>
          <w:lang w:val="uk-UA"/>
        </w:rPr>
        <w:t>ю</w:t>
      </w:r>
      <w:r w:rsidR="00EE5C58">
        <w:rPr>
          <w:rStyle w:val="a4"/>
          <w:lang w:val="uk-UA"/>
        </w:rPr>
        <w:t xml:space="preserve"> від процесу навчання.</w:t>
      </w:r>
      <w:r w:rsidR="00642554">
        <w:rPr>
          <w:rStyle w:val="a4"/>
          <w:lang w:val="uk-UA"/>
        </w:rPr>
        <w:t xml:space="preserve"> Було прийнято, що оптимальним виходом є варіант коли навчання відбувається лише одного разу, на момент першого звернення до методу який оснований на машинному </w:t>
      </w:r>
      <w:r w:rsidR="003F1A46">
        <w:rPr>
          <w:rStyle w:val="a4"/>
          <w:lang w:val="uk-UA"/>
        </w:rPr>
        <w:t>навчанні</w:t>
      </w:r>
      <w:r w:rsidR="00642554">
        <w:rPr>
          <w:rStyle w:val="a4"/>
          <w:lang w:val="uk-UA"/>
        </w:rPr>
        <w:t xml:space="preserve">. </w:t>
      </w:r>
    </w:p>
    <w:p w:rsidR="00642554" w:rsidRPr="004555EA" w:rsidRDefault="00642554" w:rsidP="00120343">
      <w:pPr>
        <w:pStyle w:val="a3"/>
        <w:widowControl w:val="0"/>
        <w:ind w:firstLine="709"/>
        <w:jc w:val="both"/>
        <w:rPr>
          <w:rStyle w:val="a4"/>
          <w:lang w:val="uk-UA"/>
        </w:rPr>
      </w:pPr>
      <w:r w:rsidRPr="004555EA">
        <w:rPr>
          <w:rStyle w:val="a4"/>
          <w:lang w:val="uk-UA"/>
        </w:rPr>
        <w:lastRenderedPageBreak/>
        <w:t>Так як, система має декілька шарів, і в майбутньому, може надавати 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003F1A46">
        <w:rPr>
          <w:rStyle w:val="a4"/>
          <w:lang w:val="uk-UA"/>
        </w:rPr>
        <w:t xml:space="preserve"> від </w:t>
      </w:r>
      <w:r w:rsidRPr="004555EA">
        <w:rPr>
          <w:rStyle w:val="a4"/>
          <w:lang w:val="uk-UA"/>
        </w:rPr>
        <w:t xml:space="preserve">англ. </w:t>
      </w:r>
      <w:r>
        <w:rPr>
          <w:rStyle w:val="a4"/>
          <w:lang w:val="en-US"/>
        </w:rPr>
        <w:t>Singleton</w:t>
      </w:r>
      <w:r>
        <w:rPr>
          <w:rStyle w:val="a4"/>
          <w:lang w:val="uk-UA"/>
        </w:rPr>
        <w:t xml:space="preserve">)(рис 3.5).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950" cy="2676525"/>
                    </a:xfrm>
                    <a:prstGeom prst="rect">
                      <a:avLst/>
                    </a:prstGeom>
                  </pic:spPr>
                </pic:pic>
              </a:graphicData>
            </a:graphic>
          </wp:inline>
        </w:drawing>
      </w:r>
    </w:p>
    <w:p w:rsidR="00825D2C" w:rsidRDefault="004555EA" w:rsidP="00120343">
      <w:pPr>
        <w:pStyle w:val="a3"/>
        <w:widowControl w:val="0"/>
        <w:ind w:left="375"/>
        <w:rPr>
          <w:rStyle w:val="a4"/>
          <w:lang w:val="uk-UA"/>
        </w:rPr>
      </w:pPr>
      <w:r>
        <w:rPr>
          <w:rStyle w:val="a4"/>
          <w:lang w:val="uk-UA"/>
        </w:rPr>
        <w:t xml:space="preserve">Рисунок 3.5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97617A" w:rsidRPr="00A50293" w:rsidRDefault="0097617A" w:rsidP="00120343">
      <w:pPr>
        <w:widowControl w:val="0"/>
        <w:rPr>
          <w:lang w:val="uk-UA"/>
        </w:rPr>
      </w:pPr>
      <w:r w:rsidRPr="00A50293">
        <w:rPr>
          <w:lang w:val="uk-UA"/>
        </w:rPr>
        <w:t xml:space="preserve">В </w:t>
      </w:r>
      <w:r w:rsidR="00A50293" w:rsidRPr="00A50293">
        <w:rPr>
          <w:lang w:val="uk-UA"/>
        </w:rPr>
        <w:t>даному</w:t>
      </w:r>
      <w:r w:rsidRPr="00A50293">
        <w:rPr>
          <w:lang w:val="uk-UA"/>
        </w:rPr>
        <w:t xml:space="preserve"> випадку, глобальна змінна не вирішує такої проблеми, бо не забороняє створити інші екземпляри класу, що </w:t>
      </w:r>
      <w:r w:rsidR="00A50293" w:rsidRPr="00A50293">
        <w:rPr>
          <w:lang w:val="uk-UA"/>
        </w:rPr>
        <w:t>неодмінно</w:t>
      </w:r>
      <w:r w:rsidRPr="00A50293">
        <w:rPr>
          <w:lang w:val="uk-UA"/>
        </w:rPr>
        <w:t xml:space="preserve"> </w:t>
      </w:r>
      <w:r w:rsidR="00A50293">
        <w:rPr>
          <w:lang w:val="uk-UA"/>
        </w:rPr>
        <w:t>потягне</w:t>
      </w:r>
      <w:r w:rsidRPr="00A50293">
        <w:rPr>
          <w:lang w:val="uk-UA"/>
        </w:rPr>
        <w:t xml:space="preserve"> за собою </w:t>
      </w:r>
      <w:r w:rsidR="00A50293" w:rsidRPr="00A50293">
        <w:rPr>
          <w:lang w:val="uk-UA"/>
        </w:rPr>
        <w:t>процес</w:t>
      </w:r>
      <w:r w:rsidRPr="00A50293">
        <w:rPr>
          <w:lang w:val="uk-UA"/>
        </w:rPr>
        <w:t xml:space="preserve"> навчання.</w:t>
      </w:r>
    </w:p>
    <w:p w:rsidR="0097617A" w:rsidRDefault="0097617A" w:rsidP="00120343">
      <w:pPr>
        <w:widowControl w:val="0"/>
        <w:rPr>
          <w:lang w:val="uk-UA"/>
        </w:rPr>
      </w:pPr>
      <w:r w:rsidRPr="00A50293">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sidR="003F1A46">
        <w:rPr>
          <w:iCs/>
          <w:highlight w:val="cyan"/>
          <w:lang w:val="uk-UA"/>
        </w:rPr>
        <w:t>о</w:t>
      </w:r>
      <w:r w:rsidRPr="00A50293">
        <w:rPr>
          <w:iCs/>
          <w:highlight w:val="cyan"/>
          <w:lang w:val="uk-UA"/>
        </w:rPr>
        <w:t>динак</w:t>
      </w:r>
      <w:r w:rsidRPr="00A50293">
        <w:rPr>
          <w:lang w:val="uk-UA"/>
        </w:rPr>
        <w:t>.</w:t>
      </w:r>
    </w:p>
    <w:p w:rsidR="00C75E2D" w:rsidRDefault="00A50293" w:rsidP="00A50293">
      <w:pPr>
        <w:pStyle w:val="a3"/>
        <w:widowControl w:val="0"/>
        <w:ind w:firstLine="708"/>
        <w:jc w:val="both"/>
        <w:rPr>
          <w:lang w:val="uk-UA"/>
        </w:rPr>
      </w:pPr>
      <w:r>
        <w:rPr>
          <w:lang w:val="uk-UA"/>
        </w:rPr>
        <w:t xml:space="preserve">Розглянувши рисунок 3.5 більш детально </w:t>
      </w:r>
      <w:r w:rsidR="0010596C">
        <w:rPr>
          <w:lang w:val="uk-UA"/>
        </w:rPr>
        <w:t>можна</w:t>
      </w:r>
      <w:r>
        <w:rPr>
          <w:lang w:val="uk-UA"/>
        </w:rPr>
        <w:t xml:space="preserve"> побачити, що д</w:t>
      </w:r>
      <w:r w:rsidRPr="00A50293">
        <w:rPr>
          <w:lang w:val="uk-UA"/>
        </w:rPr>
        <w:t>ля відкладено</w:t>
      </w:r>
      <w:r>
        <w:rPr>
          <w:lang w:val="uk-UA"/>
        </w:rPr>
        <w:t xml:space="preserve">ї ініціалізації </w:t>
      </w:r>
      <w:r w:rsidR="00E32A95">
        <w:rPr>
          <w:lang w:val="uk-UA"/>
        </w:rPr>
        <w:t xml:space="preserve">синглтона </w:t>
      </w:r>
      <w:r>
        <w:rPr>
          <w:lang w:val="uk-UA"/>
        </w:rPr>
        <w:t>використовується статичний конструктор</w:t>
      </w:r>
      <w:r w:rsidRPr="00A50293">
        <w:rPr>
          <w:lang w:val="uk-UA"/>
        </w:rPr>
        <w:t xml:space="preserve">. CLR </w:t>
      </w:r>
      <w:r w:rsidRPr="00A50293">
        <w:rPr>
          <w:lang w:val="uk-UA"/>
        </w:rPr>
        <w:lastRenderedPageBreak/>
        <w:t>автоматично викликає конструктор типу при першому зверненні до типу, при цьому забезпечуючи безпеку щодо синхронізації потоків. Конструктор типу 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AD2605" w:rsidRDefault="002014D0" w:rsidP="00850FD0">
      <w:pPr>
        <w:pStyle w:val="a3"/>
        <w:widowControl w:val="0"/>
        <w:ind w:firstLine="708"/>
        <w:jc w:val="both"/>
        <w:rPr>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w:t>
      </w:r>
      <w:r w:rsidR="00C10581">
        <w:t xml:space="preserve"> імплементація патерну в </w:t>
      </w:r>
      <w:r w:rsidR="00AD2605">
        <w:rPr>
          <w:lang w:val="uk-UA"/>
        </w:rPr>
        <w:t xml:space="preserve"> метод</w:t>
      </w:r>
      <w:r w:rsidR="00C10581">
        <w:rPr>
          <w:lang w:val="uk-UA"/>
        </w:rPr>
        <w:t>і</w:t>
      </w:r>
      <w:r w:rsidR="00AD2605">
        <w:rPr>
          <w:lang w:val="uk-UA"/>
        </w:rPr>
        <w:t xml:space="preserve"> на основі словника, </w:t>
      </w:r>
      <w:r w:rsidR="00C10581">
        <w:rPr>
          <w:lang w:val="uk-UA"/>
        </w:rPr>
        <w:t>дає змогу виконувати</w:t>
      </w:r>
      <w:r w:rsidR="00AD2605">
        <w:rPr>
          <w:lang w:val="uk-UA"/>
        </w:rPr>
        <w:t xml:space="preserve"> заван</w:t>
      </w:r>
      <w:r w:rsidR="00C10581">
        <w:rPr>
          <w:lang w:val="uk-UA"/>
        </w:rPr>
        <w:t>таження словників лише один раз, що позитивно впливає на працездатність системи. Відповідно, метод наївного Баєса</w:t>
      </w:r>
      <w:r w:rsidR="0097221A">
        <w:rPr>
          <w:lang w:val="uk-UA"/>
        </w:rPr>
        <w:t xml:space="preserve"> використовує даний підхід, аби виконувати процес навчання лише один раз, в момент першого звертання.</w:t>
      </w:r>
    </w:p>
    <w:p w:rsidR="0097221A" w:rsidRDefault="0097221A" w:rsidP="00850FD0">
      <w:pPr>
        <w:pStyle w:val="a3"/>
        <w:widowControl w:val="0"/>
        <w:ind w:firstLine="708"/>
        <w:jc w:val="both"/>
        <w:rPr>
          <w:lang w:val="uk-UA"/>
        </w:rPr>
      </w:pPr>
      <w:r>
        <w:rPr>
          <w:lang w:val="uk-UA"/>
        </w:rPr>
        <w:t xml:space="preserve">Одним з варіантів, який може вирішити проблему повторного навчання є спосіб при якому вже навчена модель буде зберігати до бази даних та братися звідти при необхідності. Але такій підхід </w:t>
      </w:r>
      <w:r w:rsidR="000F31DE">
        <w:rPr>
          <w:lang w:val="uk-UA"/>
        </w:rPr>
        <w:t xml:space="preserve">вимагає наявності бази даних та виконання запитів до для кожного тексту. Цього можна позбутися використовуючи, вже вище описаний патерн один. </w:t>
      </w:r>
    </w:p>
    <w:p w:rsidR="0097221A" w:rsidRPr="000F31DE" w:rsidRDefault="0097221A" w:rsidP="00850FD0">
      <w:pPr>
        <w:pStyle w:val="a3"/>
        <w:widowControl w:val="0"/>
        <w:ind w:firstLine="708"/>
        <w:jc w:val="both"/>
        <w:rPr>
          <w:rStyle w:val="a4"/>
        </w:rPr>
      </w:pPr>
      <w:r>
        <w:rPr>
          <w:lang w:val="uk-UA"/>
        </w:rPr>
        <w:t xml:space="preserve">На рисунку 3.6 відображається час затрачений на виконня функції з аналізу тексту всіма доступними методами. Детально процес аналізу та можливості систему будуть розглянуті в наступному розділі. Ці данні є суб’єктивними, адже в залежності від </w:t>
      </w:r>
      <w:r w:rsidR="000F31DE">
        <w:rPr>
          <w:lang w:val="uk-UA"/>
        </w:rPr>
        <w:t>середовища виконання та інт</w:t>
      </w:r>
      <w:r w:rsidR="00A91F49">
        <w:rPr>
          <w:lang w:val="uk-UA"/>
        </w:rPr>
        <w:t>ер</w:t>
      </w:r>
      <w:r w:rsidR="000F31DE">
        <w:rPr>
          <w:lang w:val="uk-UA"/>
        </w:rPr>
        <w:t>нет з’єднання результати можуть змінюватися.</w:t>
      </w:r>
    </w:p>
    <w:p w:rsidR="00C75E2D" w:rsidRPr="000F31DE" w:rsidRDefault="00C75E2D" w:rsidP="00A91F49">
      <w:pPr>
        <w:pStyle w:val="a3"/>
        <w:widowControl w:val="0"/>
        <w:jc w:val="both"/>
        <w:rPr>
          <w:rStyle w:val="a4"/>
        </w:rPr>
      </w:pPr>
    </w:p>
    <w:p w:rsidR="007008AF" w:rsidRPr="00B77613" w:rsidRDefault="007008AF" w:rsidP="00850FD0">
      <w:pPr>
        <w:pStyle w:val="a3"/>
        <w:widowControl w:val="0"/>
        <w:rPr>
          <w:rStyle w:val="a4"/>
          <w:lang w:val="uk-UA"/>
        </w:rPr>
      </w:pPr>
      <w:r>
        <w:rPr>
          <w:noProof/>
        </w:rPr>
        <w:drawing>
          <wp:inline distT="0" distB="0" distL="0" distR="0" wp14:anchorId="1606EB02" wp14:editId="22726918">
            <wp:extent cx="1092530" cy="1472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7689" cy="1479493"/>
                    </a:xfrm>
                    <a:prstGeom prst="rect">
                      <a:avLst/>
                    </a:prstGeom>
                  </pic:spPr>
                </pic:pic>
              </a:graphicData>
            </a:graphic>
          </wp:inline>
        </w:drawing>
      </w:r>
    </w:p>
    <w:p w:rsidR="007008AF" w:rsidRDefault="0097221A" w:rsidP="00850FD0">
      <w:pPr>
        <w:pStyle w:val="a3"/>
        <w:widowControl w:val="0"/>
        <w:ind w:left="375"/>
        <w:rPr>
          <w:rStyle w:val="a4"/>
          <w:lang w:val="uk-UA"/>
        </w:rPr>
      </w:pPr>
      <w:r>
        <w:rPr>
          <w:rStyle w:val="a4"/>
          <w:lang w:val="uk-UA"/>
        </w:rPr>
        <w:t>Рисун</w:t>
      </w:r>
      <w:r w:rsidR="00A91F49">
        <w:rPr>
          <w:rStyle w:val="a4"/>
          <w:lang w:val="uk-UA"/>
        </w:rPr>
        <w:t>о</w:t>
      </w:r>
      <w:r w:rsidR="00850FD0">
        <w:rPr>
          <w:rStyle w:val="a4"/>
          <w:lang w:val="uk-UA"/>
        </w:rPr>
        <w:t>к</w:t>
      </w:r>
      <w:r>
        <w:rPr>
          <w:rStyle w:val="a4"/>
          <w:lang w:val="uk-UA"/>
        </w:rPr>
        <w:t xml:space="preserve"> 3.6 – Час виконання аналізу текстів</w:t>
      </w:r>
    </w:p>
    <w:p w:rsidR="0097221A" w:rsidRDefault="0097221A" w:rsidP="00A91F49">
      <w:pPr>
        <w:pStyle w:val="a3"/>
        <w:widowControl w:val="0"/>
        <w:ind w:left="375"/>
        <w:rPr>
          <w:rStyle w:val="a4"/>
          <w:lang w:val="uk-UA"/>
        </w:rPr>
      </w:pPr>
    </w:p>
    <w:p w:rsidR="000F31DE" w:rsidRDefault="000F31DE" w:rsidP="003F1A46">
      <w:pPr>
        <w:pStyle w:val="a3"/>
        <w:widowControl w:val="0"/>
        <w:ind w:firstLine="709"/>
        <w:jc w:val="both"/>
        <w:rPr>
          <w:rStyle w:val="a4"/>
          <w:lang w:val="uk-UA"/>
        </w:rPr>
      </w:pPr>
      <w:r>
        <w:rPr>
          <w:rStyle w:val="a4"/>
          <w:lang w:val="uk-UA"/>
        </w:rPr>
        <w:t xml:space="preserve">Числа на рисунку 3.6 представляють собою час, в мілісекундах, необхідний для аналізу текстів. Перший запит на аналіз тексту, зайняв майжу втричі більше </w:t>
      </w:r>
      <w:r>
        <w:rPr>
          <w:rStyle w:val="a4"/>
          <w:lang w:val="uk-UA"/>
        </w:rPr>
        <w:lastRenderedPageBreak/>
        <w:t xml:space="preserve">часу ніж всі наступні. </w:t>
      </w:r>
      <w:r w:rsidR="00A91F49">
        <w:rPr>
          <w:rStyle w:val="a4"/>
          <w:lang w:val="uk-UA"/>
        </w:rPr>
        <w:t>В цей час ініціалізувалися є класи для аналізу, завантажувалися дані, виконувався процес машинного навчання з учителем та відбувався сам процес аналізу тексті.</w:t>
      </w:r>
      <w:r w:rsidR="00A91F49" w:rsidRPr="00A91F49">
        <w:rPr>
          <w:rStyle w:val="a4"/>
          <w:lang w:val="uk-UA"/>
        </w:rPr>
        <w:t xml:space="preserve"> </w:t>
      </w:r>
      <w:r w:rsidR="00A91F49">
        <w:rPr>
          <w:rStyle w:val="a4"/>
          <w:lang w:val="uk-UA"/>
        </w:rPr>
        <w:t>Завдяки вибраному рішенню всі наступні рази, в процесі навчання вже не було необхідності, кожен раз використовувалась же навчена модель, що зменшую час роботи програми втричі.</w:t>
      </w:r>
    </w:p>
    <w:p w:rsidR="00A91F49" w:rsidRPr="00850FD0" w:rsidRDefault="00A91F49" w:rsidP="003F1A46">
      <w:pPr>
        <w:pStyle w:val="a3"/>
        <w:widowControl w:val="0"/>
        <w:ind w:firstLine="708"/>
        <w:jc w:val="both"/>
        <w:rPr>
          <w:rStyle w:val="a4"/>
          <w:lang w:val="uk-UA"/>
        </w:rPr>
      </w:pPr>
      <w:r w:rsidRPr="00850FD0">
        <w:rPr>
          <w:rStyle w:val="a4"/>
          <w:lang w:val="uk-UA"/>
        </w:rPr>
        <w:t xml:space="preserve">Незважаючи на описані досягнення в реалізації даної системи, вона має і певні недоліка. Постійно потрібно </w:t>
      </w:r>
      <w:r w:rsidR="00850FD0" w:rsidRPr="00850FD0">
        <w:rPr>
          <w:rStyle w:val="a4"/>
          <w:lang w:val="uk-UA"/>
        </w:rPr>
        <w:t>підтримувати список емотиконів та словники в актуальному вигляді.</w:t>
      </w:r>
    </w:p>
    <w:p w:rsidR="00A91F49" w:rsidRDefault="00A91F49" w:rsidP="00A91F49">
      <w:pPr>
        <w:pStyle w:val="a3"/>
        <w:widowControl w:val="0"/>
        <w:ind w:left="375" w:firstLine="333"/>
        <w:jc w:val="both"/>
        <w:rPr>
          <w:rStyle w:val="a4"/>
          <w:lang w:val="uk-UA"/>
        </w:rPr>
      </w:pPr>
    </w:p>
    <w:p w:rsidR="00A91F49" w:rsidRDefault="00A91F49" w:rsidP="00A91F49">
      <w:pPr>
        <w:pStyle w:val="a3"/>
        <w:widowControl w:val="0"/>
        <w:ind w:left="375" w:firstLine="333"/>
        <w:jc w:val="both"/>
        <w:rPr>
          <w:rStyle w:val="a4"/>
          <w:lang w:val="uk-UA"/>
        </w:rPr>
      </w:pPr>
    </w:p>
    <w:p w:rsidR="00366CC2" w:rsidRDefault="00366CC2" w:rsidP="00120343">
      <w:pPr>
        <w:pStyle w:val="20"/>
        <w:keepNext w:val="0"/>
        <w:keepLines w:val="0"/>
        <w:widowControl w:val="0"/>
        <w:rPr>
          <w:rStyle w:val="a4"/>
          <w:rFonts w:eastAsiaTheme="majorEastAsia"/>
          <w:lang w:val="uk-UA"/>
        </w:rPr>
      </w:pPr>
      <w:bookmarkStart w:id="16" w:name="_Toc513585079"/>
      <w:r w:rsidRPr="00B77613">
        <w:rPr>
          <w:rStyle w:val="a4"/>
          <w:rFonts w:eastAsiaTheme="majorEastAsia"/>
          <w:lang w:val="uk-UA"/>
        </w:rPr>
        <w:t>3.3 Опис програмної системи</w:t>
      </w:r>
      <w:bookmarkEnd w:id="16"/>
    </w:p>
    <w:p w:rsidR="00A91F49" w:rsidRDefault="00A91F49" w:rsidP="00A91F49">
      <w:pPr>
        <w:rPr>
          <w:rFonts w:eastAsiaTheme="majorEastAsia"/>
          <w:lang w:val="uk-UA"/>
        </w:rPr>
      </w:pPr>
    </w:p>
    <w:p w:rsidR="00A91F49" w:rsidRDefault="00A91F49" w:rsidP="00A91F49">
      <w:pPr>
        <w:rPr>
          <w:rFonts w:eastAsiaTheme="majorEastAsia"/>
          <w:lang w:val="uk-UA"/>
        </w:rPr>
      </w:pPr>
    </w:p>
    <w:p w:rsidR="00850FD0" w:rsidRDefault="00850FD0" w:rsidP="00A91F49">
      <w:pPr>
        <w:rPr>
          <w:rFonts w:eastAsiaTheme="majorEastAsia"/>
          <w:lang w:val="uk-UA"/>
        </w:rPr>
      </w:pPr>
      <w:r>
        <w:rPr>
          <w:rFonts w:eastAsiaTheme="majorEastAsia"/>
          <w:lang w:val="uk-UA"/>
        </w:rPr>
        <w:t xml:space="preserve">Розроблена система представляє собою веб додаток </w:t>
      </w:r>
      <w:r w:rsidR="001C31DB">
        <w:rPr>
          <w:rFonts w:eastAsiaTheme="majorEastAsia"/>
          <w:lang w:val="uk-UA"/>
        </w:rPr>
        <w:t>з можливістю аналізу тексту з різних джерел та різними методами(рис 3.7).</w:t>
      </w:r>
    </w:p>
    <w:p w:rsidR="001C31DB" w:rsidRPr="00A91F49" w:rsidRDefault="001C31DB" w:rsidP="00A91F49">
      <w:pPr>
        <w:rPr>
          <w:rFonts w:eastAsiaTheme="majorEastAsia"/>
          <w:lang w:val="uk-UA"/>
        </w:rPr>
      </w:pPr>
    </w:p>
    <w:p w:rsidR="00366CC2" w:rsidRDefault="00DE7CCC" w:rsidP="00850FD0">
      <w:pPr>
        <w:pStyle w:val="a3"/>
        <w:widowControl w:val="0"/>
        <w:rPr>
          <w:rStyle w:val="a4"/>
          <w:lang w:val="uk-UA"/>
        </w:rPr>
      </w:pPr>
      <w:r>
        <w:rPr>
          <w:noProof/>
        </w:rPr>
        <w:drawing>
          <wp:inline distT="0" distB="0" distL="0" distR="0">
            <wp:extent cx="5581290" cy="25189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299" t="13361" r="5095" b="11599"/>
                    <a:stretch/>
                  </pic:blipFill>
                  <pic:spPr bwMode="auto">
                    <a:xfrm>
                      <a:off x="0" y="0"/>
                      <a:ext cx="5582004" cy="2519235"/>
                    </a:xfrm>
                    <a:prstGeom prst="rect">
                      <a:avLst/>
                    </a:prstGeom>
                    <a:ln>
                      <a:noFill/>
                    </a:ln>
                    <a:extLst>
                      <a:ext uri="{53640926-AAD7-44D8-BBD7-CCE9431645EC}">
                        <a14:shadowObscured xmlns:a14="http://schemas.microsoft.com/office/drawing/2010/main"/>
                      </a:ext>
                    </a:extLst>
                  </pic:spPr>
                </pic:pic>
              </a:graphicData>
            </a:graphic>
          </wp:inline>
        </w:drawing>
      </w:r>
    </w:p>
    <w:p w:rsidR="001C31DB" w:rsidRDefault="001C31DB" w:rsidP="00850FD0">
      <w:pPr>
        <w:pStyle w:val="a3"/>
        <w:widowControl w:val="0"/>
        <w:rPr>
          <w:rStyle w:val="a4"/>
          <w:lang w:val="uk-UA"/>
        </w:rPr>
      </w:pPr>
      <w:r>
        <w:rPr>
          <w:rStyle w:val="a4"/>
          <w:lang w:val="uk-UA"/>
        </w:rPr>
        <w:t>Рисунок 3.7 – Головна сторінка програми</w:t>
      </w:r>
    </w:p>
    <w:p w:rsidR="001C31DB" w:rsidRDefault="001C31DB" w:rsidP="00850FD0">
      <w:pPr>
        <w:pStyle w:val="a3"/>
        <w:widowControl w:val="0"/>
        <w:rPr>
          <w:rStyle w:val="a4"/>
          <w:lang w:val="uk-UA"/>
        </w:rPr>
      </w:pPr>
    </w:p>
    <w:p w:rsidR="001C31DB" w:rsidRPr="00A81A67" w:rsidRDefault="001C31DB" w:rsidP="003F1A46">
      <w:pPr>
        <w:pStyle w:val="a3"/>
        <w:widowControl w:val="0"/>
        <w:ind w:firstLine="709"/>
        <w:jc w:val="both"/>
        <w:rPr>
          <w:rStyle w:val="a4"/>
          <w:lang w:val="uk-UA"/>
        </w:rPr>
      </w:pPr>
      <w:r>
        <w:rPr>
          <w:rStyle w:val="a4"/>
          <w:lang w:val="uk-UA"/>
        </w:rPr>
        <w:t>Система надає можливість користувачу, обрати якими саме способами необхідно проаналізувати текст.</w:t>
      </w:r>
      <w:r w:rsidR="00C7026A">
        <w:rPr>
          <w:rStyle w:val="a4"/>
          <w:lang w:val="uk-UA"/>
        </w:rPr>
        <w:t xml:space="preserve"> Серед них метод опорних векторів, метод наївного Баєса, метод</w:t>
      </w:r>
      <w:r w:rsidR="00B12AA1">
        <w:rPr>
          <w:rStyle w:val="a4"/>
          <w:lang w:val="uk-UA"/>
        </w:rPr>
        <w:t>и</w:t>
      </w:r>
      <w:r w:rsidR="00C7026A">
        <w:rPr>
          <w:rStyle w:val="a4"/>
          <w:lang w:val="uk-UA"/>
        </w:rPr>
        <w:t xml:space="preserve"> на основі словників і емотиконів, кожен з них можна </w:t>
      </w:r>
      <w:r w:rsidR="00121EB4" w:rsidRPr="00A81A67">
        <w:rPr>
          <w:rStyle w:val="a4"/>
          <w:lang w:val="uk-UA"/>
        </w:rPr>
        <w:lastRenderedPageBreak/>
        <w:t>підключити або</w:t>
      </w:r>
      <w:r w:rsidR="00C7026A" w:rsidRPr="00A81A67">
        <w:rPr>
          <w:rStyle w:val="a4"/>
          <w:lang w:val="uk-UA"/>
        </w:rPr>
        <w:t xml:space="preserve"> відключити за допомогою </w:t>
      </w:r>
      <w:r w:rsidR="00B12AA1" w:rsidRPr="00A81A67">
        <w:rPr>
          <w:rStyle w:val="a4"/>
          <w:lang w:val="uk-UA"/>
        </w:rPr>
        <w:t xml:space="preserve"> відповідного </w:t>
      </w:r>
      <w:r w:rsidR="00C7026A" w:rsidRPr="00A81A67">
        <w:rPr>
          <w:rStyle w:val="a4"/>
          <w:lang w:val="uk-UA"/>
        </w:rPr>
        <w:t>чекбокса.</w:t>
      </w:r>
    </w:p>
    <w:p w:rsidR="006F5DE2" w:rsidRPr="00A81A67" w:rsidRDefault="00521135" w:rsidP="003F1A46">
      <w:pPr>
        <w:pStyle w:val="a3"/>
        <w:widowControl w:val="0"/>
        <w:ind w:firstLine="709"/>
        <w:jc w:val="both"/>
        <w:rPr>
          <w:rStyle w:val="a4"/>
          <w:lang w:val="uk-UA"/>
        </w:rPr>
      </w:pPr>
      <w:r w:rsidRPr="00A81A67">
        <w:rPr>
          <w:rStyle w:val="a4"/>
          <w:lang w:val="uk-UA"/>
        </w:rPr>
        <w:t xml:space="preserve">Дані для аналізу можуть бути отримані декількома різними способами. </w:t>
      </w:r>
    </w:p>
    <w:p w:rsidR="00C7026A" w:rsidRPr="00A81A67" w:rsidRDefault="006F5DE2" w:rsidP="003F1A46">
      <w:pPr>
        <w:pStyle w:val="a3"/>
        <w:widowControl w:val="0"/>
        <w:ind w:firstLine="709"/>
        <w:jc w:val="both"/>
        <w:rPr>
          <w:rStyle w:val="a4"/>
          <w:lang w:val="uk-UA"/>
        </w:rPr>
      </w:pPr>
      <w:r w:rsidRPr="00A81A67">
        <w:rPr>
          <w:rStyle w:val="a4"/>
          <w:lang w:val="uk-UA"/>
        </w:rPr>
        <w:t xml:space="preserve">Один з них безпосередньо пов’язаний з використанням Twitter API. </w:t>
      </w:r>
      <w:r w:rsidR="00A81A67" w:rsidRPr="00A81A67">
        <w:rPr>
          <w:rStyle w:val="a4"/>
          <w:lang w:val="uk-UA"/>
        </w:rPr>
        <w:t>Система дозволяю виконувати пошук в соціальній мережі за пощуковим запитом</w:t>
      </w:r>
      <w:r w:rsidRPr="00A81A67">
        <w:rPr>
          <w:rStyle w:val="a4"/>
          <w:lang w:val="uk-UA"/>
        </w:rPr>
        <w:t xml:space="preserve"> вв</w:t>
      </w:r>
      <w:r w:rsidR="00A81A67" w:rsidRPr="00A81A67">
        <w:rPr>
          <w:rStyle w:val="a4"/>
          <w:lang w:val="uk-UA"/>
        </w:rPr>
        <w:t>еденим в поле</w:t>
      </w:r>
      <w:r w:rsidRPr="00A81A67">
        <w:rPr>
          <w:rStyle w:val="a4"/>
          <w:lang w:val="uk-UA"/>
        </w:rPr>
        <w:t xml:space="preserve"> Search tweet</w:t>
      </w:r>
      <w:r w:rsidR="00A81A67" w:rsidRPr="00A81A67">
        <w:rPr>
          <w:rStyle w:val="a4"/>
          <w:lang w:val="uk-UA"/>
        </w:rPr>
        <w:t xml:space="preserve">. Система звертається до Twitter API, щоб отримати статуси які містять в собі пошукову строку. Варто відмітити, що Твітер використовує слова статус замість звичного нам твіт. Завдяки можливості виконувати пошук серед твітів та робити їх аналіз, дана система може використовуватися для визначення відношення людей до певного об'єкта, чи то ресторан, фільм або публічна персона. </w:t>
      </w:r>
    </w:p>
    <w:p w:rsidR="00521135" w:rsidRPr="00FA5A35" w:rsidRDefault="00A81A67" w:rsidP="003F1A46">
      <w:pPr>
        <w:pStyle w:val="a3"/>
        <w:widowControl w:val="0"/>
        <w:ind w:firstLine="709"/>
        <w:jc w:val="both"/>
        <w:rPr>
          <w:rStyle w:val="a4"/>
          <w:lang w:val="uk-UA"/>
        </w:rPr>
      </w:pPr>
      <w:r>
        <w:rPr>
          <w:rStyle w:val="a4"/>
          <w:lang w:val="uk-UA"/>
        </w:rPr>
        <w:t xml:space="preserve">Окремо аналізуватися може і певний твіт з соціальної мережі. Для цього необхідно лише скопіювати посилання на нього з адресної строки браузера або </w:t>
      </w:r>
      <w:r w:rsidRPr="00FA5A35">
        <w:rPr>
          <w:rStyle w:val="a4"/>
          <w:lang w:val="uk-UA"/>
        </w:rPr>
        <w:t xml:space="preserve">просто його </w:t>
      </w:r>
      <w:r w:rsidR="00BE513F" w:rsidRPr="00FA5A35">
        <w:rPr>
          <w:rStyle w:val="a4"/>
          <w:lang w:val="uk-UA"/>
        </w:rPr>
        <w:t>унікальний ідентифікатор та вставити до відповідного поля.</w:t>
      </w:r>
    </w:p>
    <w:p w:rsidR="00BE513F" w:rsidRPr="00FA5A35" w:rsidRDefault="00BE513F" w:rsidP="003F1A46">
      <w:pPr>
        <w:pStyle w:val="a3"/>
        <w:widowControl w:val="0"/>
        <w:ind w:firstLine="709"/>
        <w:jc w:val="both"/>
        <w:rPr>
          <w:rStyle w:val="a4"/>
          <w:lang w:val="uk-UA"/>
        </w:rPr>
      </w:pPr>
      <w:r w:rsidRPr="00FA5A35">
        <w:rPr>
          <w:rStyle w:val="a4"/>
          <w:lang w:val="uk-UA"/>
        </w:rPr>
        <w:t>Існує можливість  проаналізувати окремо текст повідомлення, без будь-якої прив'язки до соціальної мережі.</w:t>
      </w:r>
    </w:p>
    <w:p w:rsidR="00FA5A35" w:rsidRPr="00FA5A35" w:rsidRDefault="00FA5A35" w:rsidP="003F1A46">
      <w:pPr>
        <w:pStyle w:val="a3"/>
        <w:widowControl w:val="0"/>
        <w:ind w:firstLine="709"/>
        <w:jc w:val="both"/>
        <w:rPr>
          <w:rStyle w:val="a4"/>
          <w:lang w:val="uk-UA"/>
        </w:rPr>
      </w:pPr>
      <w:r w:rsidRPr="00FA5A35">
        <w:rPr>
          <w:rStyle w:val="a4"/>
          <w:lang w:val="uk-UA"/>
        </w:rPr>
        <w:t>Після заповнення всіх полів для початку аналізу необхідно натиснути кнопку Start. Після чого з'явиться сторінка з результатами роботи аналізатора</w:t>
      </w:r>
      <w:r>
        <w:rPr>
          <w:rStyle w:val="a4"/>
          <w:lang w:val="uk-UA"/>
        </w:rPr>
        <w:t>(рис. 3.</w:t>
      </w:r>
      <w:r w:rsidR="00096AC3">
        <w:rPr>
          <w:rStyle w:val="a4"/>
          <w:lang w:val="uk-UA"/>
        </w:rPr>
        <w:t>8</w:t>
      </w:r>
      <w:r>
        <w:rPr>
          <w:rStyle w:val="a4"/>
          <w:lang w:val="uk-UA"/>
        </w:rPr>
        <w:t>)</w:t>
      </w:r>
      <w:r w:rsidRPr="00FA5A35">
        <w:rPr>
          <w:rStyle w:val="a4"/>
          <w:lang w:val="uk-UA"/>
        </w:rPr>
        <w:t>.</w:t>
      </w:r>
    </w:p>
    <w:p w:rsidR="00366CC2" w:rsidRPr="00FA5A35" w:rsidRDefault="00366CC2" w:rsidP="00B12AA1">
      <w:pPr>
        <w:pStyle w:val="a3"/>
        <w:widowControl w:val="0"/>
        <w:ind w:left="375"/>
        <w:rPr>
          <w:rStyle w:val="a4"/>
          <w:lang w:val="uk-UA"/>
        </w:rPr>
      </w:pPr>
    </w:p>
    <w:p w:rsidR="00DE7CCC" w:rsidRDefault="00DE7CCC" w:rsidP="003F1A46">
      <w:pPr>
        <w:pStyle w:val="a3"/>
        <w:widowControl w:val="0"/>
        <w:rPr>
          <w:rStyle w:val="a4"/>
          <w:lang w:val="uk-UA"/>
        </w:rPr>
      </w:pPr>
      <w:r>
        <w:rPr>
          <w:noProof/>
        </w:rPr>
        <w:drawing>
          <wp:inline distT="0" distB="0" distL="0" distR="0">
            <wp:extent cx="2087593" cy="271698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614" t="14903" r="61238" b="4143"/>
                    <a:stretch/>
                  </pic:blipFill>
                  <pic:spPr bwMode="auto">
                    <a:xfrm>
                      <a:off x="0" y="0"/>
                      <a:ext cx="2088238" cy="2717821"/>
                    </a:xfrm>
                    <a:prstGeom prst="rect">
                      <a:avLst/>
                    </a:prstGeom>
                    <a:ln>
                      <a:noFill/>
                    </a:ln>
                    <a:extLst>
                      <a:ext uri="{53640926-AAD7-44D8-BBD7-CCE9431645EC}">
                        <a14:shadowObscured xmlns:a14="http://schemas.microsoft.com/office/drawing/2010/main"/>
                      </a:ext>
                    </a:extLst>
                  </pic:spPr>
                </pic:pic>
              </a:graphicData>
            </a:graphic>
          </wp:inline>
        </w:drawing>
      </w:r>
    </w:p>
    <w:p w:rsidR="00DE7CCC" w:rsidRDefault="00FA5A35" w:rsidP="003F1A46">
      <w:pPr>
        <w:pStyle w:val="a3"/>
        <w:widowControl w:val="0"/>
        <w:ind w:firstLine="709"/>
        <w:rPr>
          <w:rStyle w:val="a4"/>
          <w:lang w:val="uk-UA"/>
        </w:rPr>
      </w:pPr>
      <w:r>
        <w:rPr>
          <w:rStyle w:val="a4"/>
          <w:lang w:val="uk-UA"/>
        </w:rPr>
        <w:t>Рисунок 3.8 – Результати аналізу повідомлення</w:t>
      </w:r>
    </w:p>
    <w:p w:rsidR="00FA5A35" w:rsidRDefault="00FA5A35" w:rsidP="00120343">
      <w:pPr>
        <w:pStyle w:val="a3"/>
        <w:widowControl w:val="0"/>
        <w:ind w:left="375"/>
        <w:rPr>
          <w:rStyle w:val="a4"/>
          <w:lang w:val="uk-UA"/>
        </w:rPr>
      </w:pPr>
    </w:p>
    <w:p w:rsidR="00FA5A35" w:rsidRDefault="00096AC3" w:rsidP="003F1A46">
      <w:pPr>
        <w:pStyle w:val="a3"/>
        <w:widowControl w:val="0"/>
        <w:ind w:firstLine="709"/>
        <w:jc w:val="both"/>
        <w:rPr>
          <w:rStyle w:val="a4"/>
          <w:lang w:val="uk-UA"/>
        </w:rPr>
      </w:pPr>
      <w:r>
        <w:rPr>
          <w:rStyle w:val="a4"/>
          <w:lang w:val="uk-UA"/>
        </w:rPr>
        <w:lastRenderedPageBreak/>
        <w:t>Сторінка результатів містить три вкладки, відповідно до кількості джерел текстів, що використовувалися для аналізу. На рисунку 3.8 зображені результати аналізу повідомлення з соціальної мережі за його унікальним номером. В результаті можливо дізнатися хто є автором повідомлення його текст та оцінку за кожним методів дослідження.</w:t>
      </w:r>
    </w:p>
    <w:p w:rsidR="00AE2092" w:rsidRDefault="00E13DD8" w:rsidP="003F1A46">
      <w:pPr>
        <w:pStyle w:val="a3"/>
        <w:widowControl w:val="0"/>
        <w:ind w:firstLine="709"/>
        <w:jc w:val="both"/>
        <w:rPr>
          <w:rStyle w:val="a4"/>
          <w:lang w:val="uk-UA"/>
        </w:rPr>
      </w:pPr>
      <w:r>
        <w:rPr>
          <w:rStyle w:val="a4"/>
          <w:lang w:val="uk-UA"/>
        </w:rPr>
        <w:t>Сторінка результатів аналізу вхідного тексту на забарвленість майже повність ідентична сторінці на рисунку 3.8 і детально не розглядається</w:t>
      </w:r>
    </w:p>
    <w:p w:rsidR="00096AC3" w:rsidRDefault="00CB1D98" w:rsidP="003F1A46">
      <w:pPr>
        <w:pStyle w:val="a3"/>
        <w:widowControl w:val="0"/>
        <w:ind w:firstLine="709"/>
        <w:jc w:val="both"/>
        <w:rPr>
          <w:rStyle w:val="a4"/>
          <w:lang w:val="uk-UA"/>
        </w:rPr>
      </w:pPr>
      <w:r>
        <w:rPr>
          <w:rStyle w:val="a4"/>
          <w:lang w:val="uk-UA"/>
        </w:rPr>
        <w:t>На рисунку 3.9 приводяться результати аналізу твітів отриманих в результаті пошуку за ключовою фразою.</w:t>
      </w:r>
    </w:p>
    <w:p w:rsidR="00096AC3" w:rsidRDefault="00096AC3" w:rsidP="00120343">
      <w:pPr>
        <w:pStyle w:val="a3"/>
        <w:widowControl w:val="0"/>
        <w:ind w:left="375"/>
        <w:rPr>
          <w:rStyle w:val="a4"/>
          <w:lang w:val="uk-UA"/>
        </w:rPr>
      </w:pPr>
    </w:p>
    <w:p w:rsidR="00DE7CCC" w:rsidRDefault="00BE513F" w:rsidP="00120343">
      <w:pPr>
        <w:pStyle w:val="a3"/>
        <w:widowControl w:val="0"/>
        <w:ind w:left="375"/>
        <w:rPr>
          <w:rStyle w:val="a4"/>
          <w:lang w:val="uk-UA"/>
        </w:rPr>
      </w:pPr>
      <w:r>
        <w:rPr>
          <w:noProof/>
        </w:rPr>
        <w:drawing>
          <wp:inline distT="0" distB="0" distL="0" distR="0" wp14:anchorId="1F2F032E" wp14:editId="6999C1C4">
            <wp:extent cx="5474335" cy="304864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076" t="9161" r="6996"/>
                    <a:stretch/>
                  </pic:blipFill>
                  <pic:spPr bwMode="auto">
                    <a:xfrm>
                      <a:off x="0" y="0"/>
                      <a:ext cx="5476275" cy="3049721"/>
                    </a:xfrm>
                    <a:prstGeom prst="rect">
                      <a:avLst/>
                    </a:prstGeom>
                    <a:ln>
                      <a:noFill/>
                    </a:ln>
                    <a:extLst>
                      <a:ext uri="{53640926-AAD7-44D8-BBD7-CCE9431645EC}">
                        <a14:shadowObscured xmlns:a14="http://schemas.microsoft.com/office/drawing/2010/main"/>
                      </a:ext>
                    </a:extLst>
                  </pic:spPr>
                </pic:pic>
              </a:graphicData>
            </a:graphic>
          </wp:inline>
        </w:drawing>
      </w:r>
    </w:p>
    <w:p w:rsidR="00E5068F" w:rsidRPr="00DE32F3" w:rsidRDefault="00096AC3" w:rsidP="00E5068F">
      <w:pPr>
        <w:pStyle w:val="a3"/>
        <w:widowControl w:val="0"/>
        <w:ind w:left="375"/>
        <w:rPr>
          <w:rStyle w:val="a4"/>
          <w:lang w:val="uk-UA"/>
        </w:rPr>
      </w:pPr>
      <w:r w:rsidRPr="00DE32F3">
        <w:rPr>
          <w:rStyle w:val="a4"/>
          <w:lang w:val="uk-UA"/>
        </w:rPr>
        <w:t>Рисунок 3.9 – Результати аналізу твітів з результатів пошук</w:t>
      </w:r>
      <w:r w:rsidR="00E5068F" w:rsidRPr="00DE32F3">
        <w:rPr>
          <w:rStyle w:val="a4"/>
          <w:lang w:val="uk-UA"/>
        </w:rPr>
        <w:t>у</w:t>
      </w:r>
    </w:p>
    <w:p w:rsidR="00DE32F3" w:rsidRPr="00DE32F3" w:rsidRDefault="00DE32F3" w:rsidP="00DE32F3">
      <w:pPr>
        <w:pStyle w:val="a3"/>
        <w:widowControl w:val="0"/>
        <w:jc w:val="both"/>
        <w:rPr>
          <w:rStyle w:val="a4"/>
          <w:lang w:val="uk-UA"/>
        </w:rPr>
      </w:pPr>
    </w:p>
    <w:p w:rsidR="001D53DC" w:rsidRPr="00DE32F3" w:rsidRDefault="00AE2092" w:rsidP="00DE32F3">
      <w:pPr>
        <w:pStyle w:val="a3"/>
        <w:widowControl w:val="0"/>
        <w:ind w:firstLine="709"/>
        <w:jc w:val="both"/>
        <w:rPr>
          <w:rStyle w:val="a4"/>
          <w:lang w:val="uk-UA"/>
        </w:rPr>
      </w:pPr>
      <w:r w:rsidRPr="00DE32F3">
        <w:rPr>
          <w:rStyle w:val="a4"/>
          <w:lang w:val="uk-UA"/>
        </w:rPr>
        <w:t>Кожне повідом</w:t>
      </w:r>
      <w:r w:rsidR="001D53DC" w:rsidRPr="00DE32F3">
        <w:rPr>
          <w:rStyle w:val="a4"/>
          <w:lang w:val="uk-UA"/>
        </w:rPr>
        <w:t xml:space="preserve">лення зі знайденого переліку </w:t>
      </w:r>
      <w:r w:rsidRPr="00DE32F3">
        <w:rPr>
          <w:rStyle w:val="a4"/>
          <w:lang w:val="uk-UA"/>
        </w:rPr>
        <w:t>містить в со</w:t>
      </w:r>
      <w:r w:rsidR="00DE32F3">
        <w:rPr>
          <w:rStyle w:val="a4"/>
          <w:lang w:val="uk-UA"/>
        </w:rPr>
        <w:t xml:space="preserve">бі підстроку яка відповідає тій, що </w:t>
      </w:r>
      <w:r w:rsidRPr="00DE32F3">
        <w:rPr>
          <w:rStyle w:val="a4"/>
          <w:lang w:val="uk-UA"/>
        </w:rPr>
        <w:t>була введена раніше. Всі записи, також, мають всій унікал</w:t>
      </w:r>
      <w:r w:rsidR="00DE32F3">
        <w:rPr>
          <w:rStyle w:val="a4"/>
          <w:lang w:val="uk-UA"/>
        </w:rPr>
        <w:t>ьний ідентифікатор, автора та ре</w:t>
      </w:r>
      <w:r w:rsidRPr="00DE32F3">
        <w:rPr>
          <w:rStyle w:val="a4"/>
          <w:lang w:val="uk-UA"/>
        </w:rPr>
        <w:t>зультати оцінки за різними методами.</w:t>
      </w:r>
    </w:p>
    <w:p w:rsidR="00E00B3B" w:rsidRPr="000525C2" w:rsidRDefault="00E13DD8" w:rsidP="00DE32F3">
      <w:pPr>
        <w:pStyle w:val="a3"/>
        <w:widowControl w:val="0"/>
        <w:ind w:firstLine="708"/>
        <w:jc w:val="both"/>
        <w:rPr>
          <w:rStyle w:val="a4"/>
          <w:lang w:val="uk-UA"/>
        </w:rPr>
      </w:pPr>
      <w:r w:rsidRPr="000525C2">
        <w:rPr>
          <w:rStyle w:val="a4"/>
          <w:lang w:val="uk-UA"/>
        </w:rPr>
        <w:t>Пошук твітів за наявністю в них певних слів, може бути корисним для маркетологів</w:t>
      </w:r>
      <w:r w:rsidR="00E00B3B" w:rsidRPr="000525C2">
        <w:rPr>
          <w:rStyle w:val="a4"/>
          <w:lang w:val="uk-UA"/>
        </w:rPr>
        <w:t>, політиків та тих кому важливо знати відношення людей до якогось об'єкта чи події.</w:t>
      </w:r>
    </w:p>
    <w:p w:rsidR="00374E41" w:rsidRDefault="00374E41" w:rsidP="00374E41">
      <w:pPr>
        <w:pStyle w:val="a3"/>
        <w:widowControl w:val="0"/>
        <w:ind w:firstLine="708"/>
        <w:jc w:val="both"/>
        <w:rPr>
          <w:rStyle w:val="a4"/>
          <w:lang w:val="uk-UA"/>
        </w:rPr>
      </w:pPr>
      <w:r w:rsidRPr="000525C2">
        <w:rPr>
          <w:rStyle w:val="a4"/>
          <w:lang w:val="uk-UA"/>
        </w:rPr>
        <w:t>В результаті, розроблена програма, має легкий та зручний інтерфей</w:t>
      </w:r>
      <w:r w:rsidR="000525C2">
        <w:rPr>
          <w:rStyle w:val="a4"/>
          <w:lang w:val="uk-UA"/>
        </w:rPr>
        <w:t>с</w:t>
      </w:r>
      <w:r w:rsidRPr="000525C2">
        <w:rPr>
          <w:rStyle w:val="a4"/>
          <w:lang w:val="uk-UA"/>
        </w:rPr>
        <w:t>, та водночас має всі основні</w:t>
      </w:r>
      <w:r w:rsidR="000525C2" w:rsidRPr="000525C2">
        <w:rPr>
          <w:rStyle w:val="a4"/>
          <w:lang w:val="uk-UA"/>
        </w:rPr>
        <w:t xml:space="preserve"> функції для того аби стати успішним продуктом на </w:t>
      </w:r>
      <w:r w:rsidR="000525C2" w:rsidRPr="000525C2">
        <w:rPr>
          <w:rStyle w:val="a4"/>
          <w:lang w:val="uk-UA"/>
        </w:rPr>
        <w:lastRenderedPageBreak/>
        <w:t>ринку програм для аналізу тональності.</w:t>
      </w:r>
    </w:p>
    <w:p w:rsidR="003F1A46" w:rsidRDefault="003F1A46" w:rsidP="00374E41">
      <w:pPr>
        <w:pStyle w:val="a3"/>
        <w:widowControl w:val="0"/>
        <w:ind w:firstLine="708"/>
        <w:jc w:val="both"/>
        <w:rPr>
          <w:rStyle w:val="a4"/>
          <w:lang w:val="uk-UA"/>
        </w:rPr>
      </w:pPr>
    </w:p>
    <w:p w:rsidR="003F1A46" w:rsidRPr="000525C2" w:rsidRDefault="003F1A46" w:rsidP="00374E41">
      <w:pPr>
        <w:pStyle w:val="a3"/>
        <w:widowControl w:val="0"/>
        <w:ind w:firstLine="708"/>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7" w:name="_Toc513585080"/>
      <w:r w:rsidRPr="00B77613">
        <w:rPr>
          <w:rStyle w:val="a4"/>
          <w:rFonts w:eastAsiaTheme="majorEastAsia"/>
          <w:lang w:val="uk-UA"/>
        </w:rPr>
        <w:t>3.4 Результати</w:t>
      </w:r>
      <w:bookmarkEnd w:id="17"/>
    </w:p>
    <w:p w:rsidR="00366CC2" w:rsidRPr="00B77613" w:rsidRDefault="00366CC2" w:rsidP="00120343">
      <w:pPr>
        <w:pStyle w:val="a3"/>
        <w:widowControl w:val="0"/>
        <w:ind w:left="375"/>
        <w:jc w:val="both"/>
        <w:rPr>
          <w:rStyle w:val="a4"/>
          <w:lang w:val="uk-UA"/>
        </w:rPr>
      </w:pPr>
    </w:p>
    <w:p w:rsidR="00366CC2" w:rsidRPr="00B77613" w:rsidRDefault="00366CC2" w:rsidP="00120343">
      <w:pPr>
        <w:pStyle w:val="a3"/>
        <w:widowControl w:val="0"/>
        <w:ind w:left="375"/>
        <w:jc w:val="both"/>
        <w:rPr>
          <w:rStyle w:val="a4"/>
          <w:lang w:val="uk-UA"/>
        </w:rPr>
      </w:pPr>
    </w:p>
    <w:p w:rsidR="00D67AFD" w:rsidRPr="00D67AFD" w:rsidRDefault="00D67AFD" w:rsidP="00D67AFD">
      <w:pPr>
        <w:widowControl w:val="0"/>
        <w:ind w:firstLine="708"/>
        <w:rPr>
          <w:szCs w:val="24"/>
          <w:lang w:val="uk-UA"/>
        </w:rPr>
      </w:pPr>
      <w:r w:rsidRPr="00D67AFD">
        <w:rPr>
          <w:szCs w:val="24"/>
          <w:lang w:val="uk-UA"/>
        </w:rPr>
        <w:t>Для тестування алгоритмів визначення тональності текстів рецензій був використаний метод крос-валідації (або, по-іншому, перехресної перевірки). Процедура крос-валідації виконується наступним чином:</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Фіксується безліч розбиття навчальної вибірки на власне навчальну та тестову;</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Для кожного розбиття відбувається навчання алгоритму на навчальній підвибірки і тестування на тестовій</w:t>
      </w:r>
      <w:r w:rsidRPr="00D67AFD">
        <w:rPr>
          <w:szCs w:val="24"/>
        </w:rPr>
        <w:t>;</w:t>
      </w:r>
    </w:p>
    <w:p w:rsidR="00D67AFD" w:rsidRDefault="00D67AFD" w:rsidP="00D67AFD">
      <w:pPr>
        <w:pStyle w:val="aa"/>
        <w:widowControl w:val="0"/>
        <w:numPr>
          <w:ilvl w:val="0"/>
          <w:numId w:val="31"/>
        </w:numPr>
        <w:ind w:left="0" w:firstLine="709"/>
        <w:rPr>
          <w:szCs w:val="24"/>
          <w:lang w:val="uk-UA"/>
        </w:rPr>
      </w:pPr>
      <w:r w:rsidRPr="00D67AFD">
        <w:rPr>
          <w:szCs w:val="24"/>
          <w:lang w:val="uk-UA"/>
        </w:rPr>
        <w:t>Результатом крос-валідації алгоритму є середні значення оцінок ефективності для тестових підвибірок.</w:t>
      </w:r>
    </w:p>
    <w:p w:rsidR="008472F2" w:rsidRDefault="008472F2" w:rsidP="008472F2">
      <w:pPr>
        <w:pStyle w:val="aa"/>
        <w:widowControl w:val="0"/>
        <w:ind w:left="0" w:firstLine="709"/>
        <w:rPr>
          <w:szCs w:val="24"/>
          <w:lang w:val="uk-UA"/>
        </w:rPr>
      </w:pPr>
      <w:r>
        <w:rPr>
          <w:szCs w:val="24"/>
          <w:lang w:val="uk-UA"/>
        </w:rPr>
        <w:t xml:space="preserve">На базі вибірки з </w:t>
      </w:r>
      <w:r w:rsidRPr="008472F2">
        <w:rPr>
          <w:szCs w:val="24"/>
          <w:lang w:val="uk-UA"/>
        </w:rPr>
        <w:t>17650</w:t>
      </w:r>
      <w:r>
        <w:rPr>
          <w:szCs w:val="24"/>
          <w:lang w:val="uk-UA"/>
        </w:rPr>
        <w:t xml:space="preserve"> англомовних повідомлень з соціальної мережі та словників тональності і списку емотіконів було </w:t>
      </w:r>
      <w:r w:rsidR="003F68E3">
        <w:rPr>
          <w:szCs w:val="24"/>
          <w:lang w:val="uk-UA"/>
        </w:rPr>
        <w:t xml:space="preserve">проведено аналіз ще 400 повідомлень. Тестові повідомлення не використовувалися в процесі навчання. </w:t>
      </w:r>
      <w:r w:rsidR="003F68E3" w:rsidRPr="003F68E3">
        <w:rPr>
          <w:szCs w:val="24"/>
          <w:lang w:val="uk-UA"/>
        </w:rPr>
        <w:t>Значення співвідношення позитивних і негативних твітів у навчальній і тестовій вибірці було порівняно однакове</w:t>
      </w:r>
      <w:r w:rsidR="003F68E3">
        <w:rPr>
          <w:szCs w:val="24"/>
          <w:lang w:val="uk-UA"/>
        </w:rPr>
        <w:t xml:space="preserve">. Відхилення складало не більше 20 твітів, в будь-яку зі сторін, що на такій кількості навчальних і тестових значень не є суттєвим </w:t>
      </w:r>
      <w:r w:rsidR="009A2F48">
        <w:rPr>
          <w:szCs w:val="24"/>
          <w:lang w:val="uk-UA"/>
        </w:rPr>
        <w:t>фактором</w:t>
      </w:r>
      <w:r w:rsidR="003F68E3">
        <w:rPr>
          <w:szCs w:val="24"/>
          <w:lang w:val="uk-UA"/>
        </w:rPr>
        <w:t>.</w:t>
      </w:r>
      <w:r w:rsidR="009A2F48">
        <w:rPr>
          <w:szCs w:val="24"/>
          <w:lang w:val="uk-UA"/>
        </w:rPr>
        <w:t xml:space="preserve"> </w:t>
      </w:r>
    </w:p>
    <w:p w:rsidR="009A2F48" w:rsidRPr="003F68E3" w:rsidRDefault="009A2F48" w:rsidP="008472F2">
      <w:pPr>
        <w:pStyle w:val="aa"/>
        <w:widowControl w:val="0"/>
        <w:ind w:left="0" w:firstLine="709"/>
        <w:rPr>
          <w:szCs w:val="24"/>
          <w:lang w:val="uk-UA"/>
        </w:rPr>
      </w:pPr>
      <w:r>
        <w:rPr>
          <w:szCs w:val="24"/>
          <w:lang w:val="uk-UA"/>
        </w:rPr>
        <w:t xml:space="preserve">В результаті тестування програми на тестовій вибірці, була зібрана велиау кількість інформації, аналіз якої допоможе краще зрозуміти, залежності між використанням емотиконів в </w:t>
      </w:r>
      <w:r w:rsidR="00B248A5">
        <w:rPr>
          <w:szCs w:val="24"/>
          <w:lang w:val="uk-UA"/>
        </w:rPr>
        <w:t>повідомленнях</w:t>
      </w:r>
      <w:r>
        <w:rPr>
          <w:szCs w:val="24"/>
          <w:lang w:val="uk-UA"/>
        </w:rPr>
        <w:t xml:space="preserve"> та справжнім забарвленням тексту. Також є змога визначити комбінацію підходів для сентімент аналізу яка дає найбільш точний результат</w:t>
      </w:r>
    </w:p>
    <w:p w:rsidR="009A2F48" w:rsidRDefault="009A2F48" w:rsidP="002764ED">
      <w:pPr>
        <w:widowControl w:val="0"/>
        <w:ind w:firstLine="708"/>
        <w:rPr>
          <w:szCs w:val="24"/>
          <w:lang w:val="uk-UA"/>
        </w:rPr>
      </w:pPr>
      <w:r>
        <w:rPr>
          <w:szCs w:val="24"/>
          <w:lang w:val="uk-UA"/>
        </w:rPr>
        <w:t>В</w:t>
      </w:r>
      <w:r w:rsidR="00C94B05">
        <w:rPr>
          <w:szCs w:val="24"/>
          <w:lang w:val="uk-UA"/>
        </w:rPr>
        <w:t xml:space="preserve"> таблиці 3.1 </w:t>
      </w:r>
      <w:r w:rsidR="00C94B05" w:rsidRPr="00C94B05">
        <w:rPr>
          <w:szCs w:val="24"/>
          <w:lang w:val="uk-UA"/>
        </w:rPr>
        <w:t>наведен</w:t>
      </w:r>
      <w:r w:rsidR="00C94B05">
        <w:rPr>
          <w:szCs w:val="24"/>
          <w:lang w:val="uk-UA"/>
        </w:rPr>
        <w:t xml:space="preserve">і </w:t>
      </w:r>
      <w:r w:rsidR="00E63CED">
        <w:rPr>
          <w:szCs w:val="24"/>
          <w:lang w:val="uk-UA"/>
        </w:rPr>
        <w:t xml:space="preserve">результати роботи класифікатора з аналізу </w:t>
      </w:r>
      <w:r w:rsidR="00C94B05">
        <w:rPr>
          <w:szCs w:val="24"/>
          <w:lang w:val="uk-UA"/>
        </w:rPr>
        <w:t>емоційно забарвле</w:t>
      </w:r>
      <w:r w:rsidR="00C94B05" w:rsidRPr="00C94B05">
        <w:rPr>
          <w:szCs w:val="24"/>
          <w:lang w:val="uk-UA"/>
        </w:rPr>
        <w:t>них повідомлень</w:t>
      </w:r>
      <w:r w:rsidR="00E63CED">
        <w:rPr>
          <w:szCs w:val="24"/>
          <w:lang w:val="uk-UA"/>
        </w:rPr>
        <w:t>.</w:t>
      </w:r>
      <w:r w:rsidR="00F96814">
        <w:rPr>
          <w:szCs w:val="24"/>
          <w:lang w:val="uk-UA"/>
        </w:rPr>
        <w:t xml:space="preserve"> У кожного повідомлення є </w:t>
      </w:r>
      <w:r w:rsidR="00787620">
        <w:rPr>
          <w:szCs w:val="24"/>
          <w:lang w:val="uk-UA"/>
        </w:rPr>
        <w:t>реальна</w:t>
      </w:r>
      <w:r w:rsidR="00F96814">
        <w:rPr>
          <w:szCs w:val="24"/>
          <w:lang w:val="uk-UA"/>
        </w:rPr>
        <w:t xml:space="preserve"> тональність тексту </w:t>
      </w:r>
      <w:r w:rsidR="00787620">
        <w:rPr>
          <w:szCs w:val="24"/>
          <w:lang w:val="uk-UA"/>
        </w:rPr>
        <w:t xml:space="preserve">та загальна. Загальна тональність тексту визначається сумою тональності всіх </w:t>
      </w:r>
      <w:r w:rsidR="00787620">
        <w:rPr>
          <w:szCs w:val="24"/>
          <w:lang w:val="uk-UA"/>
        </w:rPr>
        <w:lastRenderedPageBreak/>
        <w:t xml:space="preserve">методів. Метод визначає негативну тональність як -1, позитивну як +1, нейтральна тональність, відповідно має значення 0. Три з чотирьох методів </w:t>
      </w:r>
      <w:r w:rsidR="00B248A5">
        <w:rPr>
          <w:szCs w:val="24"/>
          <w:lang w:val="uk-UA"/>
        </w:rPr>
        <w:t>класифікують</w:t>
      </w:r>
      <w:r w:rsidR="00787620">
        <w:rPr>
          <w:szCs w:val="24"/>
          <w:lang w:val="uk-UA"/>
        </w:rPr>
        <w:t xml:space="preserve"> текст, лише, як позитивний або нег</w:t>
      </w:r>
      <w:r w:rsidR="00B248A5">
        <w:rPr>
          <w:szCs w:val="24"/>
          <w:lang w:val="uk-UA"/>
        </w:rPr>
        <w:t>ативний. Метод на основі емотиконів може визначити тональність тексту як нейтральну, у випадку, коли ньому не було знайдено жодного емотікона. В результаті, визначення загальної тональності повідомлення може відбуватися за допомоги складання результатів всіх методів.</w:t>
      </w:r>
    </w:p>
    <w:p w:rsidR="009A2F48" w:rsidRPr="00E63CED" w:rsidRDefault="009A2F48" w:rsidP="002764ED">
      <w:pPr>
        <w:widowControl w:val="0"/>
        <w:ind w:firstLine="708"/>
        <w:rPr>
          <w:szCs w:val="24"/>
        </w:rPr>
      </w:pPr>
    </w:p>
    <w:p w:rsidR="00C94B05" w:rsidRDefault="00C94B05" w:rsidP="002764ED">
      <w:pPr>
        <w:widowControl w:val="0"/>
        <w:ind w:firstLine="708"/>
        <w:rPr>
          <w:szCs w:val="24"/>
          <w:lang w:val="uk-UA"/>
        </w:rPr>
      </w:pPr>
      <w:r>
        <w:rPr>
          <w:szCs w:val="24"/>
          <w:lang w:val="uk-UA"/>
        </w:rPr>
        <w:t xml:space="preserve">Таблиця 3.1 – </w:t>
      </w:r>
      <w:r w:rsidR="00AA778D">
        <w:rPr>
          <w:szCs w:val="24"/>
          <w:lang w:val="uk-UA"/>
        </w:rPr>
        <w:t>Р</w:t>
      </w:r>
      <w:r>
        <w:rPr>
          <w:szCs w:val="24"/>
          <w:lang w:val="uk-UA"/>
        </w:rPr>
        <w:t>езультати роботи класифікатора</w:t>
      </w:r>
    </w:p>
    <w:tbl>
      <w:tblPr>
        <w:tblStyle w:val="af2"/>
        <w:tblW w:w="0" w:type="auto"/>
        <w:tblLook w:val="04A0" w:firstRow="1" w:lastRow="0" w:firstColumn="1" w:lastColumn="0" w:noHBand="0" w:noVBand="1"/>
      </w:tblPr>
      <w:tblGrid>
        <w:gridCol w:w="534"/>
        <w:gridCol w:w="4321"/>
        <w:gridCol w:w="2641"/>
        <w:gridCol w:w="2641"/>
      </w:tblGrid>
      <w:tr w:rsidR="00B248A5" w:rsidTr="00B248A5">
        <w:tc>
          <w:tcPr>
            <w:tcW w:w="534" w:type="dxa"/>
            <w:vAlign w:val="center"/>
          </w:tcPr>
          <w:p w:rsidR="00B248A5" w:rsidRPr="00B248A5" w:rsidRDefault="00B248A5" w:rsidP="00B248A5">
            <w:pPr>
              <w:widowControl w:val="0"/>
              <w:ind w:firstLine="0"/>
              <w:jc w:val="center"/>
              <w:rPr>
                <w:b/>
                <w:sz w:val="24"/>
                <w:szCs w:val="24"/>
                <w:lang w:val="en-US"/>
              </w:rPr>
            </w:pPr>
            <w:r>
              <w:rPr>
                <w:b/>
                <w:sz w:val="24"/>
                <w:szCs w:val="24"/>
                <w:lang w:val="en-US"/>
              </w:rPr>
              <w:t>#</w:t>
            </w:r>
          </w:p>
        </w:tc>
        <w:tc>
          <w:tcPr>
            <w:tcW w:w="432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Повідомлення</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Визначена загальна тональність</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Реальна тональність</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1</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not feeling good...sick</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7A1D86">
            <w:pPr>
              <w:widowControl w:val="0"/>
              <w:ind w:firstLine="0"/>
              <w:jc w:val="center"/>
              <w:rPr>
                <w:sz w:val="24"/>
                <w:szCs w:val="24"/>
                <w:lang w:val="uk-UA"/>
              </w:rPr>
            </w:pPr>
            <w:r>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2</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just finished mowing the lawn...feeling human again!</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3</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excited to start packing tonight!!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4</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W</w:t>
            </w:r>
            <w:r w:rsidRPr="00B248A5">
              <w:rPr>
                <w:sz w:val="24"/>
                <w:szCs w:val="24"/>
                <w:lang w:val="en-US"/>
              </w:rPr>
              <w:t>hy wont the chatroom work :'(</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5</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there any problem to access the website or it's just me? I can't go to Flickr for 3 days in a row!</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bl>
    <w:p w:rsidR="002764ED" w:rsidRDefault="002764ED" w:rsidP="002764ED">
      <w:pPr>
        <w:widowControl w:val="0"/>
        <w:ind w:firstLine="708"/>
        <w:rPr>
          <w:szCs w:val="24"/>
          <w:lang w:val="uk-UA"/>
        </w:rPr>
      </w:pPr>
    </w:p>
    <w:p w:rsidR="002764ED" w:rsidRDefault="00B248A5" w:rsidP="002764ED">
      <w:pPr>
        <w:widowControl w:val="0"/>
        <w:ind w:firstLine="708"/>
        <w:rPr>
          <w:szCs w:val="24"/>
          <w:lang w:val="uk-UA"/>
        </w:rPr>
      </w:pPr>
      <w:r w:rsidRPr="00B248A5">
        <w:rPr>
          <w:szCs w:val="24"/>
          <w:lang w:val="uk-UA"/>
        </w:rPr>
        <w:t>Як видно з вище наведеної таблиці, результ</w:t>
      </w:r>
      <w:r>
        <w:rPr>
          <w:szCs w:val="24"/>
          <w:lang w:val="uk-UA"/>
        </w:rPr>
        <w:t xml:space="preserve">ати роботи класифікатора мають </w:t>
      </w:r>
      <w:r w:rsidRPr="00B248A5">
        <w:rPr>
          <w:szCs w:val="24"/>
          <w:lang w:val="uk-UA"/>
        </w:rPr>
        <w:t xml:space="preserve">дуже близький </w:t>
      </w:r>
      <w:r>
        <w:rPr>
          <w:szCs w:val="24"/>
          <w:lang w:val="uk-UA"/>
        </w:rPr>
        <w:t>рез</w:t>
      </w:r>
      <w:r w:rsidR="00AA778D">
        <w:rPr>
          <w:szCs w:val="24"/>
          <w:lang w:val="uk-UA"/>
        </w:rPr>
        <w:t>ул</w:t>
      </w:r>
      <w:r>
        <w:rPr>
          <w:szCs w:val="24"/>
          <w:lang w:val="uk-UA"/>
        </w:rPr>
        <w:t>ьтат до істини.</w:t>
      </w:r>
      <w:r w:rsidR="00AA778D">
        <w:rPr>
          <w:szCs w:val="24"/>
          <w:lang w:val="uk-UA"/>
        </w:rPr>
        <w:t xml:space="preserve"> Лише в другому випаду класифікатор зробив помилку, та визначив загальний окрас тексту як негативний. Помилка може бути в’язана з </w:t>
      </w:r>
      <w:r w:rsidR="00F242BB">
        <w:rPr>
          <w:szCs w:val="24"/>
          <w:lang w:val="uk-UA"/>
        </w:rPr>
        <w:t>роботою словників та методів машинного навчання.</w:t>
      </w:r>
    </w:p>
    <w:p w:rsidR="00F242BB" w:rsidRDefault="009F3723" w:rsidP="002764ED">
      <w:pPr>
        <w:widowControl w:val="0"/>
        <w:ind w:firstLine="708"/>
        <w:rPr>
          <w:szCs w:val="24"/>
          <w:lang w:val="uk-UA"/>
        </w:rPr>
      </w:pPr>
      <w:r>
        <w:rPr>
          <w:szCs w:val="24"/>
          <w:lang w:val="uk-UA"/>
        </w:rPr>
        <w:t>Для отримання результатів роботи класифікатора, у</w:t>
      </w:r>
      <w:r>
        <w:rPr>
          <w:szCs w:val="24"/>
          <w:lang w:val="uk-UA"/>
        </w:rPr>
        <w:t xml:space="preserve"> якості тестових даних використовувалась вибірка з 5000 повідомлень, кожен з яких </w:t>
      </w:r>
      <w:r w:rsidR="00F242BB">
        <w:rPr>
          <w:szCs w:val="24"/>
          <w:lang w:val="uk-UA"/>
        </w:rPr>
        <w:t>Загальні</w:t>
      </w:r>
      <w:r w:rsidR="0069153C">
        <w:rPr>
          <w:szCs w:val="24"/>
          <w:lang w:val="uk-UA"/>
        </w:rPr>
        <w:t xml:space="preserve"> результати роботи аналізатора наведені на рисунку 3.10 у вигляді діаграми.</w:t>
      </w:r>
      <w:r>
        <w:rPr>
          <w:szCs w:val="24"/>
          <w:lang w:val="uk-UA"/>
        </w:rPr>
        <w:t xml:space="preserve"> </w:t>
      </w:r>
    </w:p>
    <w:p w:rsidR="00D062EB" w:rsidRDefault="009F3723" w:rsidP="00D062EB">
      <w:pPr>
        <w:widowControl w:val="0"/>
        <w:ind w:firstLine="708"/>
        <w:rPr>
          <w:szCs w:val="24"/>
          <w:lang w:val="uk-UA"/>
        </w:rPr>
      </w:pPr>
      <w:r>
        <w:rPr>
          <w:szCs w:val="24"/>
          <w:lang w:val="uk-UA"/>
        </w:rPr>
        <w:t xml:space="preserve">Всі повідомлення піддавались </w:t>
      </w:r>
      <w:r w:rsidR="00110127">
        <w:rPr>
          <w:szCs w:val="24"/>
          <w:lang w:val="uk-UA"/>
        </w:rPr>
        <w:t xml:space="preserve">аналізу кожним з методів і для кожного з них визначалась загальна тональність. Найкращий результат показав метод на основі словників. </w:t>
      </w:r>
      <w:r w:rsidR="00D062EB">
        <w:rPr>
          <w:szCs w:val="24"/>
          <w:lang w:val="uk-UA"/>
        </w:rPr>
        <w:t>Р</w:t>
      </w:r>
      <w:r w:rsidR="00110127">
        <w:rPr>
          <w:szCs w:val="24"/>
          <w:lang w:val="uk-UA"/>
        </w:rPr>
        <w:t>езультати</w:t>
      </w:r>
      <w:r w:rsidR="00D062EB">
        <w:rPr>
          <w:szCs w:val="24"/>
          <w:lang w:val="uk-UA"/>
        </w:rPr>
        <w:t>, близькі до найкращого,</w:t>
      </w:r>
      <w:r w:rsidR="00110127">
        <w:rPr>
          <w:szCs w:val="24"/>
          <w:lang w:val="uk-UA"/>
        </w:rPr>
        <w:t xml:space="preserve">  також показали методі машинного навчання</w:t>
      </w:r>
      <w:r w:rsidR="00D062EB">
        <w:rPr>
          <w:szCs w:val="24"/>
          <w:lang w:val="uk-UA"/>
        </w:rPr>
        <w:t xml:space="preserve"> без учителя. Поєднання результатів методів, для отримання єдиного </w:t>
      </w:r>
      <w:r w:rsidR="00D062EB">
        <w:rPr>
          <w:szCs w:val="24"/>
          <w:lang w:val="uk-UA"/>
        </w:rPr>
        <w:lastRenderedPageBreak/>
        <w:t xml:space="preserve">результату, однозначно має позитивний вплив. Адже, як видно з діаграми, загальний результат має більш високу точність в </w:t>
      </w:r>
      <w:r w:rsidR="00FB187A">
        <w:rPr>
          <w:szCs w:val="24"/>
          <w:lang w:val="uk-UA"/>
        </w:rPr>
        <w:t>порівняні</w:t>
      </w:r>
      <w:r w:rsidR="00D062EB">
        <w:rPr>
          <w:szCs w:val="24"/>
          <w:lang w:val="uk-UA"/>
        </w:rPr>
        <w:t xml:space="preserve"> з іншими методами.</w:t>
      </w:r>
    </w:p>
    <w:p w:rsidR="00F242BB" w:rsidRDefault="00F242BB" w:rsidP="002764ED">
      <w:pPr>
        <w:widowControl w:val="0"/>
        <w:ind w:firstLine="708"/>
        <w:rPr>
          <w:szCs w:val="24"/>
          <w:lang w:val="uk-UA"/>
        </w:rPr>
      </w:pPr>
    </w:p>
    <w:p w:rsidR="00F242BB" w:rsidRPr="00B248A5" w:rsidRDefault="0069153C" w:rsidP="0069153C">
      <w:pPr>
        <w:widowControl w:val="0"/>
        <w:ind w:firstLine="708"/>
        <w:jc w:val="center"/>
        <w:rPr>
          <w:szCs w:val="24"/>
          <w:lang w:val="uk-UA"/>
        </w:rPr>
      </w:pPr>
      <w:r>
        <w:rPr>
          <w:noProof/>
        </w:rPr>
        <w:drawing>
          <wp:inline distT="0" distB="0" distL="0" distR="0" wp14:anchorId="6F6886A9" wp14:editId="46CE576A">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153C" w:rsidRDefault="009F3723" w:rsidP="009F3723">
      <w:pPr>
        <w:widowControl w:val="0"/>
        <w:ind w:firstLine="708"/>
        <w:jc w:val="center"/>
        <w:rPr>
          <w:szCs w:val="24"/>
          <w:lang w:val="uk-UA"/>
        </w:rPr>
      </w:pPr>
      <w:r>
        <w:rPr>
          <w:szCs w:val="24"/>
          <w:lang w:val="uk-UA"/>
        </w:rPr>
        <w:t>Рисунок 3.10 – Результати роботи аналізатора</w:t>
      </w:r>
    </w:p>
    <w:p w:rsidR="0069153C" w:rsidRDefault="0069153C" w:rsidP="00073C9F">
      <w:pPr>
        <w:widowControl w:val="0"/>
        <w:ind w:firstLine="708"/>
        <w:rPr>
          <w:szCs w:val="24"/>
          <w:lang w:val="uk-UA"/>
        </w:rPr>
      </w:pPr>
    </w:p>
    <w:p w:rsidR="00021EC7" w:rsidRDefault="00D062EB" w:rsidP="00073C9F">
      <w:pPr>
        <w:widowControl w:val="0"/>
        <w:ind w:firstLine="708"/>
        <w:rPr>
          <w:szCs w:val="24"/>
          <w:lang w:val="uk-UA"/>
        </w:rPr>
      </w:pPr>
      <w:r>
        <w:rPr>
          <w:szCs w:val="24"/>
          <w:lang w:val="uk-UA"/>
        </w:rPr>
        <w:t xml:space="preserve">Нажаль, метод з використанням емотиконів,  має найгірший результат з усіх. </w:t>
      </w:r>
      <w:r w:rsidR="00143AFD">
        <w:rPr>
          <w:szCs w:val="24"/>
          <w:lang w:val="uk-UA"/>
        </w:rPr>
        <w:t>Значення точності визначення тональності тексту майже вдвічі гірше, порівняно з наївним Баєсом. Такі дані можна пояснити особливостями роботи алгоритму та вхідних даних. Тестові дані мають лише два можливих значеня, серед яких позитивний та негативний окрас. А метод класифікації на основі емотиконів може визначити тональність тексту як нейтральну, у випадку коли текст не містить жодного смайла.</w:t>
      </w:r>
      <w:r w:rsidR="00F40E7C">
        <w:rPr>
          <w:szCs w:val="24"/>
          <w:lang w:val="uk-UA"/>
        </w:rPr>
        <w:t xml:space="preserve"> Таким чином метод, робить </w:t>
      </w:r>
      <w:r w:rsidR="00021EC7">
        <w:rPr>
          <w:szCs w:val="24"/>
          <w:lang w:val="uk-UA"/>
        </w:rPr>
        <w:t>хибний висновок, хоча фактично цей результат був отриманий  без використання емотиконів.</w:t>
      </w:r>
    </w:p>
    <w:p w:rsidR="00D16044" w:rsidRDefault="00021EC7" w:rsidP="00073C9F">
      <w:pPr>
        <w:widowControl w:val="0"/>
        <w:ind w:firstLine="708"/>
        <w:rPr>
          <w:szCs w:val="24"/>
          <w:lang w:val="uk-UA"/>
        </w:rPr>
      </w:pPr>
      <w:r>
        <w:rPr>
          <w:szCs w:val="24"/>
          <w:lang w:val="uk-UA"/>
        </w:rPr>
        <w:t xml:space="preserve">Для отримання коректних результатів роботи алгоритму слід використовувати тестову вибірку, в якій кожен запис містить </w:t>
      </w:r>
      <w:r w:rsidR="00C65008">
        <w:rPr>
          <w:szCs w:val="24"/>
          <w:lang w:val="uk-UA"/>
        </w:rPr>
        <w:t>емоті</w:t>
      </w:r>
      <w:r>
        <w:rPr>
          <w:szCs w:val="24"/>
          <w:lang w:val="uk-UA"/>
        </w:rPr>
        <w:t xml:space="preserve">кон. </w:t>
      </w:r>
      <w:r w:rsidR="00D16044">
        <w:rPr>
          <w:szCs w:val="24"/>
          <w:lang w:val="uk-UA"/>
        </w:rPr>
        <w:t>В результаті, була сформована вибірка з 500 записів, кожен з яких є коректним для перевірки роботи метода на основі емотиконів.</w:t>
      </w:r>
    </w:p>
    <w:p w:rsidR="00143AFD" w:rsidRDefault="00D16044" w:rsidP="00FB187A">
      <w:pPr>
        <w:widowControl w:val="0"/>
        <w:ind w:firstLine="708"/>
        <w:rPr>
          <w:szCs w:val="24"/>
          <w:lang w:val="uk-UA"/>
        </w:rPr>
      </w:pPr>
      <w:r>
        <w:rPr>
          <w:szCs w:val="24"/>
          <w:lang w:val="uk-UA"/>
        </w:rPr>
        <w:t xml:space="preserve">Результати аналізу такої вибірки </w:t>
      </w:r>
      <w:r w:rsidR="006B3F38">
        <w:rPr>
          <w:szCs w:val="24"/>
          <w:lang w:val="uk-UA"/>
        </w:rPr>
        <w:t>є схожими з даними отриманими в результаті попередніх тестувань(рис. 3.11).</w:t>
      </w:r>
      <w:r w:rsidR="00FB187A">
        <w:rPr>
          <w:szCs w:val="24"/>
          <w:lang w:val="uk-UA"/>
        </w:rPr>
        <w:t xml:space="preserve"> Метод на основі емотиконів показує кращий результат в порівняні з іншими трьома метода. В результаті, також, покращився результат методу визначення загального результату. Інші </w:t>
      </w:r>
      <w:r w:rsidR="00FB187A">
        <w:rPr>
          <w:szCs w:val="24"/>
          <w:lang w:val="uk-UA"/>
        </w:rPr>
        <w:lastRenderedPageBreak/>
        <w:t>класифікатори залишилися на попередніх значеннях, з невеликим відхиленням</w:t>
      </w:r>
    </w:p>
    <w:p w:rsidR="00021EC7" w:rsidRDefault="00021EC7" w:rsidP="00073C9F">
      <w:pPr>
        <w:widowControl w:val="0"/>
        <w:ind w:firstLine="708"/>
        <w:rPr>
          <w:szCs w:val="24"/>
          <w:lang w:val="uk-UA"/>
        </w:rPr>
      </w:pPr>
    </w:p>
    <w:p w:rsidR="00021EC7" w:rsidRDefault="00021EC7" w:rsidP="00C65008">
      <w:pPr>
        <w:widowControl w:val="0"/>
        <w:ind w:firstLine="708"/>
        <w:jc w:val="center"/>
        <w:rPr>
          <w:szCs w:val="24"/>
          <w:lang w:val="uk-UA"/>
        </w:rPr>
      </w:pPr>
      <w:r>
        <w:rPr>
          <w:noProof/>
        </w:rPr>
        <w:drawing>
          <wp:inline distT="0" distB="0" distL="0" distR="0" wp14:anchorId="0BE1A61B" wp14:editId="3473E1D8">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21EC7" w:rsidRDefault="00C65008" w:rsidP="00C65008">
      <w:pPr>
        <w:widowControl w:val="0"/>
        <w:ind w:firstLine="708"/>
        <w:jc w:val="center"/>
        <w:rPr>
          <w:szCs w:val="24"/>
          <w:lang w:val="uk-UA"/>
        </w:rPr>
      </w:pPr>
      <w:r>
        <w:rPr>
          <w:szCs w:val="24"/>
          <w:lang w:val="uk-UA"/>
        </w:rPr>
        <w:t>Рисунок 3.11 – Результати аналізу текстів з емотіконами</w:t>
      </w:r>
    </w:p>
    <w:p w:rsidR="00F40E7C" w:rsidRPr="002B6387" w:rsidRDefault="00F40E7C" w:rsidP="00073C9F">
      <w:pPr>
        <w:widowControl w:val="0"/>
        <w:ind w:firstLine="708"/>
        <w:rPr>
          <w:szCs w:val="24"/>
          <w:lang w:val="uk-UA"/>
        </w:rPr>
      </w:pPr>
    </w:p>
    <w:p w:rsidR="002B6387" w:rsidRDefault="002B6387" w:rsidP="00073C9F">
      <w:pPr>
        <w:widowControl w:val="0"/>
        <w:ind w:firstLine="708"/>
        <w:rPr>
          <w:szCs w:val="24"/>
          <w:lang w:val="uk-UA"/>
        </w:rPr>
      </w:pPr>
      <w:r w:rsidRPr="002B6387">
        <w:rPr>
          <w:szCs w:val="24"/>
          <w:lang w:val="uk-UA"/>
        </w:rPr>
        <w:t>Розглянувши результати більш</w:t>
      </w:r>
      <w:r>
        <w:rPr>
          <w:szCs w:val="24"/>
          <w:lang w:val="uk-UA"/>
        </w:rPr>
        <w:t xml:space="preserve"> детально, можна зробити висновок про залежність між використанням емотіконів і тонального забарвлення тексту.</w:t>
      </w:r>
    </w:p>
    <w:p w:rsidR="002B6387" w:rsidRPr="00AE3E54" w:rsidRDefault="00665B82" w:rsidP="00073C9F">
      <w:pPr>
        <w:widowControl w:val="0"/>
        <w:ind w:firstLine="708"/>
        <w:rPr>
          <w:szCs w:val="24"/>
          <w:lang w:val="uk-UA"/>
        </w:rPr>
      </w:pPr>
      <w:r>
        <w:rPr>
          <w:szCs w:val="24"/>
          <w:lang w:val="uk-UA"/>
        </w:rPr>
        <w:t xml:space="preserve">Користувачі соціальної мережі, використовують смайли з метою вираження </w:t>
      </w:r>
      <w:r w:rsidR="00AE3E54">
        <w:rPr>
          <w:szCs w:val="24"/>
          <w:lang w:val="uk-UA"/>
        </w:rPr>
        <w:t>своїх емоцій. Згідно отриманих результатів в, майже, 75 відсотках випадків забарвлення використаних емотиконів в тексті, повністю відображає його тонал</w:t>
      </w:r>
      <w:r w:rsidR="00AE3E54" w:rsidRPr="00AE3E54">
        <w:rPr>
          <w:szCs w:val="24"/>
          <w:lang w:val="uk-UA"/>
        </w:rPr>
        <w:t xml:space="preserve">ьне забарвлення. </w:t>
      </w:r>
    </w:p>
    <w:p w:rsidR="00AE3E54" w:rsidRDefault="0062468D" w:rsidP="001A2ED2">
      <w:pPr>
        <w:widowControl w:val="0"/>
        <w:ind w:firstLine="708"/>
        <w:rPr>
          <w:szCs w:val="24"/>
          <w:lang w:val="uk-UA"/>
        </w:rPr>
      </w:pPr>
      <w:r w:rsidRPr="00AE3E54">
        <w:rPr>
          <w:szCs w:val="24"/>
          <w:lang w:val="uk-UA"/>
        </w:rPr>
        <w:t>Тестуючи розроблену програмну систему на різних вибірках, були зроблені заміри часу роботи системи з різною кількістю даних. Результати наведені в таблиці 3.2</w:t>
      </w:r>
      <w:r w:rsidR="002B6387" w:rsidRPr="00AE3E54">
        <w:rPr>
          <w:szCs w:val="24"/>
          <w:lang w:val="uk-UA"/>
        </w:rPr>
        <w:t>.</w:t>
      </w:r>
      <w:r w:rsidR="00AE3E54" w:rsidRPr="00AE3E54">
        <w:rPr>
          <w:szCs w:val="24"/>
          <w:lang w:val="uk-UA"/>
        </w:rPr>
        <w:t xml:space="preserve"> Час витрачений на аналіз повідомлень вимірювався</w:t>
      </w:r>
      <w:r w:rsidR="00AE3E54">
        <w:rPr>
          <w:szCs w:val="24"/>
          <w:lang w:val="uk-UA"/>
        </w:rPr>
        <w:t xml:space="preserve"> в</w:t>
      </w:r>
      <w:r w:rsidR="00AE3E54" w:rsidRPr="00AE3E54">
        <w:rPr>
          <w:szCs w:val="24"/>
          <w:lang w:val="uk-UA"/>
        </w:rPr>
        <w:t xml:space="preserve"> мілісе</w:t>
      </w:r>
      <w:r w:rsidR="00AE3E54">
        <w:rPr>
          <w:szCs w:val="24"/>
          <w:lang w:val="uk-UA"/>
        </w:rPr>
        <w:t>ку</w:t>
      </w:r>
      <w:r w:rsidR="00AE3E54" w:rsidRPr="00AE3E54">
        <w:rPr>
          <w:szCs w:val="24"/>
          <w:lang w:val="uk-UA"/>
        </w:rPr>
        <w:t>ндах. Одна секунда містить в собі одну тисячу мілісекунд.</w:t>
      </w:r>
      <w:r w:rsidR="00AE3E54">
        <w:rPr>
          <w:szCs w:val="24"/>
          <w:lang w:val="uk-UA"/>
        </w:rPr>
        <w:t xml:space="preserve"> Варто відмітити, що вимірювався час затрачений лише на аналіз тексту, включаючи його попередню обробку, і не враховув</w:t>
      </w:r>
      <w:r w:rsidR="001A2ED2">
        <w:rPr>
          <w:szCs w:val="24"/>
          <w:lang w:val="uk-UA"/>
        </w:rPr>
        <w:t>ав</w:t>
      </w:r>
      <w:r w:rsidR="00AE3E54">
        <w:rPr>
          <w:szCs w:val="24"/>
          <w:lang w:val="uk-UA"/>
        </w:rPr>
        <w:t>ся час необхідний на отримання тестового корпусі текстів.</w:t>
      </w:r>
      <w:r w:rsidR="001A2ED2">
        <w:rPr>
          <w:szCs w:val="24"/>
          <w:lang w:val="uk-UA"/>
        </w:rPr>
        <w:t xml:space="preserve"> Моделі які використовуються в методах з використання машинного навчання, були створені та навчанні попередньо. Також, не враховувався час на відображення результатів аналізу, адже це може бути консольний вивід даних, збереження до бази даних, запис до файлу в файловій системі, відображення на веб сторінці.</w:t>
      </w:r>
    </w:p>
    <w:p w:rsidR="00E94296" w:rsidRPr="00AE3E54" w:rsidRDefault="001A2ED2" w:rsidP="00E94296">
      <w:pPr>
        <w:widowControl w:val="0"/>
        <w:ind w:firstLine="708"/>
        <w:rPr>
          <w:szCs w:val="24"/>
          <w:lang w:val="uk-UA"/>
        </w:rPr>
      </w:pPr>
      <w:r>
        <w:rPr>
          <w:szCs w:val="24"/>
          <w:lang w:val="uk-UA"/>
        </w:rPr>
        <w:lastRenderedPageBreak/>
        <w:t>Час витрачений на аналіз перших 100 текстів близький до двадцяти мілісе</w:t>
      </w:r>
      <w:r w:rsidR="00E94296">
        <w:rPr>
          <w:szCs w:val="24"/>
          <w:lang w:val="uk-UA"/>
        </w:rPr>
        <w:t>кунд. Класифікація п’яти ста текстів зайняла менше ніж сто мілісекунд. Десять тисяч записів аналізувалися майже дві з половиною секунди.</w:t>
      </w:r>
    </w:p>
    <w:p w:rsidR="0062468D" w:rsidRPr="00AE3E54" w:rsidRDefault="0062468D" w:rsidP="00073C9F">
      <w:pPr>
        <w:widowControl w:val="0"/>
        <w:ind w:firstLine="708"/>
        <w:rPr>
          <w:szCs w:val="24"/>
          <w:lang w:val="uk-UA"/>
        </w:rPr>
      </w:pPr>
    </w:p>
    <w:p w:rsidR="0062468D" w:rsidRPr="00AE3E54" w:rsidRDefault="0062468D" w:rsidP="002B6387">
      <w:pPr>
        <w:widowControl w:val="0"/>
        <w:ind w:firstLine="708"/>
        <w:rPr>
          <w:szCs w:val="24"/>
          <w:lang w:val="uk-UA"/>
        </w:rPr>
      </w:pPr>
      <w:r w:rsidRPr="00AE3E54">
        <w:rPr>
          <w:szCs w:val="24"/>
          <w:lang w:val="uk-UA"/>
        </w:rPr>
        <w:t>Таблиця 3.2 – Час роботи класифікаторів</w:t>
      </w:r>
    </w:p>
    <w:tbl>
      <w:tblPr>
        <w:tblStyle w:val="af6"/>
        <w:tblW w:w="5970" w:type="dxa"/>
        <w:jc w:val="center"/>
        <w:tblLook w:val="04A0" w:firstRow="1" w:lastRow="0" w:firstColumn="1" w:lastColumn="0" w:noHBand="0" w:noVBand="1"/>
      </w:tblPr>
      <w:tblGrid>
        <w:gridCol w:w="3362"/>
        <w:gridCol w:w="2608"/>
      </w:tblGrid>
      <w:tr w:rsidR="0062468D" w:rsidRPr="00AE3E54" w:rsidTr="0062468D">
        <w:trPr>
          <w:trHeight w:val="300"/>
          <w:jc w:val="center"/>
        </w:trPr>
        <w:tc>
          <w:tcPr>
            <w:tcW w:w="3362"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Кількість тестових записів</w:t>
            </w:r>
          </w:p>
        </w:tc>
        <w:tc>
          <w:tcPr>
            <w:tcW w:w="2608"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Час, в мілісекундах</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52,3</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94,6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143,2</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185,1</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478,6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1134,9</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1639,4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2481,7</w:t>
            </w:r>
          </w:p>
        </w:tc>
      </w:tr>
    </w:tbl>
    <w:p w:rsidR="0062468D" w:rsidRDefault="0062468D" w:rsidP="00073C9F">
      <w:pPr>
        <w:widowControl w:val="0"/>
        <w:ind w:firstLine="708"/>
        <w:rPr>
          <w:szCs w:val="24"/>
          <w:lang w:val="uk-UA"/>
        </w:rPr>
      </w:pPr>
    </w:p>
    <w:p w:rsidR="0062468D" w:rsidRDefault="0062468D" w:rsidP="00073C9F">
      <w:pPr>
        <w:widowControl w:val="0"/>
        <w:ind w:firstLine="708"/>
        <w:rPr>
          <w:szCs w:val="24"/>
          <w:lang w:val="uk-UA"/>
        </w:rPr>
      </w:pPr>
    </w:p>
    <w:p w:rsidR="00F40E7C" w:rsidRDefault="00E94296" w:rsidP="00073C9F">
      <w:pPr>
        <w:widowControl w:val="0"/>
        <w:ind w:firstLine="708"/>
        <w:rPr>
          <w:szCs w:val="24"/>
          <w:lang w:val="uk-UA"/>
        </w:rPr>
      </w:pPr>
      <w:r>
        <w:rPr>
          <w:szCs w:val="24"/>
          <w:lang w:val="uk-UA"/>
        </w:rPr>
        <w:t xml:space="preserve">Проаналізувавши дані з таблиці вище, можна виділити  закономірність, кожні 100 повідомлень потребують приблизно двадцять мілісекунд. Це значення може коливатися в залежності від довжини повідомлень в соціальній мережі Твіттер. Максимальна довжина таких повідомлень може бути 240 символі, середня </w:t>
      </w:r>
      <w:r w:rsidR="00020398">
        <w:rPr>
          <w:szCs w:val="24"/>
          <w:lang w:val="uk-UA"/>
        </w:rPr>
        <w:t>кількість символів в повідомленнях складає близько ста.</w:t>
      </w:r>
      <w:bookmarkStart w:id="18" w:name="_GoBack"/>
      <w:bookmarkEnd w:id="18"/>
    </w:p>
    <w:p w:rsidR="00F40E7C" w:rsidRDefault="00F40E7C" w:rsidP="00073C9F">
      <w:pPr>
        <w:widowControl w:val="0"/>
        <w:ind w:firstLine="708"/>
        <w:rPr>
          <w:szCs w:val="24"/>
          <w:lang w:val="uk-UA"/>
        </w:rPr>
      </w:pPr>
    </w:p>
    <w:p w:rsidR="00073C9F" w:rsidRDefault="00073C9F" w:rsidP="00073C9F">
      <w:pPr>
        <w:widowControl w:val="0"/>
        <w:ind w:firstLine="708"/>
        <w:rPr>
          <w:szCs w:val="24"/>
          <w:lang w:val="uk-UA"/>
        </w:rPr>
      </w:pPr>
      <w:r w:rsidRPr="00B248A5">
        <w:rPr>
          <w:szCs w:val="24"/>
          <w:lang w:val="uk-UA"/>
        </w:rPr>
        <w:t>Результати усереднених оцінок ефективності для кожного з алгоритмів представлені нижче, в таблицях 3 і</w:t>
      </w:r>
      <w:r w:rsidRPr="002764ED">
        <w:rPr>
          <w:szCs w:val="24"/>
          <w:lang w:val="uk-UA"/>
        </w:rPr>
        <w:t xml:space="preserve"> 4.</w:t>
      </w:r>
    </w:p>
    <w:p w:rsidR="002764ED" w:rsidRPr="00B77613" w:rsidRDefault="002764ED" w:rsidP="00120343">
      <w:pPr>
        <w:widowControl w:val="0"/>
        <w:ind w:firstLine="708"/>
        <w:rPr>
          <w:sz w:val="24"/>
          <w:szCs w:val="24"/>
          <w:lang w:val="uk-UA"/>
        </w:rPr>
      </w:pPr>
    </w:p>
    <w:tbl>
      <w:tblPr>
        <w:tblStyle w:val="af2"/>
        <w:tblW w:w="0" w:type="auto"/>
        <w:tblLook w:val="04A0" w:firstRow="1" w:lastRow="0" w:firstColumn="1" w:lastColumn="0" w:noHBand="0" w:noVBand="1"/>
      </w:tblPr>
      <w:tblGrid>
        <w:gridCol w:w="2101"/>
        <w:gridCol w:w="1996"/>
        <w:gridCol w:w="1909"/>
        <w:gridCol w:w="1996"/>
        <w:gridCol w:w="1909"/>
      </w:tblGrid>
      <w:tr w:rsidR="00005AF7" w:rsidRPr="00B77613" w:rsidTr="00005AF7">
        <w:tc>
          <w:tcPr>
            <w:tcW w:w="2101" w:type="dxa"/>
            <w:shd w:val="clear" w:color="auto" w:fill="FFF2CC" w:themeFill="accent4" w:themeFillTint="33"/>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Векторная модель</w:t>
            </w:r>
          </w:p>
        </w:tc>
        <w:tc>
          <w:tcPr>
            <w:tcW w:w="3905" w:type="dxa"/>
            <w:gridSpan w:val="2"/>
            <w:shd w:val="clear" w:color="auto" w:fill="FFF2CC" w:themeFill="accent4" w:themeFillTint="33"/>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Униграммы</w:t>
            </w:r>
          </w:p>
        </w:tc>
        <w:tc>
          <w:tcPr>
            <w:tcW w:w="3905" w:type="dxa"/>
            <w:gridSpan w:val="2"/>
            <w:shd w:val="clear" w:color="auto" w:fill="FFF2CC" w:themeFill="accent4" w:themeFillTint="33"/>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Биграммы</w:t>
            </w:r>
          </w:p>
        </w:tc>
      </w:tr>
      <w:tr w:rsidR="00005AF7" w:rsidRPr="00B77613" w:rsidTr="00005AF7">
        <w:tc>
          <w:tcPr>
            <w:tcW w:w="2101" w:type="dxa"/>
            <w:shd w:val="clear" w:color="auto" w:fill="D0CECE" w:themeFill="background2" w:themeFillShade="E6"/>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Веса векторов</w:t>
            </w:r>
          </w:p>
        </w:tc>
        <w:tc>
          <w:tcPr>
            <w:tcW w:w="1996"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Полнота, %</w:t>
            </w:r>
          </w:p>
        </w:tc>
        <w:tc>
          <w:tcPr>
            <w:tcW w:w="1996"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Точность, %</w:t>
            </w:r>
          </w:p>
        </w:tc>
        <w:tc>
          <w:tcPr>
            <w:tcW w:w="1909"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Полнота, %</w:t>
            </w:r>
          </w:p>
        </w:tc>
      </w:tr>
      <w:tr w:rsidR="00005AF7" w:rsidRPr="00B77613" w:rsidTr="00005AF7">
        <w:tc>
          <w:tcPr>
            <w:tcW w:w="2101" w:type="dxa"/>
            <w:shd w:val="clear" w:color="auto" w:fill="D0CECE" w:themeFill="background2" w:themeFillShade="E6"/>
          </w:tcPr>
          <w:p w:rsidR="00005AF7" w:rsidRPr="00B77613" w:rsidRDefault="00005AF7" w:rsidP="00120343">
            <w:pPr>
              <w:widowControl w:val="0"/>
              <w:tabs>
                <w:tab w:val="left" w:pos="6570"/>
              </w:tabs>
              <w:rPr>
                <w:b/>
                <w:sz w:val="24"/>
                <w:szCs w:val="24"/>
                <w:lang w:val="uk-UA"/>
              </w:rPr>
            </w:pPr>
            <w:r w:rsidRPr="00B77613">
              <w:rPr>
                <w:b/>
                <w:sz w:val="24"/>
                <w:szCs w:val="24"/>
                <w:lang w:val="uk-UA"/>
              </w:rPr>
              <w:t>Бинарные векторы</w:t>
            </w:r>
          </w:p>
        </w:tc>
        <w:tc>
          <w:tcPr>
            <w:tcW w:w="1996"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84,5</w:t>
            </w:r>
          </w:p>
        </w:tc>
        <w:tc>
          <w:tcPr>
            <w:tcW w:w="1909"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88,25</w:t>
            </w:r>
          </w:p>
        </w:tc>
        <w:tc>
          <w:tcPr>
            <w:tcW w:w="1996"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85,3</w:t>
            </w:r>
          </w:p>
        </w:tc>
        <w:tc>
          <w:tcPr>
            <w:tcW w:w="1909"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t>91,5</w:t>
            </w:r>
          </w:p>
        </w:tc>
      </w:tr>
      <w:tr w:rsidR="00005AF7" w:rsidRPr="00B77613" w:rsidTr="00005AF7">
        <w:tc>
          <w:tcPr>
            <w:tcW w:w="2101" w:type="dxa"/>
            <w:shd w:val="clear" w:color="auto" w:fill="D0CECE" w:themeFill="background2" w:themeFillShade="E6"/>
          </w:tcPr>
          <w:p w:rsidR="00005AF7" w:rsidRPr="00B77613" w:rsidRDefault="00005AF7" w:rsidP="00120343">
            <w:pPr>
              <w:widowControl w:val="0"/>
              <w:tabs>
                <w:tab w:val="left" w:pos="6570"/>
              </w:tabs>
              <w:rPr>
                <w:b/>
                <w:sz w:val="24"/>
                <w:szCs w:val="24"/>
                <w:lang w:val="uk-UA"/>
              </w:rPr>
            </w:pPr>
            <w:r w:rsidRPr="00B77613">
              <w:rPr>
                <w:b/>
                <w:sz w:val="24"/>
                <w:szCs w:val="24"/>
                <w:lang w:val="uk-UA"/>
              </w:rPr>
              <w:t>Частотны</w:t>
            </w:r>
            <w:r w:rsidRPr="00B77613">
              <w:rPr>
                <w:b/>
                <w:sz w:val="24"/>
                <w:szCs w:val="24"/>
                <w:lang w:val="uk-UA"/>
              </w:rPr>
              <w:lastRenderedPageBreak/>
              <w:t>е векторы</w:t>
            </w:r>
          </w:p>
        </w:tc>
        <w:tc>
          <w:tcPr>
            <w:tcW w:w="1996" w:type="dxa"/>
          </w:tcPr>
          <w:p w:rsidR="00005AF7" w:rsidRPr="00B77613" w:rsidRDefault="00005AF7" w:rsidP="00120343">
            <w:pPr>
              <w:widowControl w:val="0"/>
              <w:tabs>
                <w:tab w:val="left" w:pos="6570"/>
              </w:tabs>
              <w:jc w:val="center"/>
              <w:rPr>
                <w:sz w:val="24"/>
                <w:szCs w:val="24"/>
                <w:lang w:val="uk-UA"/>
              </w:rPr>
            </w:pPr>
            <w:r w:rsidRPr="00B77613">
              <w:rPr>
                <w:sz w:val="24"/>
                <w:szCs w:val="24"/>
                <w:lang w:val="uk-UA"/>
              </w:rPr>
              <w:lastRenderedPageBreak/>
              <w:t>85,2</w:t>
            </w:r>
          </w:p>
        </w:tc>
        <w:tc>
          <w:tcPr>
            <w:tcW w:w="1909" w:type="dxa"/>
            <w:shd w:val="clear" w:color="auto" w:fill="auto"/>
          </w:tcPr>
          <w:p w:rsidR="00005AF7" w:rsidRPr="00B77613" w:rsidRDefault="00005AF7" w:rsidP="00120343">
            <w:pPr>
              <w:widowControl w:val="0"/>
              <w:tabs>
                <w:tab w:val="left" w:pos="6570"/>
              </w:tabs>
              <w:jc w:val="center"/>
              <w:rPr>
                <w:sz w:val="24"/>
                <w:szCs w:val="24"/>
                <w:lang w:val="uk-UA"/>
              </w:rPr>
            </w:pPr>
            <w:r w:rsidRPr="00B77613">
              <w:rPr>
                <w:sz w:val="24"/>
                <w:szCs w:val="24"/>
                <w:lang w:val="uk-UA"/>
              </w:rPr>
              <w:t>87,4</w:t>
            </w:r>
          </w:p>
        </w:tc>
        <w:tc>
          <w:tcPr>
            <w:tcW w:w="1996"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86,2</w:t>
            </w:r>
          </w:p>
        </w:tc>
        <w:tc>
          <w:tcPr>
            <w:tcW w:w="1909" w:type="dxa"/>
          </w:tcPr>
          <w:p w:rsidR="00005AF7" w:rsidRPr="00B77613" w:rsidRDefault="00005AF7" w:rsidP="00120343">
            <w:pPr>
              <w:widowControl w:val="0"/>
              <w:tabs>
                <w:tab w:val="left" w:pos="6570"/>
              </w:tabs>
              <w:jc w:val="center"/>
              <w:rPr>
                <w:b/>
                <w:sz w:val="24"/>
                <w:szCs w:val="24"/>
                <w:lang w:val="uk-UA"/>
              </w:rPr>
            </w:pPr>
            <w:r w:rsidRPr="00B77613">
              <w:rPr>
                <w:b/>
                <w:sz w:val="24"/>
                <w:szCs w:val="24"/>
                <w:lang w:val="uk-UA"/>
              </w:rPr>
              <w:t>89,4</w:t>
            </w:r>
          </w:p>
        </w:tc>
      </w:tr>
    </w:tbl>
    <w:p w:rsidR="00B12AA1" w:rsidRDefault="00005AF7" w:rsidP="00120343">
      <w:pPr>
        <w:widowControl w:val="0"/>
        <w:spacing w:after="160"/>
        <w:ind w:firstLine="0"/>
        <w:jc w:val="left"/>
        <w:rPr>
          <w:sz w:val="24"/>
          <w:szCs w:val="24"/>
          <w:lang w:val="uk-UA"/>
        </w:rPr>
      </w:pPr>
      <w:r w:rsidRPr="00B77613">
        <w:rPr>
          <w:sz w:val="24"/>
          <w:szCs w:val="24"/>
          <w:lang w:val="uk-UA"/>
        </w:rPr>
        <w:t>Наивный Байесовский классификатор показал очень хорошие результаты, наиболее эффективной конфигурацией в плане точности оказалось сочетание биграмм и частотной функции взвешивания – точность 86%. Хотя, на рассматриваемой выборке, для разных параметров классификации, оценка точности варьируется слабо – поэтому эффективным можно считать любое сочетание.</w:t>
      </w:r>
    </w:p>
    <w:p w:rsidR="003F68E3" w:rsidRDefault="003F68E3" w:rsidP="00120343">
      <w:pPr>
        <w:widowControl w:val="0"/>
        <w:spacing w:after="160"/>
        <w:ind w:firstLine="0"/>
        <w:jc w:val="left"/>
        <w:rPr>
          <w:sz w:val="24"/>
          <w:szCs w:val="24"/>
          <w:lang w:val="uk-UA"/>
        </w:rPr>
      </w:pPr>
      <w:r>
        <w:t xml:space="preserve">Исследование методов контент-анализа эмоциональной окраски текстов примени- тельно к процессу анализа мнений на приме- ре данных из социальной сети «ВКонтакте» привело к реализации прототипа веб-сервиса для анализа тональности вводимых пользо- вателем сообщений. Тональность сообщения определялась по трем категориям: позитив- ная, нейтральная и негативная. </w:t>
      </w:r>
      <w:r w:rsidRPr="00C222A4">
        <w:rPr>
          <w:b/>
        </w:rPr>
        <w:t>Проведенное тестирование системы с применением технологии стемминга и без нее, с различными по длине и эмоциональной окраске сообщениями выявило, что точность работы алгоритма пропорциональна длине сообщения и составляет до 89 % при анали- зе сообщений длиной до 50 символов</w:t>
      </w:r>
      <w:r>
        <w:t>. Менее 70 % сообщений система анализирует верно при длине сообщений от 200 и более симво- лов. Для тестирования точности определения эмоциональной окраски сообщений было проведено более 300 запросов к источникам, содержащим как позитивно, так и негативно окрашенные сообщения. Результаты тестиро- вания представлены в табл. 5</w:t>
      </w:r>
      <w:r w:rsidRPr="00C222A4">
        <w:rPr>
          <w:b/>
        </w:rPr>
        <w:t>. Полученные результаты, безусловно, не решат проблему определения эмоциональной окраски текстов, так как задача определения тональности невероятно сложна, сильно за- висима от предметной области и вследствие этого объемна</w:t>
      </w:r>
      <w:r>
        <w:t xml:space="preserve">. </w:t>
      </w:r>
      <w:r w:rsidRPr="00C222A4">
        <w:rPr>
          <w:b/>
        </w:rPr>
        <w:t>Однако, исследование про- блем контент-анализа в социальных сетях может оказать влияние на совершенство- вание систем социологических исследова- ний, фильтрации нежелательного контента, поиска сообщений, содержащих угрозы и т. д.</w:t>
      </w:r>
      <w:r>
        <w:t xml:space="preserve"> Исследования на основе данных социаль- ной сети «ВКонтакте» особенно интересны, так как сеть является крупнейшей в России и странах СНГ с аудиторией около 220 млн. пользователей [3]. </w:t>
      </w:r>
      <w:r w:rsidRPr="00C222A4">
        <w:rPr>
          <w:b/>
        </w:rPr>
        <w:t xml:space="preserve">Методы анализа социаль- ной сети могут также стать шагом к созданию принципиально новых </w:t>
      </w:r>
      <w:r w:rsidRPr="00C222A4">
        <w:rPr>
          <w:b/>
        </w:rPr>
        <w:lastRenderedPageBreak/>
        <w:t>автоматизированных социологических и маркетинговых исследо- ваний тональности в конкретной предметной области</w:t>
      </w:r>
    </w:p>
    <w:p w:rsidR="00B12AA1" w:rsidRDefault="00B12AA1">
      <w:pPr>
        <w:spacing w:after="160" w:line="259" w:lineRule="auto"/>
        <w:ind w:firstLine="0"/>
        <w:jc w:val="left"/>
        <w:rPr>
          <w:sz w:val="24"/>
          <w:szCs w:val="24"/>
          <w:lang w:val="uk-UA"/>
        </w:rPr>
      </w:pPr>
      <w:r>
        <w:rPr>
          <w:sz w:val="24"/>
          <w:szCs w:val="24"/>
          <w:lang w:val="uk-UA"/>
        </w:rPr>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19" w:name="_Toc513585081"/>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9"/>
    </w:p>
    <w:p w:rsidR="00F5254C" w:rsidRPr="00B77613" w:rsidRDefault="00F5254C" w:rsidP="00120343">
      <w:pPr>
        <w:pStyle w:val="a3"/>
        <w:widowControl w:val="0"/>
        <w:rPr>
          <w:rStyle w:val="a4"/>
          <w:lang w:val="uk-UA"/>
        </w:rPr>
      </w:pPr>
    </w:p>
    <w:p w:rsidR="00F5254C" w:rsidRPr="00B77613" w:rsidRDefault="00F5254C" w:rsidP="00120343">
      <w:pPr>
        <w:pStyle w:val="a3"/>
        <w:widowControl w:val="0"/>
        <w:rPr>
          <w:rStyle w:val="a4"/>
          <w:lang w:val="uk-UA"/>
        </w:rPr>
      </w:pPr>
    </w:p>
    <w:p w:rsidR="00F20F1A" w:rsidRPr="00B77613" w:rsidRDefault="000D0784" w:rsidP="00120343">
      <w:pPr>
        <w:pStyle w:val="a3"/>
        <w:widowControl w:val="0"/>
        <w:jc w:val="both"/>
        <w:rPr>
          <w:rStyle w:val="a4"/>
          <w:lang w:val="uk-UA"/>
        </w:rPr>
      </w:pPr>
      <w:r w:rsidRPr="00B77613">
        <w:rPr>
          <w:lang w:val="uk-UA"/>
        </w:rPr>
        <w:t>Была установлена зависимость точности распознавания от объё- ма обучающей выборки</w:t>
      </w:r>
      <w:r w:rsidRPr="00B77613">
        <w:rPr>
          <w:highlight w:val="yellow"/>
          <w:lang w:val="uk-UA"/>
        </w:rPr>
        <w:t>. Для этого количество отзывов в обучающей выборке последовательно увеличивалось от 2000 до 70000 с шагом в 2000, а количество отзывов в тестовой выборке оставалось неизмен- ным и составляло 70000. На графике можно видеть, что точность возрастает при росте обу-</w:t>
      </w:r>
      <w:r w:rsidRPr="00B77613">
        <w:rPr>
          <w:lang w:val="uk-UA"/>
        </w:rPr>
        <w:t xml:space="preserve"> чающей выборки (см. рис. 2). Это объясняется тем, что классифика- тор восстанавливает функцию плотности распределения по заданной конечной обучающей выборке, и при увеличении размера обучающей выборки, найденная плотность распределения более точно соответ- ствует действительной4 .</w:t>
      </w:r>
    </w:p>
    <w:p w:rsidR="00111DD8" w:rsidRPr="00B77613" w:rsidRDefault="00111DD8" w:rsidP="00120343">
      <w:pPr>
        <w:pStyle w:val="a3"/>
        <w:widowControl w:val="0"/>
        <w:jc w:val="both"/>
        <w:rPr>
          <w:rStyle w:val="a4"/>
          <w:color w:val="FF0000"/>
          <w:lang w:val="uk-UA"/>
        </w:rPr>
      </w:pPr>
      <w:r w:rsidRPr="00B77613">
        <w:rPr>
          <w:rStyle w:val="a4"/>
          <w:color w:val="FF0000"/>
          <w:lang w:val="uk-UA"/>
        </w:rPr>
        <w:t>Сделать графики, віводи и пример на поиске твитов про фильм</w:t>
      </w:r>
    </w:p>
    <w:p w:rsidR="00005AF7" w:rsidRPr="00B77613" w:rsidRDefault="00005AF7" w:rsidP="00120343">
      <w:pPr>
        <w:pStyle w:val="a3"/>
        <w:widowControl w:val="0"/>
        <w:jc w:val="both"/>
        <w:rPr>
          <w:rStyle w:val="a4"/>
          <w:color w:val="FF0000"/>
          <w:lang w:val="uk-UA"/>
        </w:rPr>
      </w:pPr>
    </w:p>
    <w:p w:rsidR="00005AF7" w:rsidRPr="00B77613" w:rsidRDefault="00005AF7" w:rsidP="00120343">
      <w:pPr>
        <w:pStyle w:val="a3"/>
        <w:widowControl w:val="0"/>
        <w:jc w:val="both"/>
        <w:rPr>
          <w:rStyle w:val="a4"/>
          <w:color w:val="FF0000"/>
          <w:lang w:val="uk-UA"/>
        </w:rPr>
      </w:pPr>
    </w:p>
    <w:p w:rsidR="00005AF7" w:rsidRPr="00B77613" w:rsidRDefault="00005AF7" w:rsidP="00120343">
      <w:pPr>
        <w:pStyle w:val="a3"/>
        <w:widowControl w:val="0"/>
        <w:jc w:val="both"/>
        <w:rPr>
          <w:rStyle w:val="a4"/>
          <w:color w:val="FF0000"/>
          <w:lang w:val="uk-UA"/>
        </w:rPr>
      </w:pPr>
      <w:r w:rsidRPr="00B77613">
        <w:rPr>
          <w:rStyle w:val="a4"/>
          <w:color w:val="FF0000"/>
          <w:lang w:val="uk-UA"/>
        </w:rPr>
        <w:t>ДАЛЬНЕЙШИЕ ПЛАНы</w:t>
      </w:r>
    </w:p>
    <w:p w:rsidR="00005AF7" w:rsidRPr="00B77613" w:rsidRDefault="00005AF7" w:rsidP="00120343">
      <w:pPr>
        <w:widowControl w:val="0"/>
        <w:ind w:firstLine="708"/>
        <w:rPr>
          <w:sz w:val="24"/>
          <w:szCs w:val="24"/>
          <w:lang w:val="uk-UA"/>
        </w:rPr>
      </w:pPr>
      <w:r w:rsidRPr="00B77613">
        <w:rPr>
          <w:sz w:val="24"/>
          <w:szCs w:val="24"/>
          <w:lang w:val="uk-UA"/>
        </w:rPr>
        <w:t>Для повышения эффективности программы, возможно, следует дополнить существующее решение элементами лингвистики. Лингвистические подходы позволяют определять тональность частей текста, тем самым существенно увеличивая точность классификации для отдельного текста – ведь, как правило, в рецензиях упоминаются и положительные и отрицательные стороны объекта тональности.</w:t>
      </w:r>
    </w:p>
    <w:p w:rsidR="00005AF7" w:rsidRPr="00B77613" w:rsidRDefault="00005AF7" w:rsidP="00120343">
      <w:pPr>
        <w:widowControl w:val="0"/>
        <w:ind w:firstLine="708"/>
        <w:rPr>
          <w:sz w:val="24"/>
          <w:szCs w:val="24"/>
          <w:lang w:val="uk-UA"/>
        </w:rPr>
      </w:pPr>
      <w:r w:rsidRPr="00B77613">
        <w:rPr>
          <w:sz w:val="24"/>
          <w:szCs w:val="24"/>
          <w:lang w:val="uk-UA"/>
        </w:rPr>
        <w:t>Кроме этого, стоит исключать из составляетмого словаря слова, не имеющие эмоциональной окраски, т.е. незначащие. Вполне возможно, что лучшие результаты даст извлечение ключевых слов (признаков).</w:t>
      </w:r>
    </w:p>
    <w:p w:rsidR="00005AF7" w:rsidRPr="00B77613" w:rsidRDefault="00005AF7" w:rsidP="00120343">
      <w:pPr>
        <w:widowControl w:val="0"/>
        <w:ind w:firstLine="708"/>
        <w:rPr>
          <w:sz w:val="24"/>
          <w:szCs w:val="24"/>
          <w:lang w:val="uk-UA"/>
        </w:rPr>
      </w:pPr>
      <w:r w:rsidRPr="00B77613">
        <w:rPr>
          <w:sz w:val="24"/>
          <w:szCs w:val="24"/>
          <w:lang w:val="uk-UA"/>
        </w:rPr>
        <w:t>Далее, для уменьшения словаря, также стоит проводить стемминг (приведение слов к их стеммам - основам). Также, можно высчитывать важность слов: например, согласно нотации TF.IDF. Важными словами для конкретного текста будут считаться слова, часто встречающиеся в данном тексте и редко – в остальных текстах выборки. Малозначимые слова можно убирать из словаря, тем самым, опять же, уменьшая его.</w:t>
      </w:r>
    </w:p>
    <w:p w:rsidR="00005AF7" w:rsidRDefault="000D0784" w:rsidP="00120343">
      <w:pPr>
        <w:pStyle w:val="a3"/>
        <w:widowControl w:val="0"/>
        <w:jc w:val="both"/>
        <w:rPr>
          <w:lang w:val="uk-UA"/>
        </w:rPr>
      </w:pPr>
      <w:r w:rsidRPr="00B77613">
        <w:rPr>
          <w:lang w:val="uk-UA"/>
        </w:rPr>
        <w:t xml:space="preserve">Обработка отрицаний Для увеличения точности был использован алгоритм обработки отрицаний, описанный Десом и Ченом [4]. Суть его заключается в </w:t>
      </w:r>
      <w:r w:rsidRPr="00B77613">
        <w:rPr>
          <w:lang w:val="uk-UA"/>
        </w:rPr>
        <w:lastRenderedPageBreak/>
        <w:t>следующем: при появлении частицы «не» к началу каджого слова между этой частицой и последующим знаком препинания либо дру- гой частицой «не» приписывается приставка «not_»3 . Пример. Предложение: «Мне не понравился этот фильм.» Преобразуется к виду: «Мне не not_понравился not_этот not_фильм.» Обработка отрицаний позволила улучшить точность, но на зна- чительно меньшую величину, по сравнению с англоязычными теск- тами [5</w:t>
      </w:r>
    </w:p>
    <w:p w:rsidR="00073C9F" w:rsidRDefault="00073C9F" w:rsidP="00120343">
      <w:pPr>
        <w:pStyle w:val="a3"/>
        <w:widowControl w:val="0"/>
        <w:jc w:val="both"/>
        <w:rPr>
          <w:lang w:val="uk-UA"/>
        </w:rPr>
      </w:pPr>
    </w:p>
    <w:p w:rsidR="00073C9F" w:rsidRDefault="00073C9F" w:rsidP="00120343">
      <w:pPr>
        <w:pStyle w:val="a3"/>
        <w:widowControl w:val="0"/>
        <w:jc w:val="both"/>
        <w:rPr>
          <w:lang w:val="uk-UA"/>
        </w:rPr>
      </w:pPr>
    </w:p>
    <w:p w:rsidR="00073C9F" w:rsidRDefault="00073C9F" w:rsidP="00120343">
      <w:pPr>
        <w:pStyle w:val="a3"/>
        <w:widowControl w:val="0"/>
        <w:jc w:val="both"/>
        <w:rPr>
          <w:lang w:val="uk-UA"/>
        </w:rPr>
      </w:pPr>
    </w:p>
    <w:p w:rsidR="00073C9F" w:rsidRDefault="00073C9F" w:rsidP="00120343">
      <w:pPr>
        <w:pStyle w:val="a3"/>
        <w:widowControl w:val="0"/>
        <w:jc w:val="both"/>
        <w:rPr>
          <w:lang w:val="uk-UA"/>
        </w:rPr>
      </w:pPr>
      <w:r>
        <w:rPr>
          <w:lang w:val="uk-UA"/>
        </w:rPr>
        <w:t>Отзіви о книгах, цитаті, ресторані, фильми, политики, проишествия, товарі</w:t>
      </w:r>
    </w:p>
    <w:p w:rsidR="00073C9F" w:rsidRPr="00B77613" w:rsidRDefault="00073C9F" w:rsidP="00120343">
      <w:pPr>
        <w:pStyle w:val="a3"/>
        <w:widowControl w:val="0"/>
        <w:jc w:val="both"/>
        <w:rPr>
          <w:rStyle w:val="a4"/>
          <w:color w:val="FF0000"/>
          <w:lang w:val="uk-UA"/>
        </w:rPr>
      </w:pPr>
    </w:p>
    <w:p w:rsidR="00F20F1A" w:rsidRPr="00B77613" w:rsidRDefault="00F20F1A" w:rsidP="00120343">
      <w:pPr>
        <w:widowControl w:val="0"/>
        <w:spacing w:after="160"/>
        <w:ind w:firstLine="0"/>
        <w:jc w:val="left"/>
        <w:rPr>
          <w:rStyle w:val="a4"/>
          <w:lang w:val="uk-UA"/>
        </w:rPr>
      </w:pPr>
      <w:r w:rsidRPr="00B77613">
        <w:rPr>
          <w:rStyle w:val="a4"/>
          <w:lang w:val="uk-UA"/>
        </w:rPr>
        <w:br w:type="page"/>
      </w:r>
    </w:p>
    <w:p w:rsidR="00F20F1A" w:rsidRPr="00B77613" w:rsidRDefault="00F20F1A" w:rsidP="00120343">
      <w:pPr>
        <w:pStyle w:val="1"/>
        <w:keepNext w:val="0"/>
        <w:keepLines w:val="0"/>
        <w:widowControl w:val="0"/>
        <w:ind w:firstLine="0"/>
        <w:jc w:val="center"/>
        <w:rPr>
          <w:rStyle w:val="a4"/>
          <w:rFonts w:eastAsiaTheme="majorEastAsia" w:cstheme="majorBidi"/>
          <w:szCs w:val="32"/>
          <w:lang w:val="uk-UA"/>
        </w:rPr>
      </w:pPr>
      <w:bookmarkStart w:id="20" w:name="_Toc513585082"/>
      <w:r w:rsidRPr="00B77613">
        <w:rPr>
          <w:rStyle w:val="a4"/>
          <w:rFonts w:eastAsiaTheme="majorEastAsia" w:cstheme="majorBidi"/>
          <w:szCs w:val="32"/>
          <w:lang w:val="uk-UA"/>
        </w:rPr>
        <w:lastRenderedPageBreak/>
        <w:t>ВИСНОВКИ</w:t>
      </w:r>
      <w:bookmarkEnd w:id="20"/>
    </w:p>
    <w:p w:rsidR="00444354" w:rsidRPr="00B77613" w:rsidRDefault="00444354" w:rsidP="00120343">
      <w:pPr>
        <w:widowControl w:val="0"/>
        <w:rPr>
          <w:rFonts w:eastAsiaTheme="majorEastAsia"/>
          <w:lang w:val="uk-UA"/>
        </w:rPr>
      </w:pPr>
    </w:p>
    <w:p w:rsidR="00444354" w:rsidRPr="00B77613" w:rsidRDefault="00444354" w:rsidP="00120343">
      <w:pPr>
        <w:widowControl w:val="0"/>
        <w:rPr>
          <w:rFonts w:eastAsiaTheme="majorEastAsia"/>
          <w:lang w:val="uk-UA"/>
        </w:rPr>
      </w:pPr>
    </w:p>
    <w:p w:rsidR="00444354" w:rsidRPr="00B77613" w:rsidRDefault="00444354" w:rsidP="00120343">
      <w:pPr>
        <w:widowControl w:val="0"/>
        <w:rPr>
          <w:rFonts w:eastAsiaTheme="majorEastAsia"/>
          <w:lang w:val="uk-UA"/>
        </w:rPr>
      </w:pPr>
      <w:r w:rsidRPr="00B77613">
        <w:rPr>
          <w:lang w:val="uk-UA"/>
        </w:rPr>
        <w:t>В результате осуществления проекта была создана программа для автоматического анализа тональности сообщений в русскоязычном сегменте социальной сети Twitter на основе методов машинного обучения. В ходе работы был создан байесовский классификатор с мультиномиальной моделью распределения, выбраны соответствующие метрики и произведены расчеты эффективности классификации путем тестирования методом кроссвалидации. Установлено, что точность классификации сопоставима с точностью современных аналогов.</w:t>
      </w: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1" w:name="_Toc513585083"/>
      <w:r w:rsidRPr="00B77613">
        <w:rPr>
          <w:rStyle w:val="a4"/>
          <w:rFonts w:eastAsiaTheme="majorEastAsia"/>
          <w:lang w:val="uk-UA"/>
        </w:rPr>
        <w:lastRenderedPageBreak/>
        <w:t>ПЕРЕЛІК ПОСИЛАНЬ</w:t>
      </w:r>
      <w:bookmarkEnd w:id="21"/>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1. Feldman R. Techniques and Applications for Sentiment Analysis / / Communications of the ACM. 2013. Vol. 56, № 4. P. 82-89.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2. Kuznetsov S.O., Obiedkov S.A. Comparing Perfomance of Algorithms for Generating Concept Lattices / / Journal of Experimental and Theoretical Artificial Intelligence. 2002. Vol. 14.</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3. Liu B. Sentiment Analysis and Opinion Mining. Morgan &amp; Claypool Publishers, 2012.</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4. Refaeilzadeh P., Tang L., Liu H. Encyclopedia of Database Systems / / Springer, US. 2009.</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Sebastiani F. Machine learning in Automated Text Categorization / / ACM Computing Surveys. 2002. Vol. 34. P. 1-47.</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6. Автоматичне породження гіпотез в інтелектуальних системах / під ред. В. К. Фінна.- М.: Ліброком, 2009. - 528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ДСМ-метод автоматичного породження гіпотез / під ред. О. М. Аншакова.- М.: Ліброком, 2009. - 432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Кожунова О. С. Технологія розробки семантичного словника системи інформаційного моніторингу / / Автореферат дисертації на здобуття наукового ступеня кандидата технічних наук.- М., 2009. - 21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Розпізнавання емоційної складової в текстах: проблеми та підходи / Є. В. Котельников, М. В. Клековкіна, Т. А. Пескішева, О. А. Пестов; під. ред. С. М. Окулова.- К.: Вид-во ВятГГУ, 2012. - 103 с.</w:t>
      </w:r>
    </w:p>
    <w:p w:rsidR="00531D5D" w:rsidRPr="00B77613" w:rsidRDefault="00531D5D" w:rsidP="00531D5D">
      <w:pPr>
        <w:pStyle w:val="ad"/>
        <w:shd w:val="clear" w:color="auto" w:fill="FFFFFF"/>
        <w:rPr>
          <w:rFonts w:ascii="Tahoma" w:hAnsi="Tahoma" w:cs="Tahoma"/>
          <w:color w:val="000000"/>
          <w:sz w:val="20"/>
          <w:szCs w:val="20"/>
          <w:lang w:val="uk-UA"/>
        </w:rPr>
      </w:pPr>
      <w:r w:rsidRPr="00B77613">
        <w:rPr>
          <w:rFonts w:ascii="Tahoma" w:hAnsi="Tahoma" w:cs="Tahoma"/>
          <w:color w:val="000000"/>
          <w:sz w:val="20"/>
          <w:szCs w:val="20"/>
          <w:lang w:val="uk-UA"/>
        </w:rPr>
        <w:t>. Котельников Є. В., Пескішева Т. А., Пестов О. А. Паралельний вибір параметрів класифікатора для аналізу тональності текстів / / Питання сучасної науки і практики. Університет ім. В.І. Вернадського. Тамбов: ГОУ ВПО ТДТУ, 2012. С. 67-74.</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2015, Том 15, № 1</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Р.В. Посевкин, И.А. Бессмертный</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2. Nugumanova A., Bessmertnyi I. Applying the latent semantic analysis to the issue of automatic extraction of collocations from the domain texts // Communications in Computer and Information Science. 2013. V. 394. P. 92-101. doi: 10.1007/978-3-642-41360-5_8</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3. Позельская А.Г., Соловьев А.Н. Метод определения эмоций в текстах на русском языке // Тезисы докладов Международной конференции по компьютерной лингвистике и интеллектуальным технологиям «Диалог 2011». Москва, РГГУ, 2011. С. 510-522.</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4. Cruz F.L., Troyano J.A., Pontes B., Ortega F.J. Building layered, multilingual sentiment lexicons at synset and lemma levels // Expert Systems with Applications. 2014. V. 41. N 13. P. 5984-5994. doi: 10.1016/j.eswa.2014.04.005</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5. Ермаков С.А., Ермакова Л.М. Методы оценки эмоциональной окраски текста // Вестник Пермского университета. Серия: математика, механика, информатика. 2012. № 1. С. 85-90.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lastRenderedPageBreak/>
        <w:t>6. Parau P., Stef A., Lemnaru C., Dinsoreanu M., Potolea R. Using community detection for sentiment analysis // Proc. IEEE 9th Int. Conf. on Intelligent Computer Communication and Processing (ICCP 2013). 2013. P. 51-54. doi: 10.1109/ICCP.2013.6646080</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7. Chiru C.-G., Hadgu A.T. Sentiment-based text segmentation // Proc. 2nd Int. Conf. on Systems and Computer Science (ICSCS 2013). 2013. P. 234-239. doi: 10.1109/IcConSCS.2013.6632053</w:t>
      </w:r>
    </w:p>
    <w:p w:rsidR="00923E07" w:rsidRPr="00B77613" w:rsidRDefault="00923E07" w:rsidP="00923E07">
      <w:pPr>
        <w:pStyle w:val="ad"/>
        <w:spacing w:before="375" w:beforeAutospacing="0" w:after="375" w:afterAutospacing="0"/>
        <w:textAlignment w:val="top"/>
        <w:rPr>
          <w:rFonts w:ascii="Arial" w:hAnsi="Arial" w:cs="Arial"/>
          <w:color w:val="000000"/>
          <w:sz w:val="20"/>
          <w:szCs w:val="20"/>
          <w:lang w:val="uk-UA"/>
        </w:rPr>
      </w:pPr>
      <w:r w:rsidRPr="00B77613">
        <w:rPr>
          <w:rFonts w:ascii="Arial" w:hAnsi="Arial" w:cs="Arial"/>
          <w:color w:val="000000"/>
          <w:sz w:val="20"/>
          <w:szCs w:val="20"/>
          <w:lang w:val="uk-UA"/>
        </w:rPr>
        <w:t>8. 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университета. Серия: технические науки. 2013. № 1 (37). С. 58-63.</w:t>
      </w:r>
    </w:p>
    <w:p w:rsidR="00187F47" w:rsidRPr="00B77613" w:rsidRDefault="00187F47" w:rsidP="00923E07">
      <w:pPr>
        <w:pStyle w:val="ad"/>
        <w:shd w:val="clear" w:color="auto" w:fill="FFFFFF"/>
        <w:rPr>
          <w:sz w:val="20"/>
          <w:szCs w:val="20"/>
          <w:lang w:val="uk-UA"/>
        </w:rPr>
      </w:pPr>
      <w:r w:rsidRPr="00B77613">
        <w:rPr>
          <w:sz w:val="20"/>
          <w:szCs w:val="20"/>
          <w:lang w:val="uk-UA"/>
        </w:rPr>
        <w:t xml:space="preserve">Добросклонская Т.Г. Вопросы изучения медиатекстов. Опыт исследования со- временной английской медиаречи. М.: УРСС Эдиториал, 2005. 288 с. </w:t>
      </w:r>
    </w:p>
    <w:p w:rsidR="00187F47" w:rsidRPr="00B77613" w:rsidRDefault="00187F47" w:rsidP="00923E07">
      <w:pPr>
        <w:pStyle w:val="ad"/>
        <w:shd w:val="clear" w:color="auto" w:fill="FFFFFF"/>
        <w:rPr>
          <w:sz w:val="20"/>
          <w:szCs w:val="20"/>
          <w:lang w:val="uk-UA"/>
        </w:rPr>
      </w:pPr>
      <w:r w:rsidRPr="00B77613">
        <w:rPr>
          <w:sz w:val="20"/>
          <w:szCs w:val="20"/>
          <w:lang w:val="uk-UA"/>
        </w:rPr>
        <w:t>2. Максименко О.И., Зверева П.П. Со- временные направления лингвисти- ческих исследований имиджа страны и её жителей // Вестник Московского государственного областного универ- ситета. Серия: Лингвистика. 2013. № 6. С. 25–30.</w:t>
      </w:r>
    </w:p>
    <w:p w:rsidR="00B70E9E" w:rsidRPr="00B77613" w:rsidRDefault="00187F47"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sz w:val="20"/>
          <w:lang w:val="uk-UA"/>
        </w:rPr>
        <w:t>3. Пазельская А.Г., Соловьев А.Н. Метод определения эмоций в текстах на рус- ском языке // Компьютерная лингви- стика и интеллектуальные технологии: «Диалог-2011</w:t>
      </w:r>
      <w:r w:rsidR="00923E07" w:rsidRPr="00B77613">
        <w:rPr>
          <w:rFonts w:ascii="Arial" w:hAnsi="Arial" w:cs="Arial"/>
          <w:color w:val="000000"/>
          <w:sz w:val="20"/>
          <w:lang w:val="uk-UA"/>
        </w:rPr>
        <w:br/>
      </w:r>
      <w:r w:rsidR="00B70E9E" w:rsidRPr="00B77613">
        <w:rPr>
          <w:rFonts w:ascii="Arial" w:hAnsi="Arial" w:cs="Arial"/>
          <w:color w:val="222222"/>
          <w:sz w:val="20"/>
          <w:lang w:val="uk-UA"/>
        </w:rPr>
        <w:t>Bo Pang, Lillian Lee, Shivakumar Vaithyanathan </w:t>
      </w:r>
      <w:hyperlink r:id="rId24" w:history="1">
        <w:r w:rsidR="00B70E9E" w:rsidRPr="00B77613">
          <w:rPr>
            <w:rStyle w:val="ac"/>
            <w:rFonts w:ascii="Arial" w:hAnsi="Arial" w:cs="Arial"/>
            <w:color w:val="992298"/>
            <w:sz w:val="20"/>
            <w:lang w:val="uk-UA"/>
          </w:rPr>
          <w:t>Thumbs up? Sentiment Classification using Machine Learning Techniques</w:t>
        </w:r>
      </w:hyperlink>
      <w:r w:rsidR="00B70E9E" w:rsidRPr="00B77613">
        <w:rPr>
          <w:rFonts w:ascii="Arial" w:hAnsi="Arial" w:cs="Arial"/>
          <w:color w:val="222222"/>
          <w:sz w:val="20"/>
          <w:lang w:val="uk-UA"/>
        </w:rPr>
        <w:t> // — 2002. — С. 79–86.</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Peter Turney </w:t>
      </w:r>
      <w:hyperlink r:id="rId25" w:history="1">
        <w:r w:rsidRPr="00B77613">
          <w:rPr>
            <w:rStyle w:val="ac"/>
            <w:rFonts w:ascii="Arial" w:hAnsi="Arial" w:cs="Arial"/>
            <w:color w:val="992298"/>
            <w:sz w:val="20"/>
            <w:lang w:val="uk-UA"/>
          </w:rPr>
          <w:t>Thumbs Up or Thumbs Down? Semantic Orientation Applied to Unsupervised Classification of Reviews</w:t>
        </w:r>
      </w:hyperlink>
      <w:r w:rsidRPr="00B77613">
        <w:rPr>
          <w:rFonts w:ascii="Arial" w:hAnsi="Arial" w:cs="Arial"/>
          <w:color w:val="222222"/>
          <w:sz w:val="20"/>
          <w:lang w:val="uk-UA"/>
        </w:rPr>
        <w:t> // Proceedings of the Association for Computational Linguistics. — 2002. — С. 417–424. — arΧiv: LG/0212032</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Антонова и Алексей Соловьев, </w:t>
      </w:r>
      <w:hyperlink r:id="rId26" w:history="1">
        <w:r w:rsidRPr="00B77613">
          <w:rPr>
            <w:rStyle w:val="ac"/>
            <w:rFonts w:ascii="Arial" w:hAnsi="Arial" w:cs="Arial"/>
            <w:color w:val="992298"/>
            <w:sz w:val="20"/>
            <w:lang w:val="uk-UA"/>
          </w:rPr>
          <w:t>Использование метода условных случайных полей для обработки текстов на русском языке.</w:t>
        </w:r>
      </w:hyperlink>
      <w:r w:rsidRPr="00B77613">
        <w:rPr>
          <w:rFonts w:ascii="Arial" w:hAnsi="Arial" w:cs="Arial"/>
          <w:color w:val="222222"/>
          <w:sz w:val="20"/>
          <w:lang w:val="uk-UA"/>
        </w:rPr>
        <w:t> Компьютерная лингвистика и интеллектуальные технологии: «Диалог-2013». Сб. научных статей / Вып. 12 (19).- М.: Изд-во РГГУ, 2013.– С.27-44.</w:t>
      </w:r>
    </w:p>
    <w:p w:rsidR="00B70E9E" w:rsidRPr="00B77613" w:rsidRDefault="00E63CED"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hyperlink r:id="rId27" w:history="1">
        <w:r w:rsidR="00B70E9E" w:rsidRPr="00B77613">
          <w:rPr>
            <w:rStyle w:val="ac"/>
            <w:rFonts w:ascii="Arial" w:hAnsi="Arial" w:cs="Arial"/>
            <w:color w:val="992298"/>
            <w:sz w:val="20"/>
            <w:lang w:val="uk-UA"/>
          </w:rPr>
          <w:t>Sentiment Analysis Track at ROMIP-2012. Chetviorkin I.I.,Loukachevitch N.V.</w:t>
        </w:r>
      </w:hyperlink>
      <w:r w:rsidR="00B70E9E" w:rsidRPr="00B77613">
        <w:rPr>
          <w:rFonts w:ascii="Arial" w:hAnsi="Arial" w:cs="Arial"/>
          <w:color w:val="222222"/>
          <w:sz w:val="20"/>
          <w:lang w:val="uk-UA"/>
        </w:rPr>
        <w:t> 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Анна Пазельская и Алексей Соловьев, </w:t>
      </w:r>
      <w:hyperlink r:id="rId28" w:history="1">
        <w:r w:rsidRPr="00B77613">
          <w:rPr>
            <w:rStyle w:val="ac"/>
            <w:rFonts w:ascii="Arial" w:hAnsi="Arial" w:cs="Arial"/>
            <w:color w:val="992298"/>
            <w:sz w:val="20"/>
            <w:lang w:val="uk-UA"/>
          </w:rPr>
          <w:t>Метод определения эмоций в текстах на русском языке. Компьютерная лингвистика и интеллектуальные технологии.</w:t>
        </w:r>
      </w:hyperlink>
      <w:r w:rsidRPr="00B77613">
        <w:rPr>
          <w:rFonts w:ascii="Arial" w:hAnsi="Arial" w:cs="Arial"/>
          <w:color w:val="222222"/>
          <w:sz w:val="20"/>
          <w:lang w:val="uk-UA"/>
        </w:rPr>
        <w:t> Компьютерная лингвистика и интеллектуальные технологии: «Диалог-2011». Сб. научных статей / Вып. 11 (18).- М.: Изд-во РГГУ, 2011.– С.510-523.</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Tarasov D.S. Deep </w:t>
      </w:r>
      <w:hyperlink r:id="rId29" w:history="1">
        <w:r w:rsidRPr="00B77613">
          <w:rPr>
            <w:rStyle w:val="ac"/>
            <w:rFonts w:ascii="Arial" w:hAnsi="Arial" w:cs="Arial"/>
            <w:color w:val="992298"/>
            <w:sz w:val="20"/>
            <w:lang w:val="uk-UA"/>
          </w:rPr>
          <w:t>Recurrent Neural Networks for Multiple Language Aspect-Based Sentiment Analysis</w:t>
        </w:r>
      </w:hyperlink>
      <w:r w:rsidRPr="00B77613">
        <w:rPr>
          <w:rFonts w:ascii="Arial" w:hAnsi="Arial" w:cs="Arial"/>
          <w:color w:val="222222"/>
          <w:sz w:val="20"/>
          <w:lang w:val="uk-UA"/>
        </w:rPr>
        <w:t> // Computational Linguistics and Intellectual Technologies: Proceedings of Annual International Conference “Dialogue-2015”, Issue 14(21), V.2, pp. 65-74 (2015).</w:t>
      </w:r>
    </w:p>
    <w:p w:rsidR="00B70E9E" w:rsidRPr="00B77613"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uk-UA"/>
        </w:rPr>
      </w:pPr>
      <w:r w:rsidRPr="00B77613">
        <w:rPr>
          <w:rFonts w:ascii="Arial" w:hAnsi="Arial" w:cs="Arial"/>
          <w:color w:val="222222"/>
          <w:sz w:val="20"/>
          <w:lang w:val="uk-UA"/>
        </w:rPr>
        <w:t>García-Moya, L., Anaya-Sanchez, H., Berlanga-Llavori, R.: </w:t>
      </w:r>
      <w:hyperlink r:id="rId30" w:history="1">
        <w:r w:rsidRPr="00B77613">
          <w:rPr>
            <w:rStyle w:val="ac"/>
            <w:rFonts w:ascii="Arial" w:hAnsi="Arial" w:cs="Arial"/>
            <w:color w:val="992298"/>
            <w:sz w:val="20"/>
            <w:lang w:val="uk-UA"/>
          </w:rPr>
          <w:t>Retrieving product features and opinions from customer reviews.</w:t>
        </w:r>
      </w:hyperlink>
      <w:r w:rsidRPr="00B77613">
        <w:rPr>
          <w:rFonts w:ascii="Arial" w:hAnsi="Arial" w:cs="Arial"/>
          <w:color w:val="222222"/>
          <w:sz w:val="20"/>
          <w:lang w:val="uk-UA"/>
        </w:rPr>
        <w:t> IEEE Intelligent Systems 28(3), 19–27 (2013)</w:t>
      </w:r>
    </w:p>
    <w:p w:rsidR="00923E07" w:rsidRPr="00B77613" w:rsidRDefault="00923E07" w:rsidP="00923E07">
      <w:pPr>
        <w:pStyle w:val="ad"/>
        <w:shd w:val="clear" w:color="auto" w:fill="FFFFFF"/>
        <w:rPr>
          <w:rFonts w:ascii="Tahoma" w:hAnsi="Tahoma" w:cs="Tahoma"/>
          <w:color w:val="000000"/>
          <w:sz w:val="22"/>
          <w:szCs w:val="22"/>
          <w:lang w:val="uk-UA"/>
        </w:rPr>
      </w:pPr>
    </w:p>
    <w:p w:rsidR="00B70E9E" w:rsidRPr="00B77613" w:rsidRDefault="0097617A" w:rsidP="00923E07">
      <w:pPr>
        <w:pStyle w:val="ad"/>
        <w:shd w:val="clear" w:color="auto" w:fill="FFFFFF"/>
        <w:rPr>
          <w:rFonts w:ascii="Tahoma" w:hAnsi="Tahoma" w:cs="Tahoma"/>
          <w:color w:val="000000"/>
          <w:sz w:val="22"/>
          <w:szCs w:val="22"/>
          <w:lang w:val="uk-UA"/>
        </w:rPr>
      </w:pPr>
      <w:r w:rsidRPr="0097617A">
        <w:rPr>
          <w:rFonts w:ascii="Tahoma" w:hAnsi="Tahoma" w:cs="Tahoma"/>
          <w:color w:val="000000"/>
          <w:sz w:val="22"/>
          <w:szCs w:val="22"/>
          <w:highlight w:val="cyan"/>
          <w:lang w:val="uk-UA"/>
        </w:rPr>
        <w:t>https://uk.wikipedia.org/wiki/Одинак_(шаблон_проектування)</w:t>
      </w:r>
    </w:p>
    <w:p w:rsidR="00531D5D" w:rsidRPr="00B77613" w:rsidRDefault="00D376A0" w:rsidP="00531D5D">
      <w:pPr>
        <w:rPr>
          <w:rFonts w:eastAsiaTheme="majorEastAsia"/>
          <w:lang w:val="uk-UA"/>
        </w:rPr>
      </w:pPr>
      <w:r w:rsidRPr="00B77613">
        <w:rPr>
          <w:rFonts w:eastAsiaTheme="majorEastAsia"/>
          <w:highlight w:val="green"/>
          <w:lang w:val="uk-UA"/>
        </w:rPr>
        <w:t>Меньшиков И. Л., Кудрявцев А. Г. Обзор систем анализа тональности текста на русском языке // Молодой ученый. — 2012. — №12. — С. 140-143. — URL https://moluch.ru/archive/47/5951/ (дата обращения: 09.05.2018).</w:t>
      </w:r>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A26277" w:rsidP="00FF47BE">
      <w:pPr>
        <w:pStyle w:val="1"/>
        <w:rPr>
          <w:lang w:val="uk-UA"/>
        </w:rPr>
      </w:pPr>
      <w:bookmarkStart w:id="22" w:name="_Toc513585084"/>
      <w:r w:rsidRPr="00B77613">
        <w:rPr>
          <w:lang w:val="uk-UA"/>
        </w:rPr>
        <w:lastRenderedPageBreak/>
        <w:t>Додаток АПрограмний код</w:t>
      </w:r>
      <w:bookmarkEnd w:id="22"/>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3" w:name="_Toc513585085"/>
      <w:r w:rsidRPr="00B77613">
        <w:rPr>
          <w:rStyle w:val="a4"/>
          <w:rFonts w:eastAsiaTheme="majorEastAsia" w:cstheme="majorBidi"/>
          <w:szCs w:val="32"/>
          <w:lang w:val="uk-UA"/>
        </w:rPr>
        <w:lastRenderedPageBreak/>
        <w:t>Додаток Б</w:t>
      </w:r>
      <w:r w:rsidR="00A26277" w:rsidRPr="00B77613">
        <w:rPr>
          <w:rStyle w:val="a4"/>
          <w:rFonts w:eastAsiaTheme="majorEastAsia" w:cstheme="majorBidi"/>
          <w:szCs w:val="32"/>
          <w:lang w:val="uk-UA"/>
        </w:rPr>
        <w:t>Слайди презентації</w:t>
      </w:r>
      <w:bookmarkEnd w:id="23"/>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4" w:name="_Toc513585086"/>
      <w:r w:rsidRPr="00B77613">
        <w:rPr>
          <w:lang w:val="uk-UA"/>
        </w:rPr>
        <w:lastRenderedPageBreak/>
        <w:t>Додаток В Електронні матеріали (CD)</w:t>
      </w:r>
      <w:bookmarkEnd w:id="24"/>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31"/>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676" w:rsidRDefault="00D11676" w:rsidP="00E80279">
      <w:pPr>
        <w:spacing w:line="240" w:lineRule="auto"/>
      </w:pPr>
      <w:r>
        <w:separator/>
      </w:r>
    </w:p>
  </w:endnote>
  <w:endnote w:type="continuationSeparator" w:id="0">
    <w:p w:rsidR="00D11676" w:rsidRDefault="00D11676"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676" w:rsidRDefault="00D11676" w:rsidP="00E80279">
      <w:pPr>
        <w:spacing w:line="240" w:lineRule="auto"/>
      </w:pPr>
      <w:r>
        <w:separator/>
      </w:r>
    </w:p>
  </w:footnote>
  <w:footnote w:type="continuationSeparator" w:id="0">
    <w:p w:rsidR="00D11676" w:rsidRDefault="00D11676"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E63CED" w:rsidRDefault="00E63CED">
        <w:pPr>
          <w:pStyle w:val="ae"/>
          <w:jc w:val="right"/>
        </w:pPr>
        <w:r>
          <w:fldChar w:fldCharType="begin"/>
        </w:r>
        <w:r>
          <w:instrText>PAGE   \* MERGEFORMAT</w:instrText>
        </w:r>
        <w:r>
          <w:fldChar w:fldCharType="separate"/>
        </w:r>
        <w:r w:rsidR="00020398">
          <w:rPr>
            <w:noProof/>
          </w:rPr>
          <w:t>50</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9pt;height:9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4A0"/>
    <w:multiLevelType w:val="hybridMultilevel"/>
    <w:tmpl w:val="E1AC1F4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0"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1"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5"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7"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0"/>
  </w:num>
  <w:num w:numId="2">
    <w:abstractNumId w:val="4"/>
  </w:num>
  <w:num w:numId="3">
    <w:abstractNumId w:val="8"/>
  </w:num>
  <w:num w:numId="4">
    <w:abstractNumId w:val="26"/>
  </w:num>
  <w:num w:numId="5">
    <w:abstractNumId w:val="30"/>
  </w:num>
  <w:num w:numId="6">
    <w:abstractNumId w:val="6"/>
  </w:num>
  <w:num w:numId="7">
    <w:abstractNumId w:val="5"/>
  </w:num>
  <w:num w:numId="8">
    <w:abstractNumId w:val="25"/>
  </w:num>
  <w:num w:numId="9">
    <w:abstractNumId w:val="29"/>
  </w:num>
  <w:num w:numId="10">
    <w:abstractNumId w:val="9"/>
  </w:num>
  <w:num w:numId="11">
    <w:abstractNumId w:val="24"/>
  </w:num>
  <w:num w:numId="12">
    <w:abstractNumId w:val="13"/>
  </w:num>
  <w:num w:numId="13">
    <w:abstractNumId w:val="14"/>
  </w:num>
  <w:num w:numId="14">
    <w:abstractNumId w:val="20"/>
  </w:num>
  <w:num w:numId="15">
    <w:abstractNumId w:val="17"/>
  </w:num>
  <w:num w:numId="16">
    <w:abstractNumId w:val="21"/>
  </w:num>
  <w:num w:numId="17">
    <w:abstractNumId w:val="16"/>
  </w:num>
  <w:num w:numId="18">
    <w:abstractNumId w:val="28"/>
  </w:num>
  <w:num w:numId="19">
    <w:abstractNumId w:val="3"/>
  </w:num>
  <w:num w:numId="20">
    <w:abstractNumId w:val="15"/>
  </w:num>
  <w:num w:numId="21">
    <w:abstractNumId w:val="11"/>
  </w:num>
  <w:num w:numId="22">
    <w:abstractNumId w:val="12"/>
  </w:num>
  <w:num w:numId="23">
    <w:abstractNumId w:val="23"/>
  </w:num>
  <w:num w:numId="24">
    <w:abstractNumId w:val="27"/>
  </w:num>
  <w:num w:numId="25">
    <w:abstractNumId w:val="0"/>
  </w:num>
  <w:num w:numId="26">
    <w:abstractNumId w:val="19"/>
  </w:num>
  <w:num w:numId="27">
    <w:abstractNumId w:val="22"/>
  </w:num>
  <w:num w:numId="28">
    <w:abstractNumId w:val="18"/>
  </w:num>
  <w:num w:numId="29">
    <w:abstractNumId w:val="7"/>
  </w:num>
  <w:num w:numId="30">
    <w:abstractNumId w:val="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5AF7"/>
    <w:rsid w:val="00007D00"/>
    <w:rsid w:val="00020398"/>
    <w:rsid w:val="00021EC7"/>
    <w:rsid w:val="0002791A"/>
    <w:rsid w:val="000361E3"/>
    <w:rsid w:val="00043B55"/>
    <w:rsid w:val="000525C2"/>
    <w:rsid w:val="00053E11"/>
    <w:rsid w:val="00073C9F"/>
    <w:rsid w:val="000853A3"/>
    <w:rsid w:val="00086520"/>
    <w:rsid w:val="00091C4A"/>
    <w:rsid w:val="00096AC3"/>
    <w:rsid w:val="000C154D"/>
    <w:rsid w:val="000D0784"/>
    <w:rsid w:val="000F31DE"/>
    <w:rsid w:val="0010596C"/>
    <w:rsid w:val="00110127"/>
    <w:rsid w:val="00111DD8"/>
    <w:rsid w:val="00120343"/>
    <w:rsid w:val="0012187B"/>
    <w:rsid w:val="00121EB4"/>
    <w:rsid w:val="0012537A"/>
    <w:rsid w:val="00143AFD"/>
    <w:rsid w:val="00163734"/>
    <w:rsid w:val="001704B9"/>
    <w:rsid w:val="00172C25"/>
    <w:rsid w:val="00187F47"/>
    <w:rsid w:val="001A05CC"/>
    <w:rsid w:val="001A2ED2"/>
    <w:rsid w:val="001A5C00"/>
    <w:rsid w:val="001B6394"/>
    <w:rsid w:val="001C1FAE"/>
    <w:rsid w:val="001C31DB"/>
    <w:rsid w:val="001D1014"/>
    <w:rsid w:val="001D1919"/>
    <w:rsid w:val="001D53DC"/>
    <w:rsid w:val="002013C2"/>
    <w:rsid w:val="002014D0"/>
    <w:rsid w:val="002060B3"/>
    <w:rsid w:val="00222DAD"/>
    <w:rsid w:val="00240ABC"/>
    <w:rsid w:val="002468F9"/>
    <w:rsid w:val="00256A8C"/>
    <w:rsid w:val="0026241F"/>
    <w:rsid w:val="002764ED"/>
    <w:rsid w:val="00276EA4"/>
    <w:rsid w:val="0029319F"/>
    <w:rsid w:val="00294CE2"/>
    <w:rsid w:val="00297AF7"/>
    <w:rsid w:val="002A15AD"/>
    <w:rsid w:val="002B6387"/>
    <w:rsid w:val="002F4405"/>
    <w:rsid w:val="00307A6D"/>
    <w:rsid w:val="00315251"/>
    <w:rsid w:val="00323ED9"/>
    <w:rsid w:val="00343E40"/>
    <w:rsid w:val="0035048E"/>
    <w:rsid w:val="00366CC2"/>
    <w:rsid w:val="00372936"/>
    <w:rsid w:val="00374E41"/>
    <w:rsid w:val="00395311"/>
    <w:rsid w:val="003F1A46"/>
    <w:rsid w:val="003F68E3"/>
    <w:rsid w:val="004161B8"/>
    <w:rsid w:val="00422D51"/>
    <w:rsid w:val="00444354"/>
    <w:rsid w:val="004555EA"/>
    <w:rsid w:val="004841A3"/>
    <w:rsid w:val="00496BC9"/>
    <w:rsid w:val="004A670A"/>
    <w:rsid w:val="004A7290"/>
    <w:rsid w:val="004F64AE"/>
    <w:rsid w:val="00521135"/>
    <w:rsid w:val="00523AA9"/>
    <w:rsid w:val="005254E0"/>
    <w:rsid w:val="00531D5D"/>
    <w:rsid w:val="00570D4F"/>
    <w:rsid w:val="00574113"/>
    <w:rsid w:val="005830F6"/>
    <w:rsid w:val="0058361E"/>
    <w:rsid w:val="0058741F"/>
    <w:rsid w:val="005B5637"/>
    <w:rsid w:val="005E7342"/>
    <w:rsid w:val="005F02D9"/>
    <w:rsid w:val="005F65C7"/>
    <w:rsid w:val="006041C6"/>
    <w:rsid w:val="00620A40"/>
    <w:rsid w:val="0062468D"/>
    <w:rsid w:val="00637E06"/>
    <w:rsid w:val="00642554"/>
    <w:rsid w:val="00650287"/>
    <w:rsid w:val="00665B82"/>
    <w:rsid w:val="00685DB0"/>
    <w:rsid w:val="0069153C"/>
    <w:rsid w:val="006A10BE"/>
    <w:rsid w:val="006A692A"/>
    <w:rsid w:val="006B3F38"/>
    <w:rsid w:val="006E1AA2"/>
    <w:rsid w:val="006F2541"/>
    <w:rsid w:val="006F5DE2"/>
    <w:rsid w:val="007008AF"/>
    <w:rsid w:val="00751A46"/>
    <w:rsid w:val="007548F5"/>
    <w:rsid w:val="0076042A"/>
    <w:rsid w:val="00770EED"/>
    <w:rsid w:val="00773FB7"/>
    <w:rsid w:val="007743E7"/>
    <w:rsid w:val="00786E23"/>
    <w:rsid w:val="00787620"/>
    <w:rsid w:val="00791380"/>
    <w:rsid w:val="007A1D86"/>
    <w:rsid w:val="007B3662"/>
    <w:rsid w:val="007B372C"/>
    <w:rsid w:val="007B3857"/>
    <w:rsid w:val="007B789A"/>
    <w:rsid w:val="007C0983"/>
    <w:rsid w:val="007D2F7E"/>
    <w:rsid w:val="007D5D6E"/>
    <w:rsid w:val="007E3487"/>
    <w:rsid w:val="007E3E26"/>
    <w:rsid w:val="007E62E9"/>
    <w:rsid w:val="007E7B45"/>
    <w:rsid w:val="00817349"/>
    <w:rsid w:val="008211DD"/>
    <w:rsid w:val="00825D2C"/>
    <w:rsid w:val="008364E2"/>
    <w:rsid w:val="00837395"/>
    <w:rsid w:val="00842F9D"/>
    <w:rsid w:val="008472F2"/>
    <w:rsid w:val="00850FD0"/>
    <w:rsid w:val="00852898"/>
    <w:rsid w:val="00886922"/>
    <w:rsid w:val="008C3D99"/>
    <w:rsid w:val="008C71C0"/>
    <w:rsid w:val="008D3BC4"/>
    <w:rsid w:val="00910C46"/>
    <w:rsid w:val="00923E07"/>
    <w:rsid w:val="0097221A"/>
    <w:rsid w:val="0097617A"/>
    <w:rsid w:val="00980B84"/>
    <w:rsid w:val="00984CEB"/>
    <w:rsid w:val="0099525A"/>
    <w:rsid w:val="009A2F48"/>
    <w:rsid w:val="009A6BA5"/>
    <w:rsid w:val="009B4B7A"/>
    <w:rsid w:val="009B7C9F"/>
    <w:rsid w:val="009C6E52"/>
    <w:rsid w:val="009D1183"/>
    <w:rsid w:val="009F3723"/>
    <w:rsid w:val="009F79DD"/>
    <w:rsid w:val="00A002A8"/>
    <w:rsid w:val="00A03918"/>
    <w:rsid w:val="00A2442E"/>
    <w:rsid w:val="00A26277"/>
    <w:rsid w:val="00A50293"/>
    <w:rsid w:val="00A73968"/>
    <w:rsid w:val="00A74868"/>
    <w:rsid w:val="00A80382"/>
    <w:rsid w:val="00A81A67"/>
    <w:rsid w:val="00A8698F"/>
    <w:rsid w:val="00A91F49"/>
    <w:rsid w:val="00A95025"/>
    <w:rsid w:val="00A951BA"/>
    <w:rsid w:val="00AA149F"/>
    <w:rsid w:val="00AA778D"/>
    <w:rsid w:val="00AD2013"/>
    <w:rsid w:val="00AD2605"/>
    <w:rsid w:val="00AE2092"/>
    <w:rsid w:val="00AE3E54"/>
    <w:rsid w:val="00AF2623"/>
    <w:rsid w:val="00AF4557"/>
    <w:rsid w:val="00B12AA1"/>
    <w:rsid w:val="00B248A5"/>
    <w:rsid w:val="00B3254C"/>
    <w:rsid w:val="00B36CB2"/>
    <w:rsid w:val="00B52691"/>
    <w:rsid w:val="00B62950"/>
    <w:rsid w:val="00B70E9E"/>
    <w:rsid w:val="00B7109F"/>
    <w:rsid w:val="00B77613"/>
    <w:rsid w:val="00BA2F9A"/>
    <w:rsid w:val="00BD1E80"/>
    <w:rsid w:val="00BD7839"/>
    <w:rsid w:val="00BE513F"/>
    <w:rsid w:val="00C05A28"/>
    <w:rsid w:val="00C10581"/>
    <w:rsid w:val="00C11FDB"/>
    <w:rsid w:val="00C222A4"/>
    <w:rsid w:val="00C400CB"/>
    <w:rsid w:val="00C63142"/>
    <w:rsid w:val="00C65008"/>
    <w:rsid w:val="00C7026A"/>
    <w:rsid w:val="00C75E2D"/>
    <w:rsid w:val="00C768BA"/>
    <w:rsid w:val="00C86284"/>
    <w:rsid w:val="00C94B05"/>
    <w:rsid w:val="00CA0D8E"/>
    <w:rsid w:val="00CB1D98"/>
    <w:rsid w:val="00CB40F4"/>
    <w:rsid w:val="00CB73A6"/>
    <w:rsid w:val="00CD6566"/>
    <w:rsid w:val="00CF3F30"/>
    <w:rsid w:val="00D00D6D"/>
    <w:rsid w:val="00D03D44"/>
    <w:rsid w:val="00D062EB"/>
    <w:rsid w:val="00D11676"/>
    <w:rsid w:val="00D16044"/>
    <w:rsid w:val="00D31514"/>
    <w:rsid w:val="00D376A0"/>
    <w:rsid w:val="00D41917"/>
    <w:rsid w:val="00D45E6D"/>
    <w:rsid w:val="00D5010E"/>
    <w:rsid w:val="00D53AEA"/>
    <w:rsid w:val="00D54C8B"/>
    <w:rsid w:val="00D56704"/>
    <w:rsid w:val="00D67AFD"/>
    <w:rsid w:val="00D70489"/>
    <w:rsid w:val="00D90425"/>
    <w:rsid w:val="00DA7FEE"/>
    <w:rsid w:val="00DC4070"/>
    <w:rsid w:val="00DD007D"/>
    <w:rsid w:val="00DD2AC6"/>
    <w:rsid w:val="00DE32F3"/>
    <w:rsid w:val="00DE7CCC"/>
    <w:rsid w:val="00DF6A64"/>
    <w:rsid w:val="00E00B3B"/>
    <w:rsid w:val="00E04506"/>
    <w:rsid w:val="00E13DD8"/>
    <w:rsid w:val="00E21ABC"/>
    <w:rsid w:val="00E32A6C"/>
    <w:rsid w:val="00E32A95"/>
    <w:rsid w:val="00E37C0E"/>
    <w:rsid w:val="00E44698"/>
    <w:rsid w:val="00E46B34"/>
    <w:rsid w:val="00E5068F"/>
    <w:rsid w:val="00E53F5F"/>
    <w:rsid w:val="00E63CED"/>
    <w:rsid w:val="00E64175"/>
    <w:rsid w:val="00E71828"/>
    <w:rsid w:val="00E80279"/>
    <w:rsid w:val="00E94296"/>
    <w:rsid w:val="00EA7857"/>
    <w:rsid w:val="00EA7C26"/>
    <w:rsid w:val="00EB635A"/>
    <w:rsid w:val="00EB7387"/>
    <w:rsid w:val="00EE5C58"/>
    <w:rsid w:val="00F071CF"/>
    <w:rsid w:val="00F11371"/>
    <w:rsid w:val="00F15461"/>
    <w:rsid w:val="00F20F1A"/>
    <w:rsid w:val="00F21AA9"/>
    <w:rsid w:val="00F242BB"/>
    <w:rsid w:val="00F30A1F"/>
    <w:rsid w:val="00F36E01"/>
    <w:rsid w:val="00F40E7C"/>
    <w:rsid w:val="00F5254C"/>
    <w:rsid w:val="00F54E14"/>
    <w:rsid w:val="00F55147"/>
    <w:rsid w:val="00F74F93"/>
    <w:rsid w:val="00F93A73"/>
    <w:rsid w:val="00F96814"/>
    <w:rsid w:val="00FA0A57"/>
    <w:rsid w:val="00FA5A35"/>
    <w:rsid w:val="00FB187A"/>
    <w:rsid w:val="00FB3CEB"/>
    <w:rsid w:val="00FB7074"/>
    <w:rsid w:val="00FD64FC"/>
    <w:rsid w:val="00FD66B3"/>
    <w:rsid w:val="00FE0BD7"/>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E2C1"/>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 w:type="table" w:styleId="af6">
    <w:name w:val="Grid Table Light"/>
    <w:basedOn w:val="a1"/>
    <w:uiPriority w:val="40"/>
    <w:rsid w:val="006246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493182654">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dialog-21.ru/digests/dialog2013/materials/pdf/AntonovaAJ.pdf"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cl.ldc.upenn.edu/P/P02/P02-1053.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dialog-21.ru/digests/dialog2015/materials/pdf/Tarasov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cs.cornell.edu/home/llee/papers/sentiment.hom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2.xml"/><Relationship Id="rId28" Type="http://schemas.openxmlformats.org/officeDocument/2006/relationships/hyperlink" Target="http://www.dialog-21.ru/digests/dialog2011/materials/ru/pdf/50.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hyperlink" Target="https://istina.msu.ru/publications/article/4706991/" TargetMode="External"/><Relationship Id="rId30" Type="http://schemas.openxmlformats.org/officeDocument/2006/relationships/hyperlink" Target="http://ieeexplore.ieee.org/xpl/articleDetails.jsp?reload=true&amp;arnumber=6509374" TargetMode="Externa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latin typeface="Times New Roman" panose="02020603050405020304" pitchFamily="18" charset="0"/>
                <a:cs typeface="Times New Roman" panose="02020603050405020304" pitchFamily="18" charset="0"/>
              </a:rPr>
              <a:t>Результати роботи аналізатора</a:t>
            </a:r>
            <a:endParaRPr lang="ru-RU"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Аркуш1!$A$1:$A$5</c:f>
              <c:strCache>
                <c:ptCount val="5"/>
                <c:pt idx="0">
                  <c:v>Емотікон</c:v>
                </c:pt>
                <c:pt idx="1">
                  <c:v>Словник</c:v>
                </c:pt>
                <c:pt idx="2">
                  <c:v>SVM</c:v>
                </c:pt>
                <c:pt idx="3">
                  <c:v>Наївний Баєс</c:v>
                </c:pt>
                <c:pt idx="4">
                  <c:v>Загальний</c:v>
                </c:pt>
              </c:strCache>
            </c:strRef>
          </c:cat>
          <c:val>
            <c:numRef>
              <c:f>Аркуш1!$B$1:$B$5</c:f>
              <c:numCache>
                <c:formatCode>General</c:formatCode>
                <c:ptCount val="5"/>
                <c:pt idx="0">
                  <c:v>27.4</c:v>
                </c:pt>
                <c:pt idx="1">
                  <c:v>66.099999999999994</c:v>
                </c:pt>
                <c:pt idx="2">
                  <c:v>61.8</c:v>
                </c:pt>
                <c:pt idx="3">
                  <c:v>58.5</c:v>
                </c:pt>
                <c:pt idx="4">
                  <c:v>70.400000000000006</c:v>
                </c:pt>
              </c:numCache>
            </c:numRef>
          </c:val>
          <c:extLst>
            <c:ext xmlns:c16="http://schemas.microsoft.com/office/drawing/2014/chart" uri="{C3380CC4-5D6E-409C-BE32-E72D297353CC}">
              <c16:uniqueId val="{00000000-6235-4771-BB09-9F0858AB9F63}"/>
            </c:ext>
          </c:extLst>
        </c:ser>
        <c:dLbls>
          <c:dLblPos val="outEnd"/>
          <c:showLegendKey val="0"/>
          <c:showVal val="1"/>
          <c:showCatName val="0"/>
          <c:showSerName val="0"/>
          <c:showPercent val="0"/>
          <c:showBubbleSize val="0"/>
        </c:dLbls>
        <c:gapWidth val="219"/>
        <c:overlap val="-27"/>
        <c:axId val="949020415"/>
        <c:axId val="949019999"/>
      </c:barChart>
      <c:catAx>
        <c:axId val="9490204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9999"/>
        <c:crosses val="autoZero"/>
        <c:auto val="1"/>
        <c:lblAlgn val="ctr"/>
        <c:lblOffset val="100"/>
        <c:noMultiLvlLbl val="0"/>
      </c:catAx>
      <c:valAx>
        <c:axId val="94901999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20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Класифікація текстів з емотіконами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Аркуш1!$A$11:$A$15</c:f>
              <c:strCache>
                <c:ptCount val="5"/>
                <c:pt idx="0">
                  <c:v>Емотікон</c:v>
                </c:pt>
                <c:pt idx="1">
                  <c:v>Словник</c:v>
                </c:pt>
                <c:pt idx="2">
                  <c:v>SVM</c:v>
                </c:pt>
                <c:pt idx="3">
                  <c:v>Наївний Баєс</c:v>
                </c:pt>
                <c:pt idx="4">
                  <c:v>Загальний</c:v>
                </c:pt>
              </c:strCache>
            </c:strRef>
          </c:cat>
          <c:val>
            <c:numRef>
              <c:f>Аркуш1!$B$11:$B$15</c:f>
              <c:numCache>
                <c:formatCode>General</c:formatCode>
                <c:ptCount val="5"/>
                <c:pt idx="0">
                  <c:v>74.400000000000006</c:v>
                </c:pt>
                <c:pt idx="1">
                  <c:v>64</c:v>
                </c:pt>
                <c:pt idx="2">
                  <c:v>62.6</c:v>
                </c:pt>
                <c:pt idx="3">
                  <c:v>57.8</c:v>
                </c:pt>
                <c:pt idx="4">
                  <c:v>75.2</c:v>
                </c:pt>
              </c:numCache>
            </c:numRef>
          </c:val>
          <c:extLst>
            <c:ext xmlns:c16="http://schemas.microsoft.com/office/drawing/2014/chart" uri="{C3380CC4-5D6E-409C-BE32-E72D297353CC}">
              <c16:uniqueId val="{00000000-1E9B-4121-8A20-BD16D0E4897A}"/>
            </c:ext>
          </c:extLst>
        </c:ser>
        <c:dLbls>
          <c:dLblPos val="outEnd"/>
          <c:showLegendKey val="0"/>
          <c:showVal val="1"/>
          <c:showCatName val="0"/>
          <c:showSerName val="0"/>
          <c:showPercent val="0"/>
          <c:showBubbleSize val="0"/>
        </c:dLbls>
        <c:gapWidth val="219"/>
        <c:overlap val="-27"/>
        <c:axId val="949016255"/>
        <c:axId val="949016671"/>
      </c:barChart>
      <c:catAx>
        <c:axId val="9490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671"/>
        <c:crosses val="autoZero"/>
        <c:auto val="1"/>
        <c:lblAlgn val="ctr"/>
        <c:lblOffset val="100"/>
        <c:noMultiLvlLbl val="0"/>
      </c:catAx>
      <c:valAx>
        <c:axId val="94901667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9E9B8-1839-4DCD-9DA5-77696CEAF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59</Pages>
  <Words>12711</Words>
  <Characters>72458</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82</cp:revision>
  <dcterms:created xsi:type="dcterms:W3CDTF">2018-05-07T21:05:00Z</dcterms:created>
  <dcterms:modified xsi:type="dcterms:W3CDTF">2018-05-26T16:33:00Z</dcterms:modified>
</cp:coreProperties>
</file>