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E61A51" w14:textId="0F82ACF5" w:rsidR="00631AEF" w:rsidRPr="005471EE" w:rsidRDefault="005471EE">
      <w:pPr>
        <w:rPr>
          <w:b/>
          <w:bCs/>
          <w:sz w:val="32"/>
          <w:szCs w:val="32"/>
        </w:rPr>
      </w:pPr>
      <w:r w:rsidRPr="005471EE">
        <w:rPr>
          <w:b/>
          <w:bCs/>
          <w:sz w:val="32"/>
          <w:szCs w:val="32"/>
        </w:rPr>
        <w:t>Chosen database: MongoDB</w:t>
      </w:r>
      <w:r w:rsidR="00AD38A9">
        <w:rPr>
          <w:b/>
          <w:bCs/>
          <w:sz w:val="32"/>
          <w:szCs w:val="32"/>
        </w:rPr>
        <w:t xml:space="preserve"> </w:t>
      </w:r>
      <w:r w:rsidR="00AD38A9" w:rsidRPr="00AD38A9">
        <w:rPr>
          <w:b/>
          <w:bCs/>
          <w:sz w:val="32"/>
          <w:szCs w:val="32"/>
        </w:rPr>
        <w:t>Atlas, the fully managed cloud version of MongoDB</w:t>
      </w:r>
    </w:p>
    <w:p w14:paraId="29875D1D" w14:textId="5E2FB46E" w:rsidR="005471EE" w:rsidRDefault="005471EE" w:rsidP="005471EE">
      <w:r>
        <w:t>The NoSQL d</w:t>
      </w:r>
      <w:r w:rsidRPr="005544E9">
        <w:t>atabases are appropriate for Big Data and real-time systems such as capturing sensor reading</w:t>
      </w:r>
      <w:r>
        <w:t>s.</w:t>
      </w:r>
    </w:p>
    <w:p w14:paraId="490BD7B5" w14:textId="1ABCAD46" w:rsidR="005471EE" w:rsidRDefault="005471EE" w:rsidP="005471EE">
      <w:r w:rsidRPr="005544E9">
        <w:t>MongoDB NoSQL database is </w:t>
      </w:r>
      <w:r w:rsidRPr="005544E9">
        <w:rPr>
          <w:b/>
          <w:bCs/>
          <w:i/>
          <w:iCs/>
        </w:rPr>
        <w:t>schema-less</w:t>
      </w:r>
      <w:r w:rsidRPr="005544E9">
        <w:t> and uses the concept of a </w:t>
      </w:r>
      <w:r w:rsidRPr="005544E9">
        <w:rPr>
          <w:b/>
          <w:bCs/>
          <w:i/>
          <w:iCs/>
        </w:rPr>
        <w:t>document </w:t>
      </w:r>
      <w:r w:rsidRPr="005544E9">
        <w:t>with </w:t>
      </w:r>
      <w:r w:rsidRPr="005544E9">
        <w:rPr>
          <w:b/>
          <w:bCs/>
          <w:i/>
          <w:iCs/>
        </w:rPr>
        <w:t>key-value pairs</w:t>
      </w:r>
      <w:r w:rsidRPr="005544E9">
        <w:t> similar in structure to </w:t>
      </w:r>
      <w:hyperlink r:id="rId5" w:tgtFrame="_blank" w:history="1">
        <w:r w:rsidRPr="005544E9">
          <w:rPr>
            <w:rStyle w:val="Hyperlink"/>
            <w:b/>
            <w:bCs/>
            <w:i/>
            <w:iCs/>
          </w:rPr>
          <w:t>JSON</w:t>
        </w:r>
      </w:hyperlink>
      <w:r w:rsidRPr="005544E9">
        <w:t> object.</w:t>
      </w:r>
    </w:p>
    <w:p w14:paraId="4225891B" w14:textId="22D39A27" w:rsidR="005471EE" w:rsidRDefault="005471EE" w:rsidP="005471EE">
      <w:r>
        <w:t>We looked at what databases can be integrated with Gra</w:t>
      </w:r>
      <w:r w:rsidR="000E0545">
        <w:t>f</w:t>
      </w:r>
      <w:r>
        <w:t>ana for the user interface, and MongoDB was among the options.</w:t>
      </w:r>
    </w:p>
    <w:p w14:paraId="6107E120" w14:textId="40BF0C99" w:rsidR="005471EE" w:rsidRPr="00F419F1" w:rsidRDefault="005471EE" w:rsidP="005471EE">
      <w:r>
        <w:t xml:space="preserve">We use </w:t>
      </w:r>
      <w:r w:rsidRPr="009333FD">
        <w:t>A Time-Series</w:t>
      </w:r>
      <w:r w:rsidRPr="00F419F1">
        <w:t> </w:t>
      </w:r>
      <w:r>
        <w:t xml:space="preserve">MongoDB </w:t>
      </w:r>
      <w:r w:rsidRPr="00F419F1">
        <w:t>database</w:t>
      </w:r>
      <w:r>
        <w:t xml:space="preserve"> that</w:t>
      </w:r>
      <w:r w:rsidRPr="00F419F1">
        <w:t xml:space="preserve"> </w:t>
      </w:r>
      <w:proofErr w:type="gramStart"/>
      <w:r w:rsidRPr="00F419F1">
        <w:t>allows</w:t>
      </w:r>
      <w:proofErr w:type="gramEnd"/>
      <w:r w:rsidRPr="00F419F1">
        <w:t xml:space="preserve"> to save data with specific timestamps. This is advantageous to applications that regularly need to keep track of information every second, minute, or hour. In our case, we will need to record our sensor readings </w:t>
      </w:r>
      <w:proofErr w:type="gramStart"/>
      <w:r w:rsidRPr="00F419F1">
        <w:t>on</w:t>
      </w:r>
      <w:proofErr w:type="gramEnd"/>
      <w:r w:rsidRPr="00F419F1">
        <w:t xml:space="preserve"> a predefined interval. These databases are optimized to handle larger amounts of data than normal databases such as relational MySQL, PostgreSQL, or even Oracle Databases.</w:t>
      </w:r>
    </w:p>
    <w:p w14:paraId="5D33A357" w14:textId="56745970" w:rsidR="005471EE" w:rsidRDefault="005471EE" w:rsidP="005471EE">
      <w:r w:rsidRPr="005471EE">
        <w:t>MongoDB integrates seamlessly with programming languages like Python</w:t>
      </w:r>
      <w:r>
        <w:t xml:space="preserve">. </w:t>
      </w:r>
      <w:r w:rsidRPr="005471EE">
        <w:t xml:space="preserve">Libraries like </w:t>
      </w:r>
      <w:proofErr w:type="spellStart"/>
      <w:r w:rsidRPr="005471EE">
        <w:rPr>
          <w:b/>
          <w:bCs/>
        </w:rPr>
        <w:t>PyMongo</w:t>
      </w:r>
      <w:proofErr w:type="spellEnd"/>
      <w:r w:rsidRPr="005471EE">
        <w:t xml:space="preserve"> provide simple APIs for storing and retrieving sensor data</w:t>
      </w:r>
      <w:r>
        <w:t>.</w:t>
      </w:r>
    </w:p>
    <w:p w14:paraId="28C65719" w14:textId="7B386F2D" w:rsidR="005471EE" w:rsidRDefault="005471EE" w:rsidP="005471EE">
      <w:r w:rsidRPr="005471EE">
        <w:t xml:space="preserve">MongoDB supports </w:t>
      </w:r>
      <w:r w:rsidRPr="005471EE">
        <w:rPr>
          <w:b/>
          <w:bCs/>
        </w:rPr>
        <w:t>replica sets</w:t>
      </w:r>
      <w:r w:rsidRPr="005471EE">
        <w:t>, ensuring high availability by replicating data across multiple servers.</w:t>
      </w:r>
      <w:r>
        <w:t xml:space="preserve"> </w:t>
      </w:r>
      <w:r w:rsidRPr="005471EE">
        <w:t>If one server fails, another replica can take over seamlessly.</w:t>
      </w:r>
      <w:r>
        <w:t xml:space="preserve"> </w:t>
      </w:r>
      <w:r w:rsidRPr="005471EE">
        <w:t>IoT systems often require uninterrupted data collection and analysis. MongoDB's fault-tolerant architecture ensures reliability.</w:t>
      </w:r>
      <w:r w:rsidR="00AD38A9">
        <w:t xml:space="preserve"> </w:t>
      </w:r>
      <w:r w:rsidR="00AD38A9" w:rsidRPr="00AD38A9">
        <w:t>For real-time IoT systems that depend on continuous data flow, high availability is critical to avoid data loss or interruptions.</w:t>
      </w:r>
    </w:p>
    <w:p w14:paraId="5AF6FA08" w14:textId="306CC0BA" w:rsidR="00AD38A9" w:rsidRDefault="00AD38A9" w:rsidP="005471EE">
      <w:r w:rsidRPr="00AD38A9">
        <w:t>Sensor data often includes sensitive or proprietary information. MongoDB Atlas ensures secure transmission and storage of data.</w:t>
      </w:r>
    </w:p>
    <w:p w14:paraId="2A1E91B6" w14:textId="2554CEBB" w:rsidR="004277CA" w:rsidRDefault="004277CA" w:rsidP="005471EE">
      <w:r>
        <w:t>Why use a database on the cloud?</w:t>
      </w:r>
    </w:p>
    <w:p w14:paraId="2A642641" w14:textId="6CDD8E2E" w:rsidR="004277CA" w:rsidRPr="004277CA" w:rsidRDefault="004277CA" w:rsidP="004277CA">
      <w:pPr>
        <w:pStyle w:val="ListParagraph"/>
        <w:numPr>
          <w:ilvl w:val="0"/>
          <w:numId w:val="2"/>
        </w:numPr>
      </w:pPr>
      <w:r>
        <w:t xml:space="preserve">Scalability:  </w:t>
      </w:r>
      <w:r w:rsidRPr="004277CA">
        <w:t>IoT systems often generate vast amounts of data, and cloud storage can grow as the number of devices or sensors increases, ensuring you never run out of space.</w:t>
      </w:r>
    </w:p>
    <w:p w14:paraId="2522DD20" w14:textId="2E05D7E7" w:rsidR="004277CA" w:rsidRDefault="004277CA" w:rsidP="004277CA">
      <w:pPr>
        <w:pStyle w:val="ListParagraph"/>
        <w:numPr>
          <w:ilvl w:val="0"/>
          <w:numId w:val="2"/>
        </w:numPr>
      </w:pPr>
      <w:r>
        <w:t xml:space="preserve">Accessibility: </w:t>
      </w:r>
      <w:r w:rsidRPr="004277CA">
        <w:t>remote data retrieval and updates</w:t>
      </w:r>
      <w:r>
        <w:t>.</w:t>
      </w:r>
    </w:p>
    <w:p w14:paraId="0FDD1CE5" w14:textId="65114F54" w:rsidR="000E0545" w:rsidRPr="005471EE" w:rsidRDefault="000E0545" w:rsidP="004277CA">
      <w:pPr>
        <w:pStyle w:val="ListParagraph"/>
        <w:numPr>
          <w:ilvl w:val="0"/>
          <w:numId w:val="2"/>
        </w:numPr>
      </w:pPr>
      <w:r w:rsidRPr="000E0545">
        <w:t>Integration with Other Services</w:t>
      </w:r>
      <w:r>
        <w:t>: with Grafana</w:t>
      </w:r>
    </w:p>
    <w:p w14:paraId="2B332334" w14:textId="77777777" w:rsidR="005471EE" w:rsidRDefault="005471EE"/>
    <w:p w14:paraId="00793C59" w14:textId="77777777" w:rsidR="007969AA" w:rsidRDefault="007969AA"/>
    <w:p w14:paraId="331B124F" w14:textId="717E10A9" w:rsidR="007969AA" w:rsidRDefault="007969AA">
      <w:pPr>
        <w:rPr>
          <w:b/>
          <w:bCs/>
          <w:sz w:val="28"/>
          <w:szCs w:val="28"/>
        </w:rPr>
      </w:pPr>
      <w:r w:rsidRPr="007969AA">
        <w:rPr>
          <w:b/>
          <w:bCs/>
          <w:sz w:val="28"/>
          <w:szCs w:val="28"/>
        </w:rPr>
        <w:lastRenderedPageBreak/>
        <w:t>Data structure:</w:t>
      </w:r>
    </w:p>
    <w:p w14:paraId="7DF08ABD" w14:textId="12447217" w:rsidR="007969AA" w:rsidRDefault="007969AA" w:rsidP="007969AA">
      <w:pPr>
        <w:pStyle w:val="ListParagraph"/>
        <w:numPr>
          <w:ilvl w:val="0"/>
          <w:numId w:val="2"/>
        </w:numPr>
      </w:pPr>
      <w:r w:rsidRPr="007969AA">
        <w:t>Create</w:t>
      </w:r>
      <w:r>
        <w:t>d</w:t>
      </w:r>
      <w:r w:rsidRPr="007969AA">
        <w:t xml:space="preserve"> a single collection, </w:t>
      </w:r>
      <w:proofErr w:type="spellStart"/>
      <w:r w:rsidRPr="007969AA">
        <w:t>sensor_readings</w:t>
      </w:r>
      <w:proofErr w:type="spellEnd"/>
      <w:r w:rsidRPr="007969AA">
        <w:t>, where each document stores the readings for all sensors at a specific timestamp for a specific room</w:t>
      </w:r>
      <w:r>
        <w:t>.</w:t>
      </w:r>
    </w:p>
    <w:p w14:paraId="626C1D5F" w14:textId="77777777" w:rsidR="007969AA" w:rsidRDefault="007969AA" w:rsidP="007969AA">
      <w:pPr>
        <w:pStyle w:val="ListParagraph"/>
      </w:pPr>
      <w:r>
        <w:t>{</w:t>
      </w:r>
    </w:p>
    <w:p w14:paraId="68AFA651" w14:textId="77777777" w:rsidR="007969AA" w:rsidRDefault="007969AA" w:rsidP="007969AA">
      <w:pPr>
        <w:pStyle w:val="ListParagraph"/>
      </w:pPr>
      <w:r>
        <w:t xml:space="preserve">    "</w:t>
      </w:r>
      <w:proofErr w:type="spellStart"/>
      <w:proofErr w:type="gramStart"/>
      <w:r>
        <w:t>room</w:t>
      </w:r>
      <w:proofErr w:type="gramEnd"/>
      <w:r>
        <w:t>_name</w:t>
      </w:r>
      <w:proofErr w:type="spellEnd"/>
      <w:r>
        <w:t>": "Room_1",</w:t>
      </w:r>
    </w:p>
    <w:p w14:paraId="358C6557" w14:textId="77777777" w:rsidR="007969AA" w:rsidRDefault="007969AA" w:rsidP="007969AA">
      <w:pPr>
        <w:pStyle w:val="ListParagraph"/>
      </w:pPr>
      <w:r>
        <w:t xml:space="preserve">    "timestamp": "2024-10-29T06:48:42.987448",</w:t>
      </w:r>
    </w:p>
    <w:p w14:paraId="6618945E" w14:textId="77777777" w:rsidR="007969AA" w:rsidRDefault="007969AA" w:rsidP="007969AA">
      <w:pPr>
        <w:pStyle w:val="ListParagraph"/>
      </w:pPr>
      <w:r>
        <w:t xml:space="preserve">    "temperature": 27.32,</w:t>
      </w:r>
    </w:p>
    <w:p w14:paraId="5800CB37" w14:textId="77777777" w:rsidR="007969AA" w:rsidRDefault="007969AA" w:rsidP="007969AA">
      <w:pPr>
        <w:pStyle w:val="ListParagraph"/>
      </w:pPr>
      <w:r>
        <w:t xml:space="preserve">    "co2_level": 434.13,</w:t>
      </w:r>
    </w:p>
    <w:p w14:paraId="3180DA7E" w14:textId="77777777" w:rsidR="007969AA" w:rsidRDefault="007969AA" w:rsidP="007969AA">
      <w:pPr>
        <w:pStyle w:val="ListParagraph"/>
      </w:pPr>
      <w:r>
        <w:t xml:space="preserve">    "</w:t>
      </w:r>
      <w:proofErr w:type="spellStart"/>
      <w:proofErr w:type="gramStart"/>
      <w:r>
        <w:t>voc</w:t>
      </w:r>
      <w:proofErr w:type="gramEnd"/>
      <w:r>
        <w:t>_level</w:t>
      </w:r>
      <w:proofErr w:type="spellEnd"/>
      <w:r>
        <w:t>": 56.7,</w:t>
      </w:r>
    </w:p>
    <w:p w14:paraId="374AE1A0" w14:textId="77777777" w:rsidR="007969AA" w:rsidRDefault="007969AA" w:rsidP="007969AA">
      <w:pPr>
        <w:pStyle w:val="ListParagraph"/>
      </w:pPr>
      <w:r>
        <w:t xml:space="preserve">    "humidity": 40.5,</w:t>
      </w:r>
    </w:p>
    <w:p w14:paraId="4EBE8666" w14:textId="77777777" w:rsidR="007969AA" w:rsidRDefault="007969AA" w:rsidP="007969AA">
      <w:pPr>
        <w:pStyle w:val="ListParagraph"/>
      </w:pPr>
      <w:r>
        <w:t xml:space="preserve">    "</w:t>
      </w:r>
      <w:proofErr w:type="spellStart"/>
      <w:proofErr w:type="gramStart"/>
      <w:r>
        <w:t>air</w:t>
      </w:r>
      <w:proofErr w:type="gramEnd"/>
      <w:r>
        <w:t>_quality_index</w:t>
      </w:r>
      <w:proofErr w:type="spellEnd"/>
      <w:r>
        <w:t>": 15,</w:t>
      </w:r>
    </w:p>
    <w:p w14:paraId="7E36D7A2" w14:textId="77777777" w:rsidR="007969AA" w:rsidRDefault="007969AA" w:rsidP="007969AA">
      <w:pPr>
        <w:pStyle w:val="ListParagraph"/>
      </w:pPr>
      <w:r>
        <w:t xml:space="preserve">    "</w:t>
      </w:r>
      <w:proofErr w:type="spellStart"/>
      <w:proofErr w:type="gramStart"/>
      <w:r>
        <w:t>sound</w:t>
      </w:r>
      <w:proofErr w:type="gramEnd"/>
      <w:r>
        <w:t>_level</w:t>
      </w:r>
      <w:proofErr w:type="spellEnd"/>
      <w:r>
        <w:t>": 35.2</w:t>
      </w:r>
    </w:p>
    <w:p w14:paraId="4507DDB0" w14:textId="18FB673A" w:rsidR="007969AA" w:rsidRDefault="007969AA" w:rsidP="007969AA">
      <w:pPr>
        <w:pStyle w:val="ListParagraph"/>
      </w:pPr>
      <w:r>
        <w:t>}</w:t>
      </w:r>
    </w:p>
    <w:p w14:paraId="60A046FF" w14:textId="77777777" w:rsidR="007969AA" w:rsidRPr="007969AA" w:rsidRDefault="007969AA" w:rsidP="007969AA">
      <w:pPr>
        <w:pStyle w:val="ListParagraph"/>
        <w:numPr>
          <w:ilvl w:val="0"/>
          <w:numId w:val="2"/>
        </w:numPr>
      </w:pPr>
      <w:r w:rsidRPr="007969AA">
        <w:t>Advantages of This Approach:</w:t>
      </w:r>
    </w:p>
    <w:p w14:paraId="7FD09F24" w14:textId="77777777" w:rsidR="007969AA" w:rsidRPr="007969AA" w:rsidRDefault="007969AA" w:rsidP="007969AA">
      <w:pPr>
        <w:pStyle w:val="ListParagraph"/>
        <w:numPr>
          <w:ilvl w:val="1"/>
          <w:numId w:val="2"/>
        </w:numPr>
      </w:pPr>
      <w:r w:rsidRPr="007969AA">
        <w:rPr>
          <w:b/>
          <w:bCs/>
        </w:rPr>
        <w:t>Simplified Queries</w:t>
      </w:r>
      <w:r w:rsidRPr="007969AA">
        <w:t>:</w:t>
      </w:r>
    </w:p>
    <w:p w14:paraId="0176279C" w14:textId="77777777" w:rsidR="007969AA" w:rsidRPr="007969AA" w:rsidRDefault="007969AA" w:rsidP="007969AA">
      <w:pPr>
        <w:pStyle w:val="ListParagraph"/>
        <w:numPr>
          <w:ilvl w:val="2"/>
          <w:numId w:val="2"/>
        </w:numPr>
      </w:pPr>
      <w:r w:rsidRPr="007969AA">
        <w:t>Retrieve all sensor readings for a room at a specific time.</w:t>
      </w:r>
    </w:p>
    <w:p w14:paraId="2CDA4525" w14:textId="77777777" w:rsidR="007969AA" w:rsidRPr="007969AA" w:rsidRDefault="007969AA" w:rsidP="007969AA">
      <w:pPr>
        <w:pStyle w:val="ListParagraph"/>
        <w:numPr>
          <w:ilvl w:val="2"/>
          <w:numId w:val="2"/>
        </w:numPr>
      </w:pPr>
      <w:r w:rsidRPr="007969AA">
        <w:t>Easily calculate averages, trends, or correlations across sensors.</w:t>
      </w:r>
    </w:p>
    <w:p w14:paraId="4C9B5C22" w14:textId="77777777" w:rsidR="007969AA" w:rsidRPr="007969AA" w:rsidRDefault="007969AA" w:rsidP="007969AA">
      <w:pPr>
        <w:pStyle w:val="ListParagraph"/>
        <w:numPr>
          <w:ilvl w:val="1"/>
          <w:numId w:val="2"/>
        </w:numPr>
      </w:pPr>
      <w:r w:rsidRPr="007969AA">
        <w:rPr>
          <w:b/>
          <w:bCs/>
        </w:rPr>
        <w:t>Optimized Grafana Integration</w:t>
      </w:r>
      <w:r w:rsidRPr="007969AA">
        <w:t>:</w:t>
      </w:r>
    </w:p>
    <w:p w14:paraId="7F2A5276" w14:textId="77777777" w:rsidR="007969AA" w:rsidRPr="007969AA" w:rsidRDefault="007969AA" w:rsidP="007969AA">
      <w:pPr>
        <w:pStyle w:val="ListParagraph"/>
        <w:numPr>
          <w:ilvl w:val="2"/>
          <w:numId w:val="2"/>
        </w:numPr>
      </w:pPr>
      <w:r w:rsidRPr="007969AA">
        <w:t>Grafana supports MongoDB as a data source, and a single collection simplifies dashboard queries.</w:t>
      </w:r>
    </w:p>
    <w:p w14:paraId="32056A53" w14:textId="1A61384F" w:rsidR="007969AA" w:rsidRPr="007969AA" w:rsidRDefault="007969AA" w:rsidP="007969AA">
      <w:pPr>
        <w:pStyle w:val="ListParagraph"/>
        <w:numPr>
          <w:ilvl w:val="2"/>
          <w:numId w:val="2"/>
        </w:numPr>
      </w:pPr>
      <w:r w:rsidRPr="007969AA">
        <w:t>Allows seamless creation of multi-sensor graphs or comparisons.</w:t>
      </w:r>
    </w:p>
    <w:sectPr w:rsidR="007969AA" w:rsidRPr="007969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82CDE"/>
    <w:multiLevelType w:val="multilevel"/>
    <w:tmpl w:val="DAB022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A75335"/>
    <w:multiLevelType w:val="multilevel"/>
    <w:tmpl w:val="AC3E47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E0A3E78"/>
    <w:multiLevelType w:val="hybridMultilevel"/>
    <w:tmpl w:val="76366670"/>
    <w:lvl w:ilvl="0" w:tplc="8CD2C96A">
      <w:numFmt w:val="bullet"/>
      <w:lvlText w:val="-"/>
      <w:lvlJc w:val="left"/>
      <w:pPr>
        <w:ind w:left="720" w:hanging="360"/>
      </w:pPr>
      <w:rPr>
        <w:rFonts w:ascii="Aptos" w:eastAsiaTheme="minorEastAsia"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E7105E8"/>
    <w:multiLevelType w:val="multilevel"/>
    <w:tmpl w:val="8BC441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00970314">
    <w:abstractNumId w:val="0"/>
  </w:num>
  <w:num w:numId="2" w16cid:durableId="1194734957">
    <w:abstractNumId w:val="2"/>
  </w:num>
  <w:num w:numId="3" w16cid:durableId="1453744934">
    <w:abstractNumId w:val="3"/>
  </w:num>
  <w:num w:numId="4" w16cid:durableId="19591451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92C"/>
    <w:rsid w:val="000E0545"/>
    <w:rsid w:val="004277CA"/>
    <w:rsid w:val="0047292C"/>
    <w:rsid w:val="00492E78"/>
    <w:rsid w:val="005471EE"/>
    <w:rsid w:val="005E55D5"/>
    <w:rsid w:val="00631AEF"/>
    <w:rsid w:val="006A1845"/>
    <w:rsid w:val="007969AA"/>
    <w:rsid w:val="008160A5"/>
    <w:rsid w:val="008D09B1"/>
    <w:rsid w:val="009333FD"/>
    <w:rsid w:val="00AD38A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C7724D"/>
  <w15:chartTrackingRefBased/>
  <w15:docId w15:val="{1E0F579C-8BF1-4857-9885-E4C4B08B6E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292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7292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7292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7292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7292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7292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7292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7292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7292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292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7292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7292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7292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7292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7292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7292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7292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7292C"/>
    <w:rPr>
      <w:rFonts w:eastAsiaTheme="majorEastAsia" w:cstheme="majorBidi"/>
      <w:color w:val="272727" w:themeColor="text1" w:themeTint="D8"/>
    </w:rPr>
  </w:style>
  <w:style w:type="paragraph" w:styleId="Title">
    <w:name w:val="Title"/>
    <w:basedOn w:val="Normal"/>
    <w:next w:val="Normal"/>
    <w:link w:val="TitleChar"/>
    <w:uiPriority w:val="10"/>
    <w:qFormat/>
    <w:rsid w:val="0047292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292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7292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7292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7292C"/>
    <w:pPr>
      <w:spacing w:before="160"/>
      <w:jc w:val="center"/>
    </w:pPr>
    <w:rPr>
      <w:i/>
      <w:iCs/>
      <w:color w:val="404040" w:themeColor="text1" w:themeTint="BF"/>
    </w:rPr>
  </w:style>
  <w:style w:type="character" w:customStyle="1" w:styleId="QuoteChar">
    <w:name w:val="Quote Char"/>
    <w:basedOn w:val="DefaultParagraphFont"/>
    <w:link w:val="Quote"/>
    <w:uiPriority w:val="29"/>
    <w:rsid w:val="0047292C"/>
    <w:rPr>
      <w:i/>
      <w:iCs/>
      <w:color w:val="404040" w:themeColor="text1" w:themeTint="BF"/>
    </w:rPr>
  </w:style>
  <w:style w:type="paragraph" w:styleId="ListParagraph">
    <w:name w:val="List Paragraph"/>
    <w:basedOn w:val="Normal"/>
    <w:uiPriority w:val="34"/>
    <w:qFormat/>
    <w:rsid w:val="0047292C"/>
    <w:pPr>
      <w:ind w:left="720"/>
      <w:contextualSpacing/>
    </w:pPr>
  </w:style>
  <w:style w:type="character" w:styleId="IntenseEmphasis">
    <w:name w:val="Intense Emphasis"/>
    <w:basedOn w:val="DefaultParagraphFont"/>
    <w:uiPriority w:val="21"/>
    <w:qFormat/>
    <w:rsid w:val="0047292C"/>
    <w:rPr>
      <w:i/>
      <w:iCs/>
      <w:color w:val="0F4761" w:themeColor="accent1" w:themeShade="BF"/>
    </w:rPr>
  </w:style>
  <w:style w:type="paragraph" w:styleId="IntenseQuote">
    <w:name w:val="Intense Quote"/>
    <w:basedOn w:val="Normal"/>
    <w:next w:val="Normal"/>
    <w:link w:val="IntenseQuoteChar"/>
    <w:uiPriority w:val="30"/>
    <w:qFormat/>
    <w:rsid w:val="0047292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7292C"/>
    <w:rPr>
      <w:i/>
      <w:iCs/>
      <w:color w:val="0F4761" w:themeColor="accent1" w:themeShade="BF"/>
    </w:rPr>
  </w:style>
  <w:style w:type="character" w:styleId="IntenseReference">
    <w:name w:val="Intense Reference"/>
    <w:basedOn w:val="DefaultParagraphFont"/>
    <w:uiPriority w:val="32"/>
    <w:qFormat/>
    <w:rsid w:val="0047292C"/>
    <w:rPr>
      <w:b/>
      <w:bCs/>
      <w:smallCaps/>
      <w:color w:val="0F4761" w:themeColor="accent1" w:themeShade="BF"/>
      <w:spacing w:val="5"/>
    </w:rPr>
  </w:style>
  <w:style w:type="character" w:styleId="Hyperlink">
    <w:name w:val="Hyperlink"/>
    <w:basedOn w:val="DefaultParagraphFont"/>
    <w:uiPriority w:val="99"/>
    <w:unhideWhenUsed/>
    <w:rsid w:val="005471EE"/>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9991519">
      <w:bodyDiv w:val="1"/>
      <w:marLeft w:val="0"/>
      <w:marRight w:val="0"/>
      <w:marTop w:val="0"/>
      <w:marBottom w:val="0"/>
      <w:divBdr>
        <w:top w:val="none" w:sz="0" w:space="0" w:color="auto"/>
        <w:left w:val="none" w:sz="0" w:space="0" w:color="auto"/>
        <w:bottom w:val="none" w:sz="0" w:space="0" w:color="auto"/>
        <w:right w:val="none" w:sz="0" w:space="0" w:color="auto"/>
      </w:divBdr>
    </w:div>
    <w:div w:id="527377615">
      <w:bodyDiv w:val="1"/>
      <w:marLeft w:val="0"/>
      <w:marRight w:val="0"/>
      <w:marTop w:val="0"/>
      <w:marBottom w:val="0"/>
      <w:divBdr>
        <w:top w:val="none" w:sz="0" w:space="0" w:color="auto"/>
        <w:left w:val="none" w:sz="0" w:space="0" w:color="auto"/>
        <w:bottom w:val="none" w:sz="0" w:space="0" w:color="auto"/>
        <w:right w:val="none" w:sz="0" w:space="0" w:color="auto"/>
      </w:divBdr>
    </w:div>
    <w:div w:id="615064768">
      <w:bodyDiv w:val="1"/>
      <w:marLeft w:val="0"/>
      <w:marRight w:val="0"/>
      <w:marTop w:val="0"/>
      <w:marBottom w:val="0"/>
      <w:divBdr>
        <w:top w:val="none" w:sz="0" w:space="0" w:color="auto"/>
        <w:left w:val="none" w:sz="0" w:space="0" w:color="auto"/>
        <w:bottom w:val="none" w:sz="0" w:space="0" w:color="auto"/>
        <w:right w:val="none" w:sz="0" w:space="0" w:color="auto"/>
      </w:divBdr>
    </w:div>
    <w:div w:id="1103383489">
      <w:bodyDiv w:val="1"/>
      <w:marLeft w:val="0"/>
      <w:marRight w:val="0"/>
      <w:marTop w:val="0"/>
      <w:marBottom w:val="0"/>
      <w:divBdr>
        <w:top w:val="none" w:sz="0" w:space="0" w:color="auto"/>
        <w:left w:val="none" w:sz="0" w:space="0" w:color="auto"/>
        <w:bottom w:val="none" w:sz="0" w:space="0" w:color="auto"/>
        <w:right w:val="none" w:sz="0" w:space="0" w:color="auto"/>
      </w:divBdr>
    </w:div>
    <w:div w:id="1141968458">
      <w:bodyDiv w:val="1"/>
      <w:marLeft w:val="0"/>
      <w:marRight w:val="0"/>
      <w:marTop w:val="0"/>
      <w:marBottom w:val="0"/>
      <w:divBdr>
        <w:top w:val="none" w:sz="0" w:space="0" w:color="auto"/>
        <w:left w:val="none" w:sz="0" w:space="0" w:color="auto"/>
        <w:bottom w:val="none" w:sz="0" w:space="0" w:color="auto"/>
        <w:right w:val="none" w:sz="0" w:space="0" w:color="auto"/>
      </w:divBdr>
    </w:div>
    <w:div w:id="1562213239">
      <w:bodyDiv w:val="1"/>
      <w:marLeft w:val="0"/>
      <w:marRight w:val="0"/>
      <w:marTop w:val="0"/>
      <w:marBottom w:val="0"/>
      <w:divBdr>
        <w:top w:val="none" w:sz="0" w:space="0" w:color="auto"/>
        <w:left w:val="none" w:sz="0" w:space="0" w:color="auto"/>
        <w:bottom w:val="none" w:sz="0" w:space="0" w:color="auto"/>
        <w:right w:val="none" w:sz="0" w:space="0" w:color="auto"/>
      </w:divBdr>
    </w:div>
    <w:div w:id="1841919654">
      <w:bodyDiv w:val="1"/>
      <w:marLeft w:val="0"/>
      <w:marRight w:val="0"/>
      <w:marTop w:val="0"/>
      <w:marBottom w:val="0"/>
      <w:divBdr>
        <w:top w:val="none" w:sz="0" w:space="0" w:color="auto"/>
        <w:left w:val="none" w:sz="0" w:space="0" w:color="auto"/>
        <w:bottom w:val="none" w:sz="0" w:space="0" w:color="auto"/>
        <w:right w:val="none" w:sz="0" w:space="0" w:color="auto"/>
      </w:divBdr>
    </w:div>
    <w:div w:id="2090420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ki/JS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2</Pages>
  <Words>402</Words>
  <Characters>2296</Characters>
  <Application>Microsoft Office Word</Application>
  <DocSecurity>0</DocSecurity>
  <Lines>19</Lines>
  <Paragraphs>5</Paragraphs>
  <ScaleCrop>false</ScaleCrop>
  <Company/>
  <LinksUpToDate>false</LinksUpToDate>
  <CharactersWithSpaces>2693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Antonia Cuba</dc:creator>
  <cp:keywords/>
  <dc:description/>
  <cp:lastModifiedBy>Antonia Cuba</cp:lastModifiedBy>
  <cp:revision>8</cp:revision>
  <dcterms:created xsi:type="dcterms:W3CDTF">2025-01-12T11:47:00Z</dcterms:created>
  <dcterms:modified xsi:type="dcterms:W3CDTF">2025-01-12T12:56:00Z</dcterms:modified>
</cp:coreProperties>
</file>