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1a8b32463a4df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APAP TABLETKI 0,5g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op.</w:t>
            </w:r>
          </w:p>
        </w:tc>
      </w:tr>
      <w:tr>
        <w:tc>
          <w:tcPr>
            <w:tcW w:w="2310" w:type="dxa"/>
          </w:tcPr>
          <w:p>
            <w:pPr/>
            <w:r>
              <w:t>CORNEREGEL ŻEL do oczu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szt.</w:t>
            </w:r>
          </w:p>
        </w:tc>
      </w:tr>
      <w:tr>
        <w:tc>
          <w:tcPr>
            <w:tcW w:w="2310" w:type="dxa"/>
          </w:tcPr>
          <w:p>
            <w:pPr/>
            <w:r>
              <w:t>DETREOMYCYNA UNG.2%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szt.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4c9b7290e243b8" /><Relationship Type="http://schemas.openxmlformats.org/officeDocument/2006/relationships/numbering" Target="/word/numbering.xml" Id="Rf719f1ff26944108" /><Relationship Type="http://schemas.openxmlformats.org/officeDocument/2006/relationships/settings" Target="/word/settings.xml" Id="Rda497e959c894344" /></Relationships>
</file>