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lang w:val="en-US" w:eastAsia="zh-CN"/>
        </w:rPr>
      </w:pPr>
      <w:r>
        <w:rPr>
          <w:rFonts w:hint="eastAsia"/>
          <w:b/>
          <w:bCs/>
          <w:lang w:val="en-US" w:eastAsia="zh-CN"/>
        </w:rPr>
        <w:t>数据可视化训练-ggplot2-diamonds</w:t>
      </w:r>
    </w:p>
    <w:p>
      <w:pPr>
        <w:jc w:val="center"/>
        <w:rPr>
          <w:rFonts w:hint="eastAsia"/>
          <w:b/>
          <w:bCs/>
          <w:lang w:val="en-US" w:eastAsia="zh-CN"/>
        </w:rPr>
      </w:pPr>
    </w:p>
    <w:p>
      <w:pPr>
        <w:jc w:val="left"/>
        <w:rPr>
          <w:rFonts w:hint="default"/>
          <w:b/>
          <w:bCs/>
          <w:lang w:val="en-US" w:eastAsia="zh-CN"/>
        </w:rPr>
      </w:pPr>
      <w:r>
        <w:rPr>
          <w:rFonts w:hint="default"/>
          <w:b/>
          <w:bCs/>
          <w:lang w:val="en-US" w:eastAsia="zh-CN"/>
        </w:rPr>
        <w:t>ggplot是一个拥有一套完备语法且容易上手的绘图系统，在Python和R中都能引入并使用，在数据分析可视化领域拥有极为广泛的应用。本篇从R的角度介绍如何使用ggplot2包，首先给几个我觉得最值得推荐的理由：</w:t>
      </w:r>
    </w:p>
    <w:p>
      <w:pPr>
        <w:jc w:val="left"/>
        <w:rPr>
          <w:rFonts w:hint="default"/>
          <w:b/>
          <w:bCs/>
          <w:lang w:val="en-US" w:eastAsia="zh-CN"/>
        </w:rPr>
      </w:pPr>
    </w:p>
    <w:p>
      <w:pPr>
        <w:numPr>
          <w:ilvl w:val="0"/>
          <w:numId w:val="1"/>
        </w:numPr>
        <w:ind w:left="420" w:leftChars="0" w:hanging="420" w:firstLineChars="0"/>
        <w:jc w:val="left"/>
        <w:rPr>
          <w:rFonts w:hint="default"/>
          <w:b/>
          <w:bCs/>
          <w:lang w:val="en-US" w:eastAsia="zh-CN"/>
        </w:rPr>
      </w:pPr>
      <w:r>
        <w:rPr>
          <w:rFonts w:hint="default"/>
          <w:b/>
          <w:bCs/>
          <w:lang w:val="en-US" w:eastAsia="zh-CN"/>
        </w:rPr>
        <w:t>采用“图层”叠加的设计方式，一方面可以增加不同的图之间的联系，另一方面也有利于学习和理解该package，photoshop的老玩家应该比较能理解这个带来的巨大便利</w:t>
      </w:r>
    </w:p>
    <w:p>
      <w:pPr>
        <w:numPr>
          <w:ilvl w:val="0"/>
          <w:numId w:val="1"/>
        </w:numPr>
        <w:ind w:left="420" w:leftChars="0" w:hanging="420" w:firstLineChars="0"/>
        <w:jc w:val="left"/>
        <w:rPr>
          <w:rFonts w:hint="default"/>
          <w:b/>
          <w:bCs/>
          <w:lang w:val="en-US" w:eastAsia="zh-CN"/>
        </w:rPr>
      </w:pPr>
      <w:r>
        <w:rPr>
          <w:rFonts w:hint="default"/>
          <w:b/>
          <w:bCs/>
          <w:lang w:val="en-US" w:eastAsia="zh-CN"/>
        </w:rPr>
        <w:t>适用范围广，拥有详尽的文档，通过?和对应的函数即可在R中找到函数说明文档和对应的实例</w:t>
      </w:r>
    </w:p>
    <w:p>
      <w:pPr>
        <w:numPr>
          <w:ilvl w:val="0"/>
          <w:numId w:val="1"/>
        </w:numPr>
        <w:pBdr>
          <w:bottom w:val="thinThickThinMediumGap" w:color="auto" w:sz="18" w:space="0"/>
        </w:pBdr>
        <w:ind w:left="420" w:leftChars="0" w:hanging="420" w:firstLineChars="0"/>
        <w:jc w:val="left"/>
        <w:rPr>
          <w:rFonts w:hint="default"/>
          <w:b/>
          <w:bCs/>
          <w:lang w:val="en-US" w:eastAsia="zh-CN"/>
        </w:rPr>
      </w:pPr>
      <w:r>
        <w:rPr>
          <w:rFonts w:hint="default"/>
          <w:b/>
          <w:bCs/>
          <w:lang w:val="en-US" w:eastAsia="zh-CN"/>
        </w:rPr>
        <w:t>在R和Python中均可使用，降低两门语言之间互相过渡的学习成本</w:t>
      </w:r>
    </w:p>
    <w:p>
      <w:pPr>
        <w:pStyle w:val="4"/>
        <w:keepNext w:val="0"/>
        <w:keepLines w:val="0"/>
        <w:pageBreakBefore w:val="0"/>
        <w:widowControl/>
        <w:suppressLineNumbers w:val="0"/>
        <w:shd w:val="clear" w:fill="E9ECEF"/>
        <w:kinsoku/>
        <w:wordWrap/>
        <w:overflowPunct/>
        <w:topLinePunct w:val="0"/>
        <w:autoSpaceDE/>
        <w:autoSpaceDN/>
        <w:bidi w:val="0"/>
        <w:adjustRightInd/>
        <w:snapToGrid/>
        <w:spacing w:before="0" w:beforeAutospacing="0" w:line="240" w:lineRule="auto"/>
        <w:ind w:left="0" w:firstLine="0"/>
        <w:textAlignment w:val="auto"/>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005CC5"/>
          <w:spacing w:val="0"/>
          <w:sz w:val="18"/>
          <w:szCs w:val="18"/>
          <w:shd w:val="clear" w:fill="E9ECEF"/>
        </w:rPr>
        <w:t>&gt;</w:t>
      </w:r>
      <w:r>
        <w:rPr>
          <w:rFonts w:hint="default" w:ascii="Times New Roman" w:hAnsi="Times New Roman" w:eastAsia="var(--bs-font-monospace)" w:cs="Times New Roman"/>
          <w:i w:val="0"/>
          <w:iCs w:val="0"/>
          <w:caps w:val="0"/>
          <w:color w:val="24292E"/>
          <w:spacing w:val="0"/>
          <w:sz w:val="18"/>
          <w:szCs w:val="18"/>
          <w:shd w:val="clear" w:fill="E9ECEF"/>
        </w:rPr>
        <w:t xml:space="preserve"> head(diamonds)</w:t>
      </w:r>
    </w:p>
    <w:p>
      <w:pPr>
        <w:pStyle w:val="4"/>
        <w:keepNext w:val="0"/>
        <w:keepLines w:val="0"/>
        <w:widowControl/>
        <w:suppressLineNumbers w:val="0"/>
        <w:shd w:val="clear" w:fill="E9ECEF"/>
        <w:bidi w:val="0"/>
        <w:spacing w:before="0" w:beforeAutospacing="0" w:line="15" w:lineRule="atLeast"/>
        <w:ind w:left="0" w:firstLine="0"/>
        <w:rPr>
          <w:rFonts w:hint="default" w:ascii="var(--bs-font-monospace)" w:hAnsi="var(--bs-font-monospace)" w:eastAsia="var(--bs-font-monospace)" w:cs="var(--bs-font-monospace)"/>
          <w:i w:val="0"/>
          <w:iCs w:val="0"/>
          <w:caps w:val="0"/>
          <w:color w:val="6A737D"/>
          <w:spacing w:val="0"/>
          <w:sz w:val="18"/>
          <w:szCs w:val="18"/>
          <w:shd w:val="clear" w:fill="E9ECEF"/>
        </w:rPr>
      </w:pPr>
      <w:r>
        <w:rPr>
          <w:rFonts w:hint="default" w:ascii="var(--bs-font-monospace)" w:hAnsi="var(--bs-font-monospace)" w:eastAsia="var(--bs-font-monospace)" w:cs="var(--bs-font-monospace)"/>
          <w:i w:val="0"/>
          <w:iCs w:val="0"/>
          <w:caps w:val="0"/>
          <w:color w:val="6A737D"/>
          <w:spacing w:val="0"/>
          <w:sz w:val="18"/>
          <w:szCs w:val="18"/>
          <w:shd w:val="clear" w:fill="E9ECEF"/>
        </w:rPr>
        <w:t># A tibble: 6 x 10</w:t>
      </w:r>
    </w:p>
    <w:p>
      <w:pPr>
        <w:pStyle w:val="4"/>
        <w:keepNext w:val="0"/>
        <w:keepLines w:val="0"/>
        <w:widowControl/>
        <w:suppressLineNumbers w:val="0"/>
        <w:shd w:val="clear" w:fill="E9ECEF"/>
        <w:bidi w:val="0"/>
        <w:spacing w:before="0" w:beforeAutospacing="0" w:line="15" w:lineRule="atLeast"/>
        <w:ind w:left="0" w:firstLine="0"/>
        <w:rPr>
          <w:rFonts w:hint="default" w:ascii="var(--bs-font-monospace)" w:hAnsi="var(--bs-font-monospace)" w:eastAsia="var(--bs-font-monospace)" w:cs="var(--bs-font-monospace)"/>
          <w:i w:val="0"/>
          <w:iCs w:val="0"/>
          <w:caps w:val="0"/>
          <w:color w:val="6A737D"/>
          <w:spacing w:val="0"/>
          <w:sz w:val="18"/>
          <w:szCs w:val="18"/>
          <w:shd w:val="clear" w:fill="E9ECEF"/>
        </w:rPr>
      </w:pPr>
      <w:r>
        <w:drawing>
          <wp:inline distT="0" distB="0" distL="114300" distR="114300">
            <wp:extent cx="3773805" cy="1096645"/>
            <wp:effectExtent l="0" t="0" r="1079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73805" cy="1096645"/>
                    </a:xfrm>
                    <a:prstGeom prst="rect">
                      <a:avLst/>
                    </a:prstGeom>
                    <a:noFill/>
                    <a:ln>
                      <a:noFill/>
                    </a:ln>
                  </pic:spPr>
                </pic:pic>
              </a:graphicData>
            </a:graphic>
          </wp:inline>
        </w:drawing>
      </w:r>
    </w:p>
    <w:p>
      <w:pPr>
        <w:pStyle w:val="4"/>
        <w:keepNext w:val="0"/>
        <w:keepLines w:val="0"/>
        <w:widowControl/>
        <w:suppressLineNumbers w:val="0"/>
        <w:shd w:val="clear" w:fill="E9ECEF"/>
        <w:bidi w:val="0"/>
        <w:spacing w:before="0" w:beforeAutospacing="0" w:line="15" w:lineRule="atLeast"/>
        <w:ind w:left="0" w:firstLine="0"/>
        <w:rPr>
          <w:rFonts w:ascii="var(--bs-font-monospace)" w:hAnsi="var(--bs-font-monospace)" w:eastAsia="var(--bs-font-monospace)" w:cs="var(--bs-font-monospace)"/>
          <w:i w:val="0"/>
          <w:iCs w:val="0"/>
          <w:caps w:val="0"/>
          <w:color w:val="24292E"/>
          <w:spacing w:val="0"/>
          <w:sz w:val="18"/>
          <w:szCs w:val="18"/>
        </w:rPr>
      </w:pPr>
      <w:r>
        <w:rPr>
          <w:rFonts w:hint="default" w:ascii="var(--bs-font-monospace)" w:hAnsi="var(--bs-font-monospace)" w:eastAsia="var(--bs-font-monospace)" w:cs="var(--bs-font-monospace)"/>
          <w:i w:val="0"/>
          <w:iCs w:val="0"/>
          <w:caps w:val="0"/>
          <w:color w:val="6A737D"/>
          <w:spacing w:val="0"/>
          <w:sz w:val="18"/>
          <w:szCs w:val="18"/>
          <w:shd w:val="clear" w:fill="E9ECEF"/>
        </w:rPr>
        <w:t># 变量含义</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price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price </w:t>
      </w:r>
      <w:r>
        <w:rPr>
          <w:rFonts w:hint="default" w:ascii="Times New Roman" w:hAnsi="Times New Roman" w:eastAsia="var(--bs-font-monospace)" w:cs="Times New Roman"/>
          <w:i w:val="0"/>
          <w:iCs w:val="0"/>
          <w:caps w:val="0"/>
          <w:color w:val="D73A49"/>
          <w:spacing w:val="0"/>
          <w:sz w:val="18"/>
          <w:szCs w:val="18"/>
          <w:shd w:val="clear" w:fill="E9ECEF"/>
        </w:rPr>
        <w:t>in</w:t>
      </w:r>
      <w:r>
        <w:rPr>
          <w:rFonts w:hint="default" w:ascii="Times New Roman" w:hAnsi="Times New Roman" w:eastAsia="var(--bs-font-monospace)" w:cs="Times New Roman"/>
          <w:i w:val="0"/>
          <w:iCs w:val="0"/>
          <w:caps w:val="0"/>
          <w:color w:val="24292E"/>
          <w:spacing w:val="0"/>
          <w:sz w:val="18"/>
          <w:szCs w:val="18"/>
          <w:shd w:val="clear" w:fill="E9ECEF"/>
        </w:rPr>
        <w:t xml:space="preserve"> US dollars (\</w:t>
      </w:r>
      <w:r>
        <w:rPr>
          <w:rFonts w:hint="default" w:ascii="Times New Roman" w:hAnsi="Times New Roman" w:eastAsia="var(--bs-font-monospace)" w:cs="Times New Roman"/>
          <w:i w:val="0"/>
          <w:iCs w:val="0"/>
          <w:caps w:val="0"/>
          <w:color w:val="005CC5"/>
          <w:spacing w:val="0"/>
          <w:sz w:val="18"/>
          <w:szCs w:val="18"/>
          <w:shd w:val="clear" w:fill="E9ECEF"/>
        </w:rPr>
        <w:t>$326</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$18</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823</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carat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weight of the diamond (</w:t>
      </w:r>
      <w:r>
        <w:rPr>
          <w:rFonts w:hint="default" w:ascii="Times New Roman" w:hAnsi="Times New Roman" w:eastAsia="var(--bs-font-monospace)" w:cs="Times New Roman"/>
          <w:i w:val="0"/>
          <w:iCs w:val="0"/>
          <w:caps w:val="0"/>
          <w:color w:val="005CC5"/>
          <w:spacing w:val="0"/>
          <w:sz w:val="18"/>
          <w:szCs w:val="18"/>
          <w:shd w:val="clear" w:fill="E9ECEF"/>
        </w:rPr>
        <w:t>0.2</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5.01</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cut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quality of the cut (Fair, Good, Very Good, Premium, Ideal)</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color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 colour, from D (best) to J (worst)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clarity</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 measurement of how clear the diamond is (I1 (worst), SI2, SI1, VS2, VS1, VVS2, VVS1, IF (best))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length</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D73A49"/>
          <w:spacing w:val="0"/>
          <w:sz w:val="18"/>
          <w:szCs w:val="18"/>
          <w:shd w:val="clear" w:fill="E9ECEF"/>
        </w:rPr>
        <w:t>in</w:t>
      </w:r>
      <w:r>
        <w:rPr>
          <w:rFonts w:hint="default" w:ascii="Times New Roman" w:hAnsi="Times New Roman" w:eastAsia="var(--bs-font-monospace)" w:cs="Times New Roman"/>
          <w:i w:val="0"/>
          <w:iCs w:val="0"/>
          <w:caps w:val="0"/>
          <w:color w:val="24292E"/>
          <w:spacing w:val="0"/>
          <w:sz w:val="18"/>
          <w:szCs w:val="18"/>
          <w:shd w:val="clear" w:fill="E9ECEF"/>
        </w:rPr>
        <w:t xml:space="preserve"> mm (</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10.74</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width </w:t>
      </w:r>
      <w:r>
        <w:rPr>
          <w:rFonts w:hint="default" w:ascii="Times New Roman" w:hAnsi="Times New Roman" w:eastAsia="var(--bs-font-monospace)" w:cs="Times New Roman"/>
          <w:i w:val="0"/>
          <w:iCs w:val="0"/>
          <w:caps w:val="0"/>
          <w:color w:val="D73A49"/>
          <w:spacing w:val="0"/>
          <w:sz w:val="18"/>
          <w:szCs w:val="18"/>
          <w:shd w:val="clear" w:fill="E9ECEF"/>
        </w:rPr>
        <w:t>in</w:t>
      </w:r>
      <w:r>
        <w:rPr>
          <w:rFonts w:hint="default" w:ascii="Times New Roman" w:hAnsi="Times New Roman" w:eastAsia="var(--bs-font-monospace)" w:cs="Times New Roman"/>
          <w:i w:val="0"/>
          <w:iCs w:val="0"/>
          <w:caps w:val="0"/>
          <w:color w:val="24292E"/>
          <w:spacing w:val="0"/>
          <w:sz w:val="18"/>
          <w:szCs w:val="18"/>
          <w:shd w:val="clear" w:fill="E9ECEF"/>
        </w:rPr>
        <w:t xml:space="preserve"> mm (</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58.9</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z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depth </w:t>
      </w:r>
      <w:r>
        <w:rPr>
          <w:rFonts w:hint="default" w:ascii="Times New Roman" w:hAnsi="Times New Roman" w:eastAsia="var(--bs-font-monospace)" w:cs="Times New Roman"/>
          <w:i w:val="0"/>
          <w:iCs w:val="0"/>
          <w:caps w:val="0"/>
          <w:color w:val="D73A49"/>
          <w:spacing w:val="0"/>
          <w:sz w:val="18"/>
          <w:szCs w:val="18"/>
          <w:shd w:val="clear" w:fill="E9ECEF"/>
        </w:rPr>
        <w:t>in</w:t>
      </w:r>
      <w:r>
        <w:rPr>
          <w:rFonts w:hint="default" w:ascii="Times New Roman" w:hAnsi="Times New Roman" w:eastAsia="var(--bs-font-monospace)" w:cs="Times New Roman"/>
          <w:i w:val="0"/>
          <w:iCs w:val="0"/>
          <w:caps w:val="0"/>
          <w:color w:val="24292E"/>
          <w:spacing w:val="0"/>
          <w:sz w:val="18"/>
          <w:szCs w:val="18"/>
          <w:shd w:val="clear" w:fill="E9ECEF"/>
        </w:rPr>
        <w:t xml:space="preserve"> mm (</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31.8</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depth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total depth percentage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z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mean(x,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z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y) (</w:t>
      </w:r>
      <w:r>
        <w:rPr>
          <w:rFonts w:hint="default" w:ascii="Times New Roman" w:hAnsi="Times New Roman" w:eastAsia="var(--bs-font-monospace)" w:cs="Times New Roman"/>
          <w:i w:val="0"/>
          <w:iCs w:val="0"/>
          <w:caps w:val="0"/>
          <w:color w:val="005CC5"/>
          <w:spacing w:val="0"/>
          <w:sz w:val="18"/>
          <w:szCs w:val="18"/>
          <w:shd w:val="clear" w:fill="E9ECEF"/>
        </w:rPr>
        <w:t>43</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79</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table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width of top of diamond relative to widest point (</w:t>
      </w:r>
      <w:r>
        <w:rPr>
          <w:rFonts w:hint="default" w:ascii="Times New Roman" w:hAnsi="Times New Roman" w:eastAsia="var(--bs-font-monospace)" w:cs="Times New Roman"/>
          <w:i w:val="0"/>
          <w:iCs w:val="0"/>
          <w:caps w:val="0"/>
          <w:color w:val="005CC5"/>
          <w:spacing w:val="0"/>
          <w:sz w:val="18"/>
          <w:szCs w:val="18"/>
          <w:shd w:val="clear" w:fill="E9ECEF"/>
        </w:rPr>
        <w:t>43</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95</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基于图层和画布的概念，</w:t>
      </w:r>
      <w:r>
        <w:rPr>
          <w:rStyle w:val="8"/>
          <w:rFonts w:ascii="var(--bs-font-monospace)" w:hAnsi="var(--bs-font-monospace)" w:eastAsia="var(--bs-font-monospace)" w:cs="var(--bs-font-monospace)"/>
          <w:i w:val="0"/>
          <w:iCs w:val="0"/>
          <w:caps w:val="0"/>
          <w:color w:val="D63384"/>
          <w:spacing w:val="0"/>
          <w:sz w:val="18"/>
          <w:szCs w:val="18"/>
          <w:shd w:val="clear" w:fill="FFFFFF"/>
        </w:rPr>
        <w:t>ggplot2</w:t>
      </w:r>
      <w:r>
        <w:rPr>
          <w:rFonts w:hint="default" w:ascii="Segoe UI" w:hAnsi="Segoe UI" w:eastAsia="Segoe UI" w:cs="Segoe UI"/>
          <w:i w:val="0"/>
          <w:iCs w:val="0"/>
          <w:caps w:val="0"/>
          <w:color w:val="212529"/>
          <w:spacing w:val="0"/>
          <w:sz w:val="16"/>
          <w:szCs w:val="16"/>
          <w:shd w:val="clear" w:fill="FFFFFF"/>
        </w:rPr>
        <w:t>引申出如下的语法框架：</w:t>
      </w: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21150" cy="2303145"/>
            <wp:effectExtent l="0" t="0" r="635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121150" cy="2303145"/>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data</w:t>
      </w:r>
      <w:r>
        <w:rPr>
          <w:rFonts w:hint="default" w:ascii="Times New Roman" w:hAnsi="Times New Roman" w:eastAsia="Segoe UI" w:cs="Times New Roman"/>
          <w:i w:val="0"/>
          <w:iCs w:val="0"/>
          <w:caps w:val="0"/>
          <w:color w:val="212529"/>
          <w:spacing w:val="0"/>
          <w:sz w:val="16"/>
          <w:szCs w:val="16"/>
          <w:shd w:val="clear" w:fill="FFFFFF"/>
        </w:rPr>
        <w:t>：数据源，一般是</w:t>
      </w:r>
      <w:r>
        <w:rPr>
          <w:rStyle w:val="8"/>
          <w:rFonts w:hint="default" w:ascii="Times New Roman" w:hAnsi="Times New Roman" w:eastAsia="var(--bs-font-monospace)" w:cs="Times New Roman"/>
          <w:i w:val="0"/>
          <w:iCs w:val="0"/>
          <w:caps w:val="0"/>
          <w:color w:val="D63384"/>
          <w:spacing w:val="0"/>
          <w:sz w:val="18"/>
          <w:szCs w:val="18"/>
          <w:shd w:val="clear" w:fill="FFFFFF"/>
        </w:rPr>
        <w:t>data.frame</w:t>
      </w:r>
      <w:r>
        <w:rPr>
          <w:rFonts w:hint="default" w:ascii="Times New Roman" w:hAnsi="Times New Roman" w:eastAsia="Segoe UI" w:cs="Times New Roman"/>
          <w:i w:val="0"/>
          <w:iCs w:val="0"/>
          <w:caps w:val="0"/>
          <w:color w:val="212529"/>
          <w:spacing w:val="0"/>
          <w:sz w:val="16"/>
          <w:szCs w:val="16"/>
          <w:shd w:val="clear" w:fill="FFFFFF"/>
        </w:rPr>
        <w:t>结构，否则会被转化为该结构</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eastAsia="Segoe UI" w:cs="Times New Roman"/>
          <w:i w:val="0"/>
          <w:iCs w:val="0"/>
          <w:caps w:val="0"/>
          <w:color w:val="212529"/>
          <w:spacing w:val="0"/>
          <w:sz w:val="16"/>
          <w:szCs w:val="16"/>
          <w:shd w:val="clear" w:fill="FFFFFF"/>
        </w:rPr>
        <w:t>个性映射与共性映射：</w:t>
      </w:r>
      <w:r>
        <w:rPr>
          <w:rStyle w:val="8"/>
          <w:rFonts w:hint="default" w:ascii="Times New Roman" w:hAnsi="Times New Roman" w:eastAsia="var(--bs-font-monospace)" w:cs="Times New Roman"/>
          <w:i w:val="0"/>
          <w:iCs w:val="0"/>
          <w:caps w:val="0"/>
          <w:color w:val="D63384"/>
          <w:spacing w:val="0"/>
          <w:sz w:val="18"/>
          <w:szCs w:val="18"/>
          <w:shd w:val="clear" w:fill="FFFFFF"/>
        </w:rPr>
        <w:t>ggplot()</w:t>
      </w:r>
      <w:r>
        <w:rPr>
          <w:rFonts w:hint="default" w:ascii="Times New Roman" w:hAnsi="Times New Roman" w:eastAsia="Segoe UI" w:cs="Times New Roman"/>
          <w:i w:val="0"/>
          <w:iCs w:val="0"/>
          <w:caps w:val="0"/>
          <w:color w:val="212529"/>
          <w:spacing w:val="0"/>
          <w:sz w:val="16"/>
          <w:szCs w:val="16"/>
          <w:shd w:val="clear" w:fill="FFFFFF"/>
        </w:rPr>
        <w:t>中的</w:t>
      </w:r>
      <w:r>
        <w:rPr>
          <w:rStyle w:val="8"/>
          <w:rFonts w:hint="default" w:ascii="Times New Roman" w:hAnsi="Times New Roman" w:eastAsia="var(--bs-font-monospace)" w:cs="Times New Roman"/>
          <w:i w:val="0"/>
          <w:iCs w:val="0"/>
          <w:caps w:val="0"/>
          <w:color w:val="D63384"/>
          <w:spacing w:val="0"/>
          <w:sz w:val="18"/>
          <w:szCs w:val="18"/>
          <w:shd w:val="clear" w:fill="FFFFFF"/>
        </w:rPr>
        <w:t>mapping = aes()</w:t>
      </w:r>
      <w:r>
        <w:rPr>
          <w:rFonts w:hint="default" w:ascii="Times New Roman" w:hAnsi="Times New Roman" w:eastAsia="Segoe UI" w:cs="Times New Roman"/>
          <w:i w:val="0"/>
          <w:iCs w:val="0"/>
          <w:caps w:val="0"/>
          <w:color w:val="212529"/>
          <w:spacing w:val="0"/>
          <w:sz w:val="16"/>
          <w:szCs w:val="16"/>
          <w:shd w:val="clear" w:fill="FFFFFF"/>
        </w:rPr>
        <w:t>参数属于共性映射，会被之后的</w:t>
      </w:r>
      <w:r>
        <w:rPr>
          <w:rStyle w:val="8"/>
          <w:rFonts w:hint="default" w:ascii="Times New Roman" w:hAnsi="Times New Roman" w:eastAsia="var(--bs-font-monospace)" w:cs="Times New Roman"/>
          <w:i w:val="0"/>
          <w:iCs w:val="0"/>
          <w:caps w:val="0"/>
          <w:color w:val="D63384"/>
          <w:spacing w:val="0"/>
          <w:sz w:val="18"/>
          <w:szCs w:val="18"/>
          <w:shd w:val="clear" w:fill="FFFFFF"/>
        </w:rPr>
        <w:t>geom_xxx()</w:t>
      </w:r>
      <w:r>
        <w:rPr>
          <w:rFonts w:hint="default" w:ascii="Times New Roman" w:hAnsi="Times New Roman" w:eastAsia="Segoe UI" w:cs="Times New Roman"/>
          <w:i w:val="0"/>
          <w:iCs w:val="0"/>
          <w:caps w:val="0"/>
          <w:color w:val="212529"/>
          <w:spacing w:val="0"/>
          <w:sz w:val="16"/>
          <w:szCs w:val="16"/>
          <w:shd w:val="clear" w:fill="FFFFFF"/>
        </w:rPr>
        <w:t>和</w:t>
      </w:r>
      <w:r>
        <w:rPr>
          <w:rStyle w:val="8"/>
          <w:rFonts w:hint="default" w:ascii="Times New Roman" w:hAnsi="Times New Roman" w:eastAsia="var(--bs-font-monospace)" w:cs="Times New Roman"/>
          <w:i w:val="0"/>
          <w:iCs w:val="0"/>
          <w:caps w:val="0"/>
          <w:color w:val="D63384"/>
          <w:spacing w:val="0"/>
          <w:sz w:val="18"/>
          <w:szCs w:val="18"/>
          <w:shd w:val="clear" w:fill="FFFFFF"/>
        </w:rPr>
        <w:t>stat_xxx()</w:t>
      </w:r>
      <w:r>
        <w:rPr>
          <w:rFonts w:hint="default" w:ascii="Times New Roman" w:hAnsi="Times New Roman" w:eastAsia="Segoe UI" w:cs="Times New Roman"/>
          <w:i w:val="0"/>
          <w:iCs w:val="0"/>
          <w:caps w:val="0"/>
          <w:color w:val="212529"/>
          <w:spacing w:val="0"/>
          <w:sz w:val="16"/>
          <w:szCs w:val="16"/>
          <w:shd w:val="clear" w:fill="FFFFFF"/>
        </w:rPr>
        <w:t>所继承，而</w:t>
      </w:r>
      <w:r>
        <w:rPr>
          <w:rStyle w:val="8"/>
          <w:rFonts w:hint="default" w:ascii="Times New Roman" w:hAnsi="Times New Roman" w:eastAsia="var(--bs-font-monospace)" w:cs="Times New Roman"/>
          <w:i w:val="0"/>
          <w:iCs w:val="0"/>
          <w:caps w:val="0"/>
          <w:color w:val="D63384"/>
          <w:spacing w:val="0"/>
          <w:sz w:val="18"/>
          <w:szCs w:val="18"/>
          <w:shd w:val="clear" w:fill="FFFFFF"/>
        </w:rPr>
        <w:t>geom_xxx()</w:t>
      </w:r>
      <w:r>
        <w:rPr>
          <w:rFonts w:hint="default" w:ascii="Times New Roman" w:hAnsi="Times New Roman" w:eastAsia="Segoe UI" w:cs="Times New Roman"/>
          <w:i w:val="0"/>
          <w:iCs w:val="0"/>
          <w:caps w:val="0"/>
          <w:color w:val="212529"/>
          <w:spacing w:val="0"/>
          <w:sz w:val="16"/>
          <w:szCs w:val="16"/>
          <w:shd w:val="clear" w:fill="FFFFFF"/>
        </w:rPr>
        <w:t>和</w:t>
      </w:r>
      <w:r>
        <w:rPr>
          <w:rStyle w:val="8"/>
          <w:rFonts w:hint="default" w:ascii="Times New Roman" w:hAnsi="Times New Roman" w:eastAsia="var(--bs-font-monospace)" w:cs="Times New Roman"/>
          <w:i w:val="0"/>
          <w:iCs w:val="0"/>
          <w:caps w:val="0"/>
          <w:color w:val="D63384"/>
          <w:spacing w:val="0"/>
          <w:sz w:val="18"/>
          <w:szCs w:val="18"/>
          <w:shd w:val="clear" w:fill="FFFFFF"/>
        </w:rPr>
        <w:t>stat</w:t>
      </w:r>
      <w:bookmarkStart w:id="0" w:name="_GoBack"/>
      <w:bookmarkEnd w:id="0"/>
      <w:r>
        <w:rPr>
          <w:rStyle w:val="8"/>
          <w:rFonts w:hint="default" w:ascii="Times New Roman" w:hAnsi="Times New Roman" w:eastAsia="var(--bs-font-monospace)" w:cs="Times New Roman"/>
          <w:i w:val="0"/>
          <w:iCs w:val="0"/>
          <w:caps w:val="0"/>
          <w:color w:val="D63384"/>
          <w:spacing w:val="0"/>
          <w:sz w:val="18"/>
          <w:szCs w:val="18"/>
          <w:shd w:val="clear" w:fill="FFFFFF"/>
        </w:rPr>
        <w:t>_xxx()</w:t>
      </w:r>
      <w:r>
        <w:rPr>
          <w:rFonts w:hint="default" w:ascii="Times New Roman" w:hAnsi="Times New Roman" w:eastAsia="Segoe UI" w:cs="Times New Roman"/>
          <w:i w:val="0"/>
          <w:iCs w:val="0"/>
          <w:caps w:val="0"/>
          <w:color w:val="212529"/>
          <w:spacing w:val="0"/>
          <w:sz w:val="16"/>
          <w:szCs w:val="16"/>
          <w:shd w:val="clear" w:fill="FFFFFF"/>
        </w:rPr>
        <w:t>中的映射参数属于个性映射，仅作用于内部</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mapping</w:t>
      </w:r>
      <w:r>
        <w:rPr>
          <w:rFonts w:hint="default" w:ascii="Times New Roman" w:hAnsi="Times New Roman" w:eastAsia="Segoe UI" w:cs="Times New Roman"/>
          <w:i w:val="0"/>
          <w:iCs w:val="0"/>
          <w:caps w:val="0"/>
          <w:color w:val="212529"/>
          <w:spacing w:val="0"/>
          <w:sz w:val="16"/>
          <w:szCs w:val="16"/>
          <w:shd w:val="clear" w:fill="FFFFFF"/>
        </w:rPr>
        <w:t>：映射，包括颜色类型映射</w:t>
      </w:r>
      <w:r>
        <w:rPr>
          <w:rStyle w:val="8"/>
          <w:rFonts w:hint="default" w:ascii="Times New Roman" w:hAnsi="Times New Roman" w:eastAsia="var(--bs-font-monospace)" w:cs="Times New Roman"/>
          <w:i w:val="0"/>
          <w:iCs w:val="0"/>
          <w:caps w:val="0"/>
          <w:color w:val="D63384"/>
          <w:spacing w:val="0"/>
          <w:sz w:val="18"/>
          <w:szCs w:val="18"/>
          <w:shd w:val="clear" w:fill="FFFFFF"/>
        </w:rPr>
        <w:t>color;fill</w:t>
      </w:r>
      <w:r>
        <w:rPr>
          <w:rFonts w:hint="default" w:ascii="Times New Roman" w:hAnsi="Times New Roman" w:eastAsia="Segoe UI" w:cs="Times New Roman"/>
          <w:i w:val="0"/>
          <w:iCs w:val="0"/>
          <w:caps w:val="0"/>
          <w:color w:val="212529"/>
          <w:spacing w:val="0"/>
          <w:sz w:val="16"/>
          <w:szCs w:val="16"/>
          <w:shd w:val="clear" w:fill="FFFFFF"/>
        </w:rPr>
        <w:t>、形状类型映射</w:t>
      </w:r>
      <w:r>
        <w:rPr>
          <w:rStyle w:val="8"/>
          <w:rFonts w:hint="default" w:ascii="Times New Roman" w:hAnsi="Times New Roman" w:eastAsia="var(--bs-font-monospace)" w:cs="Times New Roman"/>
          <w:i w:val="0"/>
          <w:iCs w:val="0"/>
          <w:caps w:val="0"/>
          <w:color w:val="D63384"/>
          <w:spacing w:val="0"/>
          <w:sz w:val="18"/>
          <w:szCs w:val="18"/>
          <w:shd w:val="clear" w:fill="FFFFFF"/>
        </w:rPr>
        <w:t>linetype;size;shape</w:t>
      </w:r>
      <w:r>
        <w:rPr>
          <w:rFonts w:hint="default" w:ascii="Times New Roman" w:hAnsi="Times New Roman" w:eastAsia="Segoe UI" w:cs="Times New Roman"/>
          <w:i w:val="0"/>
          <w:iCs w:val="0"/>
          <w:caps w:val="0"/>
          <w:color w:val="212529"/>
          <w:spacing w:val="0"/>
          <w:sz w:val="16"/>
          <w:szCs w:val="16"/>
          <w:shd w:val="clear" w:fill="FFFFFF"/>
        </w:rPr>
        <w:t>和位置类型映射</w:t>
      </w:r>
      <w:r>
        <w:rPr>
          <w:rStyle w:val="8"/>
          <w:rFonts w:hint="default" w:ascii="Times New Roman" w:hAnsi="Times New Roman" w:eastAsia="var(--bs-font-monospace)" w:cs="Times New Roman"/>
          <w:i w:val="0"/>
          <w:iCs w:val="0"/>
          <w:caps w:val="0"/>
          <w:color w:val="D63384"/>
          <w:spacing w:val="0"/>
          <w:sz w:val="18"/>
          <w:szCs w:val="18"/>
          <w:shd w:val="clear" w:fill="FFFFFF"/>
        </w:rPr>
        <w:t>x,y</w:t>
      </w:r>
      <w:r>
        <w:rPr>
          <w:rFonts w:hint="default" w:ascii="Times New Roman" w:hAnsi="Times New Roman" w:eastAsia="Segoe UI" w:cs="Times New Roman"/>
          <w:i w:val="0"/>
          <w:iCs w:val="0"/>
          <w:caps w:val="0"/>
          <w:color w:val="212529"/>
          <w:spacing w:val="0"/>
          <w:sz w:val="16"/>
          <w:szCs w:val="16"/>
          <w:shd w:val="clear" w:fill="FFFFFF"/>
        </w:rPr>
        <w:t>等</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geom_xxx</w:t>
      </w:r>
      <w:r>
        <w:rPr>
          <w:rFonts w:hint="default" w:ascii="Times New Roman" w:hAnsi="Times New Roman" w:eastAsia="Segoe UI" w:cs="Times New Roman"/>
          <w:i w:val="0"/>
          <w:iCs w:val="0"/>
          <w:caps w:val="0"/>
          <w:color w:val="212529"/>
          <w:spacing w:val="0"/>
          <w:sz w:val="16"/>
          <w:szCs w:val="16"/>
          <w:shd w:val="clear" w:fill="FFFFFF"/>
        </w:rPr>
        <w:t>：几何对象，常见的包括点图、折线图、柱形图和直方图等，也包括辅助绘制的曲线、斜线、水平线、竖线和文本等</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aesthetic attributes</w:t>
      </w:r>
      <w:r>
        <w:rPr>
          <w:rFonts w:hint="default" w:ascii="Times New Roman" w:hAnsi="Times New Roman" w:eastAsia="Segoe UI" w:cs="Times New Roman"/>
          <w:i w:val="0"/>
          <w:iCs w:val="0"/>
          <w:caps w:val="0"/>
          <w:color w:val="212529"/>
          <w:spacing w:val="0"/>
          <w:sz w:val="16"/>
          <w:szCs w:val="16"/>
          <w:shd w:val="clear" w:fill="FFFFFF"/>
        </w:rPr>
        <w:t>：图形参数，包括</w:t>
      </w:r>
      <w:r>
        <w:rPr>
          <w:rStyle w:val="8"/>
          <w:rFonts w:hint="default" w:ascii="Times New Roman" w:hAnsi="Times New Roman" w:eastAsia="var(--bs-font-monospace)" w:cs="Times New Roman"/>
          <w:i w:val="0"/>
          <w:iCs w:val="0"/>
          <w:caps w:val="0"/>
          <w:color w:val="D63384"/>
          <w:spacing w:val="0"/>
          <w:sz w:val="18"/>
          <w:szCs w:val="18"/>
          <w:shd w:val="clear" w:fill="FFFFFF"/>
        </w:rPr>
        <w:t>colour;size;hape</w:t>
      </w:r>
      <w:r>
        <w:rPr>
          <w:rFonts w:hint="default" w:ascii="Times New Roman" w:hAnsi="Times New Roman" w:eastAsia="Segoe UI" w:cs="Times New Roman"/>
          <w:i w:val="0"/>
          <w:iCs w:val="0"/>
          <w:caps w:val="0"/>
          <w:color w:val="212529"/>
          <w:spacing w:val="0"/>
          <w:sz w:val="16"/>
          <w:szCs w:val="16"/>
          <w:shd w:val="clear" w:fill="FFFFFF"/>
        </w:rPr>
        <w:t>等</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facetting</w:t>
      </w:r>
      <w:r>
        <w:rPr>
          <w:rFonts w:hint="default" w:ascii="Times New Roman" w:hAnsi="Times New Roman" w:eastAsia="Segoe UI" w:cs="Times New Roman"/>
          <w:i w:val="0"/>
          <w:iCs w:val="0"/>
          <w:caps w:val="0"/>
          <w:color w:val="212529"/>
          <w:spacing w:val="0"/>
          <w:sz w:val="16"/>
          <w:szCs w:val="16"/>
          <w:shd w:val="clear" w:fill="FFFFFF"/>
        </w:rPr>
        <w:t>：分面，将数据集划分为多个子集</w:t>
      </w:r>
      <w:r>
        <w:rPr>
          <w:rStyle w:val="8"/>
          <w:rFonts w:hint="default" w:ascii="Times New Roman" w:hAnsi="Times New Roman" w:eastAsia="var(--bs-font-monospace)" w:cs="Times New Roman"/>
          <w:i w:val="0"/>
          <w:iCs w:val="0"/>
          <w:caps w:val="0"/>
          <w:color w:val="D63384"/>
          <w:spacing w:val="0"/>
          <w:sz w:val="18"/>
          <w:szCs w:val="18"/>
          <w:shd w:val="clear" w:fill="FFFFFF"/>
        </w:rPr>
        <w:t>subset</w:t>
      </w:r>
      <w:r>
        <w:rPr>
          <w:rFonts w:hint="default" w:ascii="Times New Roman" w:hAnsi="Times New Roman" w:eastAsia="Segoe UI" w:cs="Times New Roman"/>
          <w:i w:val="0"/>
          <w:iCs w:val="0"/>
          <w:caps w:val="0"/>
          <w:color w:val="212529"/>
          <w:spacing w:val="0"/>
          <w:sz w:val="16"/>
          <w:szCs w:val="16"/>
          <w:shd w:val="clear" w:fill="FFFFFF"/>
        </w:rPr>
        <w:t>，然后对于每个子集都绘制相同的图表</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eastAsia="var(--bs-font-monospace)" w:cs="Times New Roman"/>
          <w:i w:val="0"/>
          <w:iCs w:val="0"/>
          <w:caps w:val="0"/>
          <w:color w:val="D63384"/>
          <w:spacing w:val="0"/>
          <w:sz w:val="18"/>
          <w:szCs w:val="18"/>
          <w:shd w:val="clear" w:fill="FFFFFF"/>
        </w:rPr>
        <w:t>theme</w:t>
      </w:r>
      <w:r>
        <w:rPr>
          <w:rFonts w:hint="default" w:ascii="Times New Roman" w:hAnsi="Times New Roman" w:eastAsia="Segoe UI" w:cs="Times New Roman"/>
          <w:i w:val="0"/>
          <w:iCs w:val="0"/>
          <w:caps w:val="0"/>
          <w:color w:val="212529"/>
          <w:spacing w:val="0"/>
          <w:sz w:val="16"/>
          <w:szCs w:val="16"/>
          <w:shd w:val="clear" w:fill="FFFFFF"/>
        </w:rPr>
        <w:t>：指定图表的主题</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NALL, 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数据集</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geom_xxx()</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stat_xxx()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几何图层/统计变换</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coord_xxx()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xml:space="preserve"># 坐标变换, 默认笛卡尔坐标系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scale_xxx()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xml:space="preserve"># 标度调整, 调整具体的标度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facet_xxx()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xml:space="preserve"># 分面, 将其中一个变量进行分面变换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guides()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图例调整</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 xml:space="preserve">    theme()        </w:t>
      </w:r>
      <w:r>
        <w:rPr>
          <w:rFonts w:hint="default" w:ascii="Times New Roman" w:hAnsi="Times New Roman" w:eastAsia="var(--bs-font-monospace)" w:cs="Times New Roman"/>
          <w:i w:val="0"/>
          <w:iCs w:val="0"/>
          <w:caps w:val="0"/>
          <w:color w:val="6A737D"/>
          <w:spacing w:val="0"/>
          <w:sz w:val="18"/>
          <w:szCs w:val="18"/>
          <w:shd w:val="clear" w:fill="E9ECEF"/>
        </w:rPr>
        <w:t># 主题系统</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这些概念可以等看完全文再回过头看，相当于一个汇总，这些概念都掌握了基本</w:t>
      </w:r>
      <w:r>
        <w:rPr>
          <w:rStyle w:val="8"/>
          <w:rFonts w:ascii="var(--bs-font-monospace)" w:hAnsi="var(--bs-font-monospace)" w:eastAsia="var(--bs-font-monospace)" w:cs="var(--bs-font-monospace)"/>
          <w:i w:val="0"/>
          <w:iCs w:val="0"/>
          <w:caps w:val="0"/>
          <w:color w:val="D63384"/>
          <w:spacing w:val="0"/>
          <w:sz w:val="18"/>
          <w:szCs w:val="18"/>
          <w:shd w:val="clear" w:fill="FFFFFF"/>
        </w:rPr>
        <w:t>ggplot2</w:t>
      </w:r>
      <w:r>
        <w:rPr>
          <w:rFonts w:hint="default" w:ascii="Segoe UI" w:hAnsi="Segoe UI" w:eastAsia="Segoe UI" w:cs="Segoe UI"/>
          <w:i w:val="0"/>
          <w:iCs w:val="0"/>
          <w:caps w:val="0"/>
          <w:color w:val="212529"/>
          <w:spacing w:val="0"/>
          <w:sz w:val="16"/>
          <w:szCs w:val="16"/>
          <w:shd w:val="clear" w:fill="FFFFFF"/>
        </w:rPr>
        <w:t>的核心逻辑也就理解了</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一些核心概念的含义可以从</w:t>
      </w:r>
      <w:r>
        <w:rPr>
          <w:rStyle w:val="8"/>
          <w:rFonts w:ascii="var(--bs-font-monospace)" w:hAnsi="var(--bs-font-monospace)" w:eastAsia="var(--bs-font-monospace)" w:cs="var(--bs-font-monospace)"/>
          <w:i w:val="0"/>
          <w:iCs w:val="0"/>
          <w:caps w:val="0"/>
          <w:color w:val="D63384"/>
          <w:spacing w:val="0"/>
          <w:sz w:val="18"/>
          <w:szCs w:val="18"/>
          <w:shd w:val="clear" w:fill="FFFFFF"/>
        </w:rPr>
        <w:t>RStudio</w:t>
      </w:r>
      <w:r>
        <w:rPr>
          <w:rFonts w:hint="default" w:ascii="Segoe UI" w:hAnsi="Segoe UI" w:eastAsia="Segoe UI" w:cs="Segoe UI"/>
          <w:i w:val="0"/>
          <w:iCs w:val="0"/>
          <w:caps w:val="0"/>
          <w:color w:val="212529"/>
          <w:spacing w:val="0"/>
          <w:sz w:val="16"/>
          <w:szCs w:val="16"/>
          <w:shd w:val="clear" w:fill="FFFFFF"/>
        </w:rPr>
        <w:t>官方的</w:t>
      </w:r>
      <w:r>
        <w:rPr>
          <w:rStyle w:val="8"/>
          <w:rFonts w:hint="default" w:ascii="var(--bs-font-monospace)" w:hAnsi="var(--bs-font-monospace)" w:eastAsia="var(--bs-font-monospace)" w:cs="var(--bs-font-monospace)"/>
          <w:i w:val="0"/>
          <w:iCs w:val="0"/>
          <w:caps w:val="0"/>
          <w:color w:val="D63384"/>
          <w:spacing w:val="0"/>
          <w:sz w:val="18"/>
          <w:szCs w:val="18"/>
          <w:shd w:val="clear" w:fill="FFFFFF"/>
        </w:rPr>
        <w:t>cheat sheet</w:t>
      </w:r>
      <w:r>
        <w:rPr>
          <w:rFonts w:hint="default" w:ascii="Segoe UI" w:hAnsi="Segoe UI" w:eastAsia="Segoe UI" w:cs="Segoe UI"/>
          <w:i w:val="0"/>
          <w:iCs w:val="0"/>
          <w:caps w:val="0"/>
          <w:color w:val="212529"/>
          <w:spacing w:val="0"/>
          <w:sz w:val="16"/>
          <w:szCs w:val="16"/>
          <w:shd w:val="clear" w:fill="FFFFFF"/>
        </w:rPr>
        <w:t>图中大致得知：</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655060" cy="2823845"/>
            <wp:effectExtent l="0" t="0" r="254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655060" cy="2823845"/>
                    </a:xfrm>
                    <a:prstGeom prst="rect">
                      <a:avLst/>
                    </a:prstGeom>
                    <a:noFill/>
                    <a:ln w="9525">
                      <a:noFill/>
                    </a:ln>
                  </pic:spPr>
                </pic:pic>
              </a:graphicData>
            </a:graphic>
          </wp:inline>
        </w:drawing>
      </w:r>
    </w:p>
    <w:p>
      <w:pPr>
        <w:numPr>
          <w:numId w:val="0"/>
        </w:numPr>
        <w:pBdr>
          <w:bottom w:val="thinThickThinMediumGap" w:color="auto" w:sz="18" w:space="0"/>
        </w:pBd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662045" cy="2829560"/>
            <wp:effectExtent l="0" t="0" r="8255"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662045" cy="2829560"/>
                    </a:xfrm>
                    <a:prstGeom prst="rect">
                      <a:avLst/>
                    </a:prstGeom>
                    <a:noFill/>
                    <a:ln w="9525">
                      <a:noFill/>
                    </a:ln>
                  </pic:spPr>
                </pic:pic>
              </a:graphicData>
            </a:graphic>
          </wp:inline>
        </w:drawing>
      </w:r>
    </w:p>
    <w:p>
      <w:pPr>
        <w:pStyle w:val="2"/>
        <w:keepNext w:val="0"/>
        <w:keepLines w:val="0"/>
        <w:widowControl/>
        <w:suppressLineNumbers w:val="0"/>
        <w:shd w:val="clear" w:fill="FFFFFF"/>
        <w:spacing w:line="12" w:lineRule="atLeast"/>
        <w:ind w:left="0" w:firstLine="0"/>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一些栗子</w:t>
      </w:r>
    </w:p>
    <w:p>
      <w:pPr>
        <w:keepNext w:val="0"/>
        <w:keepLines w:val="0"/>
        <w:widowControl/>
        <w:suppressLineNumbers w:val="0"/>
        <w:shd w:val="clear" w:fill="FFFFFF"/>
        <w:ind w:left="720" w:right="720" w:firstLine="0"/>
        <w:jc w:val="left"/>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kern w:val="0"/>
          <w:sz w:val="16"/>
          <w:szCs w:val="16"/>
          <w:shd w:val="clear" w:fill="FFFFFF"/>
          <w:lang w:val="en-US" w:eastAsia="zh-CN" w:bidi="ar"/>
        </w:rPr>
        <w:t>通过实例和</w:t>
      </w:r>
      <w:r>
        <w:rPr>
          <w:rStyle w:val="8"/>
          <w:rFonts w:ascii="var(--bs-font-monospace)" w:hAnsi="var(--bs-font-monospace)" w:eastAsia="var(--bs-font-monospace)" w:cs="var(--bs-font-monospace)"/>
          <w:i w:val="0"/>
          <w:iCs w:val="0"/>
          <w:caps w:val="0"/>
          <w:color w:val="D63384"/>
          <w:spacing w:val="0"/>
          <w:kern w:val="0"/>
          <w:sz w:val="18"/>
          <w:szCs w:val="18"/>
          <w:shd w:val="clear" w:fill="FFFFFF"/>
          <w:lang w:val="en-US" w:eastAsia="zh-CN" w:bidi="ar"/>
        </w:rPr>
        <w:t>RCode</w:t>
      </w:r>
      <w:r>
        <w:rPr>
          <w:rFonts w:hint="default" w:ascii="Segoe UI" w:hAnsi="Segoe UI" w:eastAsia="Segoe UI" w:cs="Segoe UI"/>
          <w:i w:val="0"/>
          <w:iCs w:val="0"/>
          <w:caps w:val="0"/>
          <w:color w:val="212529"/>
          <w:spacing w:val="0"/>
          <w:kern w:val="0"/>
          <w:sz w:val="16"/>
          <w:szCs w:val="16"/>
          <w:shd w:val="clear" w:fill="FFFFFF"/>
          <w:lang w:val="en-US" w:eastAsia="zh-CN" w:bidi="ar"/>
        </w:rPr>
        <w:t>从浅到深介绍</w:t>
      </w:r>
      <w:r>
        <w:rPr>
          <w:rStyle w:val="8"/>
          <w:rFonts w:hint="default" w:ascii="var(--bs-font-monospace)" w:hAnsi="var(--bs-font-monospace)" w:eastAsia="var(--bs-font-monospace)" w:cs="var(--bs-font-monospace)"/>
          <w:i w:val="0"/>
          <w:iCs w:val="0"/>
          <w:caps w:val="0"/>
          <w:color w:val="D63384"/>
          <w:spacing w:val="0"/>
          <w:kern w:val="0"/>
          <w:sz w:val="18"/>
          <w:szCs w:val="18"/>
          <w:shd w:val="clear" w:fill="FFFFFF"/>
          <w:lang w:val="en-US" w:eastAsia="zh-CN" w:bidi="ar"/>
        </w:rPr>
        <w:t>ggplot2</w:t>
      </w:r>
      <w:r>
        <w:rPr>
          <w:rFonts w:hint="default" w:ascii="Segoe UI" w:hAnsi="Segoe UI" w:eastAsia="Segoe UI" w:cs="Segoe UI"/>
          <w:i w:val="0"/>
          <w:iCs w:val="0"/>
          <w:caps w:val="0"/>
          <w:color w:val="212529"/>
          <w:spacing w:val="0"/>
          <w:kern w:val="0"/>
          <w:sz w:val="16"/>
          <w:szCs w:val="16"/>
          <w:shd w:val="clear" w:fill="FFFFFF"/>
          <w:lang w:val="en-US" w:eastAsia="zh-CN" w:bidi="ar"/>
        </w:rPr>
        <w:t>的语法。</w:t>
      </w:r>
    </w:p>
    <w:p>
      <w:pPr>
        <w:pStyle w:val="3"/>
        <w:keepNext w:val="0"/>
        <w:keepLines w:val="0"/>
        <w:widowControl/>
        <w:numPr>
          <w:ilvl w:val="0"/>
          <w:numId w:val="3"/>
        </w:numPr>
        <w:suppressLineNumbers w:val="0"/>
        <w:shd w:val="clear" w:fill="FFFFFF"/>
        <w:spacing w:line="12" w:lineRule="atLeast"/>
        <w:ind w:left="0" w:firstLine="0"/>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五脏俱全的散点图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library(ggplot2)</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xml:space="preserve"># 表明我们使用diamonds数据集,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ggplot(diamonds)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绘制散点图: 横坐标x为depth, 纵坐标y为price, 点的颜色通过color列区分,alpha透明度,size点大小,shape形状(实心正方形),stroke点边框的宽度</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geom_point(aes(x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carat,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price, colour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color), alpha</w:t>
      </w:r>
      <w:r>
        <w:rPr>
          <w:rFonts w:hint="default" w:ascii="Times New Roman" w:hAnsi="Times New Roman" w:eastAsia="var(--bs-font-monospace)" w:cs="Times New Roman"/>
          <w:i w:val="0"/>
          <w:iCs w:val="0"/>
          <w:caps w:val="0"/>
          <w:color w:val="005CC5"/>
          <w:spacing w:val="0"/>
          <w:sz w:val="18"/>
          <w:szCs w:val="18"/>
          <w:shd w:val="clear" w:fill="E9ECEF"/>
        </w:rPr>
        <w:t>=0.7</w:t>
      </w:r>
      <w:r>
        <w:rPr>
          <w:rFonts w:hint="default" w:ascii="Times New Roman" w:hAnsi="Times New Roman" w:eastAsia="var(--bs-font-monospace)" w:cs="Times New Roman"/>
          <w:i w:val="0"/>
          <w:iCs w:val="0"/>
          <w:caps w:val="0"/>
          <w:color w:val="24292E"/>
          <w:spacing w:val="0"/>
          <w:sz w:val="18"/>
          <w:szCs w:val="18"/>
          <w:shd w:val="clear" w:fill="E9ECEF"/>
        </w:rPr>
        <w:t>, size</w:t>
      </w:r>
      <w:r>
        <w:rPr>
          <w:rFonts w:hint="default" w:ascii="Times New Roman" w:hAnsi="Times New Roman" w:eastAsia="var(--bs-font-monospace)" w:cs="Times New Roman"/>
          <w:i w:val="0"/>
          <w:iCs w:val="0"/>
          <w:caps w:val="0"/>
          <w:color w:val="005CC5"/>
          <w:spacing w:val="0"/>
          <w:sz w:val="18"/>
          <w:szCs w:val="18"/>
          <w:shd w:val="clear" w:fill="E9ECEF"/>
        </w:rPr>
        <w:t>=1.0</w:t>
      </w:r>
      <w:r>
        <w:rPr>
          <w:rFonts w:hint="default" w:ascii="Times New Roman" w:hAnsi="Times New Roman" w:eastAsia="var(--bs-font-monospace)" w:cs="Times New Roman"/>
          <w:i w:val="0"/>
          <w:iCs w:val="0"/>
          <w:caps w:val="0"/>
          <w:color w:val="24292E"/>
          <w:spacing w:val="0"/>
          <w:sz w:val="18"/>
          <w:szCs w:val="18"/>
          <w:shd w:val="clear" w:fill="E9ECEF"/>
        </w:rPr>
        <w:t>, shape</w:t>
      </w:r>
      <w:r>
        <w:rPr>
          <w:rFonts w:hint="default" w:ascii="Times New Roman" w:hAnsi="Times New Roman" w:eastAsia="var(--bs-font-monospace)" w:cs="Times New Roman"/>
          <w:i w:val="0"/>
          <w:iCs w:val="0"/>
          <w:caps w:val="0"/>
          <w:color w:val="005CC5"/>
          <w:spacing w:val="0"/>
          <w:sz w:val="18"/>
          <w:szCs w:val="18"/>
          <w:shd w:val="clear" w:fill="E9ECEF"/>
        </w:rPr>
        <w:t>=15</w:t>
      </w:r>
      <w:r>
        <w:rPr>
          <w:rFonts w:hint="default" w:ascii="Times New Roman" w:hAnsi="Times New Roman" w:eastAsia="var(--bs-font-monospace)" w:cs="Times New Roman"/>
          <w:i w:val="0"/>
          <w:iCs w:val="0"/>
          <w:caps w:val="0"/>
          <w:color w:val="24292E"/>
          <w:spacing w:val="0"/>
          <w:sz w:val="18"/>
          <w:szCs w:val="18"/>
          <w:shd w:val="clear" w:fill="E9ECEF"/>
        </w:rPr>
        <w:t>, stroke</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添加拟合线</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geom_smooth(aes(x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carat,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price), method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'glm'</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添加水平线</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geom_hline(yintercept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 xml:space="preserve">, size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linetype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"dotted"</w:t>
      </w:r>
      <w:r>
        <w:rPr>
          <w:rFonts w:hint="default" w:ascii="Times New Roman" w:hAnsi="Times New Roman" w:eastAsia="var(--bs-font-monospace)" w:cs="Times New Roman"/>
          <w:i w:val="0"/>
          <w:iCs w:val="0"/>
          <w:caps w:val="0"/>
          <w:color w:val="24292E"/>
          <w:spacing w:val="0"/>
          <w:sz w:val="18"/>
          <w:szCs w:val="18"/>
          <w:shd w:val="clear" w:fill="E9ECEF"/>
        </w:rPr>
        <w:t xml:space="preserve">, color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"black"</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添加垂直线</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geom_vline(xintercept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3</w:t>
      </w:r>
      <w:r>
        <w:rPr>
          <w:rFonts w:hint="default" w:ascii="Times New Roman" w:hAnsi="Times New Roman" w:eastAsia="var(--bs-font-monospace)" w:cs="Times New Roman"/>
          <w:i w:val="0"/>
          <w:iCs w:val="0"/>
          <w:caps w:val="0"/>
          <w:color w:val="24292E"/>
          <w:spacing w:val="0"/>
          <w:sz w:val="18"/>
          <w:szCs w:val="18"/>
          <w:shd w:val="clear" w:fill="E9ECEF"/>
        </w:rPr>
        <w:t xml:space="preserve">, size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linetype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"dotted"</w:t>
      </w:r>
      <w:r>
        <w:rPr>
          <w:rFonts w:hint="default" w:ascii="Times New Roman" w:hAnsi="Times New Roman" w:eastAsia="var(--bs-font-monospace)" w:cs="Times New Roman"/>
          <w:i w:val="0"/>
          <w:iCs w:val="0"/>
          <w:caps w:val="0"/>
          <w:color w:val="24292E"/>
          <w:spacing w:val="0"/>
          <w:sz w:val="18"/>
          <w:szCs w:val="18"/>
          <w:shd w:val="clear" w:fill="E9ECEF"/>
        </w:rPr>
        <w:t xml:space="preserve">, color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"black"</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添加坐标轴与图像标题</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labs(title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"Diamonds Point Plot"</w:t>
      </w:r>
      <w:r>
        <w:rPr>
          <w:rFonts w:hint="default" w:ascii="Times New Roman" w:hAnsi="Times New Roman" w:eastAsia="var(--bs-font-monospace)" w:cs="Times New Roman"/>
          <w:i w:val="0"/>
          <w:iCs w:val="0"/>
          <w:caps w:val="0"/>
          <w:color w:val="24292E"/>
          <w:spacing w:val="0"/>
          <w:sz w:val="18"/>
          <w:szCs w:val="18"/>
          <w:shd w:val="clear" w:fill="E9ECEF"/>
        </w:rPr>
        <w:t xml:space="preserve">, 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"Carat"</w:t>
      </w:r>
      <w:r>
        <w:rPr>
          <w:rFonts w:hint="default" w:ascii="Times New Roman" w:hAnsi="Times New Roman" w:eastAsia="var(--bs-font-monospace)" w:cs="Times New Roman"/>
          <w:i w:val="0"/>
          <w:iCs w:val="0"/>
          <w:caps w:val="0"/>
          <w:color w:val="24292E"/>
          <w:spacing w:val="0"/>
          <w:sz w:val="18"/>
          <w:szCs w:val="18"/>
          <w:shd w:val="clear" w:fill="E9ECEF"/>
        </w:rPr>
        <w:t xml:space="preserve">,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"Price"</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调整坐标轴的显示范围</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coord_cartesian(xlim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3</w:t>
      </w:r>
      <w:r>
        <w:rPr>
          <w:rFonts w:hint="default" w:ascii="Times New Roman" w:hAnsi="Times New Roman" w:eastAsia="var(--bs-font-monospace)" w:cs="Times New Roman"/>
          <w:i w:val="0"/>
          <w:iCs w:val="0"/>
          <w:caps w:val="0"/>
          <w:color w:val="24292E"/>
          <w:spacing w:val="0"/>
          <w:sz w:val="18"/>
          <w:szCs w:val="18"/>
          <w:shd w:val="clear" w:fill="E9ECEF"/>
        </w:rPr>
        <w:t xml:space="preserve">), ylim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0</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20000</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更换主题, 这个主题比较简洁, 也可以在ggthemes包中获取其他主题</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w:t>
      </w:r>
    </w:p>
    <w:p>
      <w:pPr>
        <w:numPr>
          <w:numId w:val="0"/>
        </w:numPr>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08960" cy="2552700"/>
            <wp:effectExtent l="0" t="0" r="254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108960" cy="2552700"/>
                    </a:xfrm>
                    <a:prstGeom prst="rect">
                      <a:avLst/>
                    </a:prstGeom>
                    <a:noFill/>
                    <a:ln w="9525">
                      <a:noFill/>
                    </a:ln>
                  </pic:spPr>
                </pic:pic>
              </a:graphicData>
            </a:graphic>
          </wp:inline>
        </w:drawing>
      </w:r>
    </w:p>
    <w:p>
      <w:pPr>
        <w:pStyle w:val="3"/>
        <w:keepNext w:val="0"/>
        <w:keepLines w:val="0"/>
        <w:widowControl/>
        <w:numPr>
          <w:ilvl w:val="0"/>
          <w:numId w:val="3"/>
        </w:numPr>
        <w:suppressLineNumbers w:val="0"/>
        <w:shd w:val="clear" w:fill="FFFFFF"/>
        <w:spacing w:line="12" w:lineRule="atLeast"/>
        <w:ind w:left="0" w:leftChars="0" w:firstLine="0" w:firstLineChars="0"/>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自定义图片布局&amp;多种几何绘图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library(gridExtra)</w:t>
      </w:r>
      <w:r>
        <w:rPr>
          <w:rFonts w:hint="default" w:ascii="Times New Roman" w:hAnsi="Times New Roman" w:eastAsia="var(--bs-font-monospace)" w:cs="Times New Roman"/>
          <w:i w:val="0"/>
          <w:iCs w:val="0"/>
          <w:caps w:val="0"/>
          <w:color w:val="6A737D"/>
          <w:spacing w:val="0"/>
          <w:sz w:val="18"/>
          <w:szCs w:val="18"/>
          <w:shd w:val="clear" w:fill="E9ECEF"/>
        </w:rPr>
        <w:t>#建立数据集</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df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data.frame(</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3</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5</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4</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6</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label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32F62"/>
          <w:spacing w:val="0"/>
          <w:sz w:val="18"/>
          <w:szCs w:val="18"/>
          <w:shd w:val="clear" w:fill="E9ECEF"/>
        </w:rPr>
        <w:t>"a"</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32F62"/>
          <w:spacing w:val="0"/>
          <w:sz w:val="18"/>
          <w:szCs w:val="18"/>
          <w:shd w:val="clear" w:fill="E9ECEF"/>
        </w:rPr>
        <w:t>"b"</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032F62"/>
          <w:spacing w:val="0"/>
          <w:sz w:val="18"/>
          <w:szCs w:val="18"/>
          <w:shd w:val="clear" w:fill="E9ECEF"/>
        </w:rPr>
        <w:t>"c"</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ggplot(df, aes(x, y, label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label))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去掉横坐标信息</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labs(x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NULL</w:t>
      </w:r>
      <w:r>
        <w:rPr>
          <w:rFonts w:hint="default" w:ascii="Times New Roman" w:hAnsi="Times New Roman" w:eastAsia="var(--bs-font-monospace)" w:cs="Times New Roman"/>
          <w:i w:val="0"/>
          <w:iCs w:val="0"/>
          <w:caps w:val="0"/>
          <w:color w:val="24292E"/>
          <w:spacing w:val="0"/>
          <w:sz w:val="18"/>
          <w:szCs w:val="18"/>
          <w:shd w:val="clear" w:fill="E9ECEF"/>
        </w:rPr>
        <w:t xml:space="preserve">,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NULL</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切换主题</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p1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geom_point()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"point"</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p2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geom_text()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"text"</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p3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geom_bar(stat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"identity"</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"bar"</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p4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geom_tile()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"raster"</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p5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geom_line()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"line"</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p6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geom_area()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"area"</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p7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geom_path()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"path"</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p8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geom_polygon()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ggtitle(</w:t>
      </w:r>
      <w:r>
        <w:rPr>
          <w:rFonts w:hint="default" w:ascii="Times New Roman" w:hAnsi="Times New Roman" w:eastAsia="var(--bs-font-monospace)" w:cs="Times New Roman"/>
          <w:i w:val="0"/>
          <w:iCs w:val="0"/>
          <w:caps w:val="0"/>
          <w:color w:val="032F62"/>
          <w:spacing w:val="0"/>
          <w:sz w:val="18"/>
          <w:szCs w:val="18"/>
          <w:shd w:val="clear" w:fill="E9ECEF"/>
        </w:rPr>
        <w:t>"polygon"</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构造ggplot图片列表</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plots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list</w:t>
      </w:r>
      <w:r>
        <w:rPr>
          <w:rFonts w:hint="default" w:ascii="Times New Roman" w:hAnsi="Times New Roman" w:eastAsia="var(--bs-font-monospace)" w:cs="Times New Roman"/>
          <w:i w:val="0"/>
          <w:iCs w:val="0"/>
          <w:caps w:val="0"/>
          <w:color w:val="24292E"/>
          <w:spacing w:val="0"/>
          <w:sz w:val="18"/>
          <w:szCs w:val="18"/>
          <w:shd w:val="clear" w:fill="E9ECEF"/>
        </w:rPr>
        <w:t>(p1, p2, p3, p4, p5, p6, p7, p8)</w:t>
      </w:r>
      <w:r>
        <w:rPr>
          <w:rFonts w:hint="default" w:ascii="Times New Roman" w:hAnsi="Times New Roman" w:eastAsia="var(--bs-font-monospace)" w:cs="Times New Roman"/>
          <w:i w:val="0"/>
          <w:iCs w:val="0"/>
          <w:caps w:val="0"/>
          <w:color w:val="6A737D"/>
          <w:spacing w:val="0"/>
          <w:sz w:val="18"/>
          <w:szCs w:val="18"/>
          <w:shd w:val="clear" w:fill="E9ECEF"/>
        </w:rPr>
        <w:t># 自定义图片布局</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gridExtra</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grid.arrange(grobs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plots, ncol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4</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086735" cy="2534285"/>
            <wp:effectExtent l="0" t="0" r="12065"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086735" cy="2534285"/>
                    </a:xfrm>
                    <a:prstGeom prst="rect">
                      <a:avLst/>
                    </a:prstGeom>
                    <a:noFill/>
                    <a:ln w="9525">
                      <a:noFill/>
                    </a:ln>
                  </pic:spPr>
                </pic:pic>
              </a:graphicData>
            </a:graphic>
          </wp:inline>
        </w:drawing>
      </w:r>
    </w:p>
    <w:p>
      <w:pPr>
        <w:pStyle w:val="3"/>
        <w:keepNext w:val="0"/>
        <w:keepLines w:val="0"/>
        <w:widowControl/>
        <w:suppressLineNumbers w:val="0"/>
        <w:shd w:val="clear" w:fill="FFFFFF"/>
        <w:spacing w:line="12" w:lineRule="atLeast"/>
        <w:ind w:left="0" w:firstLine="0"/>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3. 箱线图</w:t>
      </w:r>
    </w:p>
    <w:p>
      <w:pPr>
        <w:keepNext w:val="0"/>
        <w:keepLines w:val="0"/>
        <w:widowControl/>
        <w:suppressLineNumbers w:val="0"/>
        <w:shd w:val="clear" w:fill="FFFFFF"/>
        <w:ind w:right="720"/>
        <w:jc w:val="left"/>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kern w:val="0"/>
          <w:sz w:val="16"/>
          <w:szCs w:val="16"/>
          <w:shd w:val="clear" w:fill="FFFFFF"/>
          <w:lang w:val="en-US" w:eastAsia="zh-CN" w:bidi="ar"/>
        </w:rPr>
        <w:t>统计学中展示数据分散情况的直观图形，在探索性分析中常常用于展示在某个因子型变量下因变量的分散程度。</w:t>
      </w:r>
    </w:p>
    <w:p>
      <w:pPr>
        <w:pStyle w:val="5"/>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下面展示箱线图最长使用的一些方法：</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library(ggplot2) </w:t>
      </w:r>
      <w:r>
        <w:rPr>
          <w:rFonts w:hint="default" w:ascii="Times New Roman" w:hAnsi="Times New Roman" w:eastAsia="var(--bs-font-monospace)" w:cs="Times New Roman"/>
          <w:i w:val="0"/>
          <w:iCs w:val="0"/>
          <w:caps w:val="0"/>
          <w:color w:val="6A737D"/>
          <w:spacing w:val="0"/>
          <w:sz w:val="18"/>
          <w:szCs w:val="18"/>
          <w:shd w:val="clear" w:fill="E9ECEF"/>
        </w:rPr>
        <w:t># 绘图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library(ggsci)   </w:t>
      </w:r>
      <w:r>
        <w:rPr>
          <w:rFonts w:hint="default" w:ascii="Times New Roman" w:hAnsi="Times New Roman" w:eastAsia="var(--bs-font-monospace)" w:cs="Times New Roman"/>
          <w:i w:val="0"/>
          <w:iCs w:val="0"/>
          <w:caps w:val="0"/>
          <w:color w:val="6A737D"/>
          <w:spacing w:val="0"/>
          <w:sz w:val="18"/>
          <w:szCs w:val="18"/>
          <w:shd w:val="clear" w:fill="E9ECEF"/>
        </w:rPr>
        <w:t># 使用配色</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使用diamonds数据框, 分类变量为cut, 目标变量为depth</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ggplot(diamonds,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carat))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一个因子型变量时, 直接用颜色区分不同类别, 后面表示将图例设置在右上角</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p1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geom_boxplot(aes(fill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theme(legend.position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"None"</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6A737D"/>
          <w:spacing w:val="0"/>
          <w:sz w:val="18"/>
          <w:szCs w:val="18"/>
          <w:shd w:val="clear" w:fill="E9ECEF"/>
        </w:rPr>
        <w:t># 两个因子型变量时, 可以将其中一个因子型变量设为x, 将另一个因子型变量设为用图例颜色区分</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p2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geom_boxplot(aes(fill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color))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theme(legend.position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"None"</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6A737D"/>
          <w:spacing w:val="0"/>
          <w:sz w:val="18"/>
          <w:szCs w:val="18"/>
          <w:shd w:val="clear" w:fill="E9ECEF"/>
        </w:rPr>
        <w:t># 将箱线图进行转置</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p3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geom_boxplot(aes(fill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coord_flip()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theme(legend.position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"None"</w:t>
      </w:r>
      <w:r>
        <w:rPr>
          <w:rFonts w:hint="default" w:ascii="Times New Roman" w:hAnsi="Times New Roman" w:eastAsia="var(--bs-font-monospace)" w:cs="Times New Roman"/>
          <w:i w:val="0"/>
          <w:iCs w:val="0"/>
          <w:caps w:val="0"/>
          <w:color w:val="24292E"/>
          <w:spacing w:val="0"/>
          <w:sz w:val="18"/>
          <w:szCs w:val="18"/>
          <w:shd w:val="clear" w:fill="E9ECEF"/>
        </w:rPr>
        <w:t>)</w:t>
      </w:r>
      <w:r>
        <w:rPr>
          <w:rFonts w:hint="default" w:ascii="Times New Roman" w:hAnsi="Times New Roman" w:eastAsia="var(--bs-font-monospace)" w:cs="Times New Roman"/>
          <w:i w:val="0"/>
          <w:iCs w:val="0"/>
          <w:caps w:val="0"/>
          <w:color w:val="6A737D"/>
          <w:spacing w:val="0"/>
          <w:sz w:val="18"/>
          <w:szCs w:val="18"/>
          <w:shd w:val="clear" w:fill="E9ECEF"/>
        </w:rPr>
        <w:t># 使用现成的配色方案: 包括scale_fill_jama(), scale_fill_nejm(), scale_fill_lancet(), scale_fill_brewer()(蓝色系)</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p4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geom_boxplot(aes(fill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theme(legend.position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"None"</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构造ggplot图片列表</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plots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list</w:t>
      </w:r>
      <w:r>
        <w:rPr>
          <w:rFonts w:hint="default" w:ascii="Times New Roman" w:hAnsi="Times New Roman" w:eastAsia="var(--bs-font-monospace)" w:cs="Times New Roman"/>
          <w:i w:val="0"/>
          <w:iCs w:val="0"/>
          <w:caps w:val="0"/>
          <w:color w:val="24292E"/>
          <w:spacing w:val="0"/>
          <w:sz w:val="18"/>
          <w:szCs w:val="18"/>
          <w:shd w:val="clear" w:fill="E9ECEF"/>
        </w:rPr>
        <w:t>(p1, p2, p3, p4)</w:t>
      </w:r>
      <w:r>
        <w:rPr>
          <w:rFonts w:hint="default" w:ascii="Times New Roman" w:hAnsi="Times New Roman" w:eastAsia="var(--bs-font-monospace)" w:cs="Times New Roman"/>
          <w:i w:val="0"/>
          <w:iCs w:val="0"/>
          <w:caps w:val="0"/>
          <w:color w:val="6A737D"/>
          <w:spacing w:val="0"/>
          <w:sz w:val="18"/>
          <w:szCs w:val="18"/>
          <w:shd w:val="clear" w:fill="E9ECEF"/>
        </w:rPr>
        <w:t># 自定义图片布局</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gridExtra</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grid.arrange(grobs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plots, ncol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462020" cy="2620010"/>
            <wp:effectExtent l="0" t="0" r="5080" b="889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3462020" cy="2620010"/>
                    </a:xfrm>
                    <a:prstGeom prst="rect">
                      <a:avLst/>
                    </a:prstGeom>
                    <a:noFill/>
                    <a:ln w="9525">
                      <a:noFill/>
                    </a:ln>
                  </pic:spPr>
                </pic:pic>
              </a:graphicData>
            </a:graphic>
          </wp:inline>
        </w:drawing>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当研究某个连续型变量的箱线图涉及多个离散型分类变量时，我们常使用分面</w:t>
      </w:r>
      <w:r>
        <w:rPr>
          <w:rStyle w:val="8"/>
          <w:rFonts w:ascii="var(--bs-font-monospace)" w:hAnsi="var(--bs-font-monospace)" w:eastAsia="var(--bs-font-monospace)" w:cs="var(--bs-font-monospace)"/>
          <w:i w:val="0"/>
          <w:iCs w:val="0"/>
          <w:caps w:val="0"/>
          <w:color w:val="D63384"/>
          <w:spacing w:val="0"/>
          <w:sz w:val="18"/>
          <w:szCs w:val="18"/>
          <w:shd w:val="clear" w:fill="FFFFFF"/>
        </w:rPr>
        <w:t>facetting</w:t>
      </w:r>
      <w:r>
        <w:rPr>
          <w:rFonts w:hint="default" w:ascii="Segoe UI" w:hAnsi="Segoe UI" w:eastAsia="Segoe UI" w:cs="Segoe UI"/>
          <w:i w:val="0"/>
          <w:iCs w:val="0"/>
          <w:caps w:val="0"/>
          <w:color w:val="212529"/>
          <w:spacing w:val="0"/>
          <w:sz w:val="16"/>
          <w:szCs w:val="16"/>
          <w:shd w:val="clear" w:fill="FFFFFF"/>
        </w:rPr>
        <w:t>来提高图表的可视性。</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library(ggplot2)</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ggplot(diamonds,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color,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carat))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切换主题</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箱线图颜色根据因子型变量color填色</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geom_boxplot(aes(fill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color))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分面: 本质上是将数据框按照因子型变量color类划分为多个子数据集subset, 在每个子数据集上绘制相同的箱线图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注意一般都要加scales="free", 否则子数据集数据尺度相差较大时会被拉扯开</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 xml:space="preserve">  facet_wrap(</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cut, scales</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032F62"/>
          <w:spacing w:val="0"/>
          <w:sz w:val="18"/>
          <w:szCs w:val="18"/>
          <w:shd w:val="clear" w:fill="E9ECEF"/>
        </w:rPr>
        <w:t>"free"</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4400" cy="2614295"/>
            <wp:effectExtent l="0" t="0" r="0" b="190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454400" cy="2614295"/>
                    </a:xfrm>
                    <a:prstGeom prst="rect">
                      <a:avLst/>
                    </a:prstGeom>
                    <a:noFill/>
                    <a:ln w="9525">
                      <a:noFill/>
                    </a:ln>
                  </pic:spPr>
                </pic:pic>
              </a:graphicData>
            </a:graphic>
          </wp:inline>
        </w:drawing>
      </w:r>
    </w:p>
    <w:p>
      <w:pPr>
        <w:pStyle w:val="3"/>
        <w:keepNext w:val="0"/>
        <w:keepLines w:val="0"/>
        <w:widowControl/>
        <w:numPr>
          <w:numId w:val="0"/>
        </w:numPr>
        <w:suppressLineNumbers w:val="0"/>
        <w:shd w:val="clear" w:fill="FFFFFF"/>
        <w:spacing w:line="12" w:lineRule="atLeast"/>
        <w:ind w:leftChars="0"/>
        <w:outlineLvl w:val="3"/>
        <w:rPr>
          <w:rFonts w:hint="default" w:ascii="Segoe UI" w:hAnsi="Segoe UI" w:eastAsia="Segoe UI" w:cs="Segoe UI"/>
          <w:i w:val="0"/>
          <w:iCs w:val="0"/>
          <w:caps w:val="0"/>
          <w:color w:val="212529"/>
          <w:spacing w:val="0"/>
          <w:shd w:val="clear" w:fill="FFFFFF"/>
        </w:rPr>
      </w:pPr>
      <w:r>
        <w:rPr>
          <w:rFonts w:hint="eastAsia" w:ascii="Segoe UI" w:hAnsi="Segoe UI" w:cs="Segoe UI"/>
          <w:i w:val="0"/>
          <w:iCs w:val="0"/>
          <w:caps w:val="0"/>
          <w:color w:val="212529"/>
          <w:spacing w:val="0"/>
          <w:shd w:val="clear" w:fill="FFFFFF"/>
          <w:lang w:val="en-US" w:eastAsia="zh-CN"/>
        </w:rPr>
        <w:t>4.</w:t>
      </w:r>
      <w:r>
        <w:rPr>
          <w:rFonts w:hint="default" w:ascii="Segoe UI" w:hAnsi="Segoe UI" w:eastAsia="Segoe UI" w:cs="Segoe UI"/>
          <w:i w:val="0"/>
          <w:iCs w:val="0"/>
          <w:caps w:val="0"/>
          <w:color w:val="212529"/>
          <w:spacing w:val="0"/>
          <w:shd w:val="clear" w:fill="FFFFFF"/>
        </w:rPr>
        <w:t>直方图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library(ggplo2)</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普通的直方图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p1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geom_bar(mapping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堆积直方图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p2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geom_bar(mapping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clarity), 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"identity"</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累积直方图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p3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geom_bar(mapping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clarity), 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"fill"</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分类直方图</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p4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geom_bar(mapping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clarity), 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"dodge"</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theme_linedraw()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构造ggplot图片列表</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plots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list</w:t>
      </w:r>
      <w:r>
        <w:rPr>
          <w:rFonts w:hint="default" w:ascii="Times New Roman" w:hAnsi="Times New Roman" w:eastAsia="var(--bs-font-monospace)" w:cs="Times New Roman"/>
          <w:i w:val="0"/>
          <w:iCs w:val="0"/>
          <w:caps w:val="0"/>
          <w:color w:val="24292E"/>
          <w:spacing w:val="0"/>
          <w:sz w:val="18"/>
          <w:szCs w:val="18"/>
          <w:shd w:val="clear" w:fill="E9ECEF"/>
        </w:rPr>
        <w:t>(p1, p2, p3, p4)</w:t>
      </w:r>
      <w:r>
        <w:rPr>
          <w:rFonts w:hint="default" w:ascii="Times New Roman" w:hAnsi="Times New Roman" w:eastAsia="var(--bs-font-monospace)" w:cs="Times New Roman"/>
          <w:i w:val="0"/>
          <w:iCs w:val="0"/>
          <w:caps w:val="0"/>
          <w:color w:val="6A737D"/>
          <w:spacing w:val="0"/>
          <w:sz w:val="18"/>
          <w:szCs w:val="18"/>
          <w:shd w:val="clear" w:fill="E9ECEF"/>
        </w:rPr>
        <w:t># 自定义图片布局</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gridExtra</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grid.arrange(grobs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plots, ncol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42105" cy="3134995"/>
            <wp:effectExtent l="0" t="0" r="10795"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142105" cy="3134995"/>
                    </a:xfrm>
                    <a:prstGeom prst="rect">
                      <a:avLst/>
                    </a:prstGeom>
                    <a:noFill/>
                    <a:ln w="9525">
                      <a:noFill/>
                    </a:ln>
                  </pic:spPr>
                </pic:pic>
              </a:graphicData>
            </a:graphic>
          </wp:inline>
        </w:drawing>
      </w:r>
    </w:p>
    <w:p>
      <w:pPr>
        <w:pStyle w:val="3"/>
        <w:keepNext w:val="0"/>
        <w:keepLines w:val="0"/>
        <w:widowControl/>
        <w:suppressLineNumbers w:val="0"/>
        <w:shd w:val="clear" w:fill="FFFFFF"/>
        <w:spacing w:line="12" w:lineRule="atLeast"/>
        <w:ind w:left="0" w:firstLine="0"/>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5. 坐标系统</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除了前面箱线图使用的</w:t>
      </w:r>
      <w:r>
        <w:rPr>
          <w:rStyle w:val="8"/>
          <w:rFonts w:ascii="var(--bs-font-monospace)" w:hAnsi="var(--bs-font-monospace)" w:eastAsia="var(--bs-font-monospace)" w:cs="var(--bs-font-monospace)"/>
          <w:i w:val="0"/>
          <w:iCs w:val="0"/>
          <w:caps w:val="0"/>
          <w:color w:val="D63384"/>
          <w:spacing w:val="0"/>
          <w:sz w:val="18"/>
          <w:szCs w:val="18"/>
          <w:shd w:val="clear" w:fill="FFFFFF"/>
        </w:rPr>
        <w:t>coord_flip()</w:t>
      </w:r>
      <w:r>
        <w:rPr>
          <w:rFonts w:hint="default" w:ascii="Segoe UI" w:hAnsi="Segoe UI" w:eastAsia="Segoe UI" w:cs="Segoe UI"/>
          <w:i w:val="0"/>
          <w:iCs w:val="0"/>
          <w:caps w:val="0"/>
          <w:color w:val="212529"/>
          <w:spacing w:val="0"/>
          <w:sz w:val="16"/>
          <w:szCs w:val="16"/>
          <w:shd w:val="clear" w:fill="FFFFFF"/>
        </w:rPr>
        <w:t>方法实现了坐标轴转置，</w:t>
      </w:r>
      <w:r>
        <w:rPr>
          <w:rStyle w:val="8"/>
          <w:rFonts w:hint="default" w:ascii="var(--bs-font-monospace)" w:hAnsi="var(--bs-font-monospace)" w:eastAsia="var(--bs-font-monospace)" w:cs="var(--bs-font-monospace)"/>
          <w:i w:val="0"/>
          <w:iCs w:val="0"/>
          <w:caps w:val="0"/>
          <w:color w:val="D63384"/>
          <w:spacing w:val="0"/>
          <w:sz w:val="18"/>
          <w:szCs w:val="18"/>
          <w:shd w:val="clear" w:fill="FFFFFF"/>
        </w:rPr>
        <w:t>ggplot</w:t>
      </w:r>
      <w:r>
        <w:rPr>
          <w:rFonts w:hint="default" w:ascii="Segoe UI" w:hAnsi="Segoe UI" w:eastAsia="Segoe UI" w:cs="Segoe UI"/>
          <w:i w:val="0"/>
          <w:iCs w:val="0"/>
          <w:caps w:val="0"/>
          <w:color w:val="212529"/>
          <w:spacing w:val="0"/>
          <w:sz w:val="16"/>
          <w:szCs w:val="16"/>
          <w:shd w:val="clear" w:fill="FFFFFF"/>
        </w:rPr>
        <w:t>还提供了很多和坐标系统相关的功能。</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library(ggplot2)</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bar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ggplot(data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diamonds)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geom_bar(mapping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cut), show.legend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FALSE</w:t>
      </w:r>
      <w:r>
        <w:rPr>
          <w:rFonts w:hint="default" w:ascii="Times New Roman" w:hAnsi="Times New Roman" w:eastAsia="var(--bs-font-monospace)" w:cs="Times New Roman"/>
          <w:i w:val="0"/>
          <w:iCs w:val="0"/>
          <w:caps w:val="0"/>
          <w:color w:val="24292E"/>
          <w:spacing w:val="0"/>
          <w:sz w:val="18"/>
          <w:szCs w:val="18"/>
          <w:shd w:val="clear" w:fill="E9ECEF"/>
        </w:rPr>
        <w:t xml:space="preserve">, width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6A737D"/>
          <w:spacing w:val="0"/>
          <w:sz w:val="18"/>
          <w:szCs w:val="18"/>
          <w:shd w:val="clear" w:fill="E9ECEF"/>
        </w:rPr>
        <w:t># 指定比率: 长宽比为1, 便于展示图形</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theme(aspect.ratio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scale_fill_brewer()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labs(x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NULL</w:t>
      </w:r>
      <w:r>
        <w:rPr>
          <w:rFonts w:hint="default" w:ascii="Times New Roman" w:hAnsi="Times New Roman" w:eastAsia="var(--bs-font-monospace)" w:cs="Times New Roman"/>
          <w:i w:val="0"/>
          <w:iCs w:val="0"/>
          <w:caps w:val="0"/>
          <w:color w:val="24292E"/>
          <w:spacing w:val="0"/>
          <w:sz w:val="18"/>
          <w:szCs w:val="18"/>
          <w:shd w:val="clear" w:fill="E9ECEF"/>
        </w:rPr>
        <w:t xml:space="preserve">,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NULL</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坐标轴转置</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bar1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bar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coord_flip()</w:t>
      </w:r>
      <w:r>
        <w:rPr>
          <w:rFonts w:hint="default" w:ascii="Times New Roman" w:hAnsi="Times New Roman" w:eastAsia="var(--bs-font-monospace)" w:cs="Times New Roman"/>
          <w:i w:val="0"/>
          <w:iCs w:val="0"/>
          <w:caps w:val="0"/>
          <w:color w:val="6A737D"/>
          <w:spacing w:val="0"/>
          <w:sz w:val="18"/>
          <w:szCs w:val="18"/>
          <w:shd w:val="clear" w:fill="E9ECEF"/>
        </w:rPr>
        <w:t># 绘制极坐标</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bar2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bar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coord_polar()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6A737D"/>
          <w:spacing w:val="0"/>
          <w:sz w:val="18"/>
          <w:szCs w:val="18"/>
          <w:shd w:val="clear" w:fill="E9ECEF"/>
        </w:rPr>
        <w:t># 构造ggplot图片列表</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plots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list</w:t>
      </w:r>
      <w:r>
        <w:rPr>
          <w:rFonts w:hint="default" w:ascii="Times New Roman" w:hAnsi="Times New Roman" w:eastAsia="var(--bs-font-monospace)" w:cs="Times New Roman"/>
          <w:i w:val="0"/>
          <w:iCs w:val="0"/>
          <w:caps w:val="0"/>
          <w:color w:val="24292E"/>
          <w:spacing w:val="0"/>
          <w:sz w:val="18"/>
          <w:szCs w:val="18"/>
          <w:shd w:val="clear" w:fill="E9ECEF"/>
        </w:rPr>
        <w:t>(bar1, bar2)</w:t>
      </w:r>
      <w:r>
        <w:rPr>
          <w:rFonts w:hint="default" w:ascii="Times New Roman" w:hAnsi="Times New Roman" w:eastAsia="var(--bs-font-monospace)" w:cs="Times New Roman"/>
          <w:i w:val="0"/>
          <w:iCs w:val="0"/>
          <w:caps w:val="0"/>
          <w:color w:val="6A737D"/>
          <w:spacing w:val="0"/>
          <w:sz w:val="18"/>
          <w:szCs w:val="18"/>
          <w:shd w:val="clear" w:fill="E9ECEF"/>
        </w:rPr>
        <w:t># 自定义图片布局</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gridExtra</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grid.arrange(grobs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plots, ncol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83890" cy="2409825"/>
            <wp:effectExtent l="0" t="0" r="381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3183890" cy="2409825"/>
                    </a:xfrm>
                    <a:prstGeom prst="rect">
                      <a:avLst/>
                    </a:prstGeom>
                    <a:noFill/>
                    <a:ln w="9525">
                      <a:noFill/>
                    </a:ln>
                  </pic:spPr>
                </pic:pic>
              </a:graphicData>
            </a:graphic>
          </wp:inline>
        </w:drawing>
      </w:r>
    </w:p>
    <w:p>
      <w:pPr>
        <w:pStyle w:val="3"/>
        <w:keepNext w:val="0"/>
        <w:keepLines w:val="0"/>
        <w:widowControl/>
        <w:suppressLineNumbers w:val="0"/>
        <w:shd w:val="clear" w:fill="FFFFFF"/>
        <w:spacing w:line="12" w:lineRule="atLeast"/>
        <w:ind w:left="0" w:firstLine="0"/>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6. 瓦片图、 热力图</w:t>
      </w:r>
    </w:p>
    <w:p>
      <w:pPr>
        <w:numPr>
          <w:numId w:val="0"/>
        </w:numPr>
        <w:ind w:leftChars="0"/>
        <w:jc w:val="left"/>
        <w:rPr>
          <w:rFonts w:hint="default" w:ascii="Segoe UI" w:hAnsi="Segoe UI" w:eastAsia="Segoe UI" w:cs="Segoe UI"/>
          <w:i w:val="0"/>
          <w:iCs w:val="0"/>
          <w:caps w:val="0"/>
          <w:color w:val="212529"/>
          <w:spacing w:val="0"/>
          <w:sz w:val="16"/>
          <w:szCs w:val="16"/>
          <w:shd w:val="clear" w:fill="FFFFFF"/>
        </w:rPr>
      </w:pPr>
      <w:r>
        <w:rPr>
          <w:rFonts w:ascii="Segoe UI" w:hAnsi="Segoe UI" w:eastAsia="Segoe UI" w:cs="Segoe UI"/>
          <w:i w:val="0"/>
          <w:iCs w:val="0"/>
          <w:caps w:val="0"/>
          <w:color w:val="212529"/>
          <w:spacing w:val="0"/>
          <w:sz w:val="16"/>
          <w:szCs w:val="16"/>
          <w:shd w:val="clear" w:fill="FFFFFF"/>
        </w:rPr>
        <w:t>机器学习中探索性分析我们可以通过</w:t>
      </w:r>
      <w:r>
        <w:rPr>
          <w:rStyle w:val="8"/>
          <w:rFonts w:ascii="var(--bs-font-monospace)" w:hAnsi="var(--bs-font-monospace)" w:eastAsia="var(--bs-font-monospace)" w:cs="var(--bs-font-monospace)"/>
          <w:i w:val="0"/>
          <w:iCs w:val="0"/>
          <w:caps w:val="0"/>
          <w:color w:val="D63384"/>
          <w:spacing w:val="0"/>
          <w:sz w:val="18"/>
          <w:szCs w:val="18"/>
          <w:shd w:val="clear" w:fill="FFFFFF"/>
        </w:rPr>
        <w:t>corrplot</w:t>
      </w:r>
      <w:r>
        <w:rPr>
          <w:rFonts w:hint="default" w:ascii="Segoe UI" w:hAnsi="Segoe UI" w:eastAsia="Segoe UI" w:cs="Segoe UI"/>
          <w:i w:val="0"/>
          <w:iCs w:val="0"/>
          <w:caps w:val="0"/>
          <w:color w:val="212529"/>
          <w:spacing w:val="0"/>
          <w:sz w:val="16"/>
          <w:szCs w:val="16"/>
          <w:shd w:val="clear" w:fill="FFFFFF"/>
        </w:rPr>
        <w:t>直接绘制所有变量的相关系数图，用于判断总体的相关系数情况。</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library(corrplot)</w:t>
      </w:r>
      <w:r>
        <w:rPr>
          <w:rFonts w:hint="default" w:ascii="Times New Roman" w:hAnsi="Times New Roman" w:eastAsia="var(--bs-font-monospace)" w:cs="Times New Roman"/>
          <w:i w:val="0"/>
          <w:iCs w:val="0"/>
          <w:caps w:val="0"/>
          <w:color w:val="6A737D"/>
          <w:spacing w:val="0"/>
          <w:sz w:val="18"/>
          <w:szCs w:val="18"/>
          <w:shd w:val="clear" w:fill="E9ECEF"/>
        </w:rPr>
        <w:t>#计算数据集的相关系数矩阵并可视化</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mycor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cor(mtcars)</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 xml:space="preserve">corrplot(mycor, tl.col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"black"</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hint="default" w:ascii="Segoe UI" w:hAnsi="Segoe UI" w:eastAsia="Segoe UI" w:cs="Segoe UI"/>
          <w:i w:val="0"/>
          <w:iCs w:val="0"/>
          <w:caps w:val="0"/>
          <w:color w:val="212529"/>
          <w:spacing w:val="0"/>
          <w:sz w:val="16"/>
          <w:szCs w:val="16"/>
          <w:shd w:val="clear" w:fill="FFFFFF"/>
          <w:lang w:val="en-US" w:eastAsia="zh-CN"/>
        </w:rPr>
      </w:pPr>
    </w:p>
    <w:p>
      <w:pPr>
        <w:numPr>
          <w:numId w:val="0"/>
        </w:numPr>
        <w:ind w:leftChars="0"/>
        <w:jc w:val="left"/>
        <w:rPr>
          <w:rFonts w:hint="default" w:ascii="Segoe UI" w:hAnsi="Segoe UI" w:eastAsia="Segoe UI" w:cs="Segoe UI"/>
          <w:i w:val="0"/>
          <w:iCs w:val="0"/>
          <w:caps w:val="0"/>
          <w:color w:val="212529"/>
          <w:spacing w:val="0"/>
          <w:sz w:val="16"/>
          <w:szCs w:val="16"/>
          <w:shd w:val="clear" w:fill="FFFFFF"/>
          <w:lang w:val="en-US" w:eastAsia="zh-CN"/>
        </w:rPr>
      </w:pPr>
    </w:p>
    <w:p>
      <w:pPr>
        <w:numPr>
          <w:numId w:val="0"/>
        </w:numPr>
        <w:ind w:leftChars="0"/>
        <w:jc w:val="left"/>
        <w:rPr>
          <w:rFonts w:hint="default" w:ascii="Segoe UI" w:hAnsi="Segoe UI" w:eastAsia="Segoe UI" w:cs="Segoe UI"/>
          <w:i w:val="0"/>
          <w:iCs w:val="0"/>
          <w:caps w:val="0"/>
          <w:color w:val="212529"/>
          <w:spacing w:val="0"/>
          <w:sz w:val="16"/>
          <w:szCs w:val="16"/>
          <w:shd w:val="clear" w:fill="FFFFFF"/>
          <w:lang w:val="en-US" w:eastAsia="zh-CN"/>
        </w:rPr>
      </w:pPr>
    </w:p>
    <w:p>
      <w:pPr>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820670" cy="2134870"/>
            <wp:effectExtent l="0" t="0" r="11430" b="1143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2820670" cy="213487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212529"/>
          <w:spacing w:val="0"/>
          <w:sz w:val="16"/>
          <w:szCs w:val="16"/>
        </w:rPr>
      </w:pPr>
      <w:r>
        <w:rPr>
          <w:rStyle w:val="8"/>
          <w:rFonts w:ascii="var(--bs-font-monospace)" w:hAnsi="var(--bs-font-monospace)" w:eastAsia="var(--bs-font-monospace)" w:cs="var(--bs-font-monospace)"/>
          <w:i w:val="0"/>
          <w:iCs w:val="0"/>
          <w:caps w:val="0"/>
          <w:color w:val="D63384"/>
          <w:spacing w:val="0"/>
          <w:sz w:val="18"/>
          <w:szCs w:val="18"/>
          <w:shd w:val="clear" w:fill="FFFFFF"/>
        </w:rPr>
        <w:t>ggplot</w:t>
      </w:r>
      <w:r>
        <w:rPr>
          <w:rFonts w:hint="default" w:ascii="Segoe UI" w:hAnsi="Segoe UI" w:eastAsia="Segoe UI" w:cs="Segoe UI"/>
          <w:i w:val="0"/>
          <w:iCs w:val="0"/>
          <w:caps w:val="0"/>
          <w:color w:val="212529"/>
          <w:spacing w:val="0"/>
          <w:sz w:val="16"/>
          <w:szCs w:val="16"/>
          <w:shd w:val="clear" w:fill="FFFFFF"/>
        </w:rPr>
        <w:t>提供了更加个性化的瓦片图绘制：</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library(RColorBrewer)</w:t>
      </w:r>
      <w:r>
        <w:rPr>
          <w:rFonts w:hint="default" w:ascii="Times New Roman" w:hAnsi="Times New Roman" w:eastAsia="var(--bs-font-monospace)" w:cs="Times New Roman"/>
          <w:i w:val="0"/>
          <w:iCs w:val="0"/>
          <w:caps w:val="0"/>
          <w:color w:val="6A737D"/>
          <w:spacing w:val="0"/>
          <w:sz w:val="18"/>
          <w:szCs w:val="18"/>
          <w:shd w:val="clear" w:fill="E9ECEF"/>
        </w:rPr>
        <w:t># 生成相关系数矩阵</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corr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E36209"/>
          <w:spacing w:val="0"/>
          <w:sz w:val="18"/>
          <w:szCs w:val="18"/>
          <w:shd w:val="clear" w:fill="E9ECEF"/>
        </w:rPr>
        <w:t>round</w:t>
      </w:r>
      <w:r>
        <w:rPr>
          <w:rFonts w:hint="default" w:ascii="Times New Roman" w:hAnsi="Times New Roman" w:eastAsia="var(--bs-font-monospace)" w:cs="Times New Roman"/>
          <w:i w:val="0"/>
          <w:iCs w:val="0"/>
          <w:caps w:val="0"/>
          <w:color w:val="24292E"/>
          <w:spacing w:val="0"/>
          <w:sz w:val="18"/>
          <w:szCs w:val="18"/>
          <w:shd w:val="clear" w:fill="E9ECEF"/>
        </w:rPr>
        <w:t xml:space="preserve">(cor(mtcars), </w:t>
      </w:r>
      <w:r>
        <w:rPr>
          <w:rFonts w:hint="default" w:ascii="Times New Roman" w:hAnsi="Times New Roman" w:eastAsia="var(--bs-font-monospace)" w:cs="Times New Roman"/>
          <w:i w:val="0"/>
          <w:iCs w:val="0"/>
          <w:caps w:val="0"/>
          <w:color w:val="005CC5"/>
          <w:spacing w:val="0"/>
          <w:sz w:val="18"/>
          <w:szCs w:val="18"/>
          <w:shd w:val="clear" w:fill="E9ECEF"/>
        </w:rPr>
        <w:t>2</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df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reshape2</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melt(corr)</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p1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ggplot(df, aes(x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Var1, y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Var2, fill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value, label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value))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geom_tile()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theme_bw()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geom_text(aes(label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value, size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0.3</w:t>
      </w:r>
      <w:r>
        <w:rPr>
          <w:rFonts w:hint="default" w:ascii="Times New Roman" w:hAnsi="Times New Roman" w:eastAsia="var(--bs-font-monospace)" w:cs="Times New Roman"/>
          <w:i w:val="0"/>
          <w:iCs w:val="0"/>
          <w:caps w:val="0"/>
          <w:color w:val="24292E"/>
          <w:spacing w:val="0"/>
          <w:sz w:val="18"/>
          <w:szCs w:val="18"/>
          <w:shd w:val="clear" w:fill="E9ECEF"/>
        </w:rPr>
        <w:t xml:space="preserve">), color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"white"</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labs(title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"mtcars - Correlation plot"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  theme(text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element_text(size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10</w:t>
      </w:r>
      <w:r>
        <w:rPr>
          <w:rFonts w:hint="default" w:ascii="Times New Roman" w:hAnsi="Times New Roman" w:eastAsia="var(--bs-font-monospace)" w:cs="Times New Roman"/>
          <w:i w:val="0"/>
          <w:iCs w:val="0"/>
          <w:caps w:val="0"/>
          <w:color w:val="24292E"/>
          <w:spacing w:val="0"/>
          <w:sz w:val="18"/>
          <w:szCs w:val="18"/>
          <w:shd w:val="clear" w:fill="E9ECEF"/>
        </w:rPr>
        <w:t xml:space="preserve">), legend.position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"none"</w:t>
      </w:r>
      <w:r>
        <w:rPr>
          <w:rFonts w:hint="default" w:ascii="Times New Roman" w:hAnsi="Times New Roman" w:eastAsia="var(--bs-font-monospace)" w:cs="Times New Roman"/>
          <w:i w:val="0"/>
          <w:iCs w:val="0"/>
          <w:caps w:val="0"/>
          <w:color w:val="24292E"/>
          <w:spacing w:val="0"/>
          <w:sz w:val="18"/>
          <w:szCs w:val="18"/>
          <w:shd w:val="clear" w:fill="E9ECEF"/>
        </w:rPr>
        <w:t xml:space="preserve">, aspect.ratio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05CC5"/>
          <w:spacing w:val="0"/>
          <w:sz w:val="18"/>
          <w:szCs w:val="18"/>
          <w:shd w:val="clear" w:fill="E9ECEF"/>
        </w:rPr>
        <w:t>1</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p2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p1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scale_fill_distiller(palette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w:t>
      </w:r>
      <w:r>
        <w:rPr>
          <w:rFonts w:hint="default" w:ascii="Times New Roman" w:hAnsi="Times New Roman" w:eastAsia="var(--bs-font-monospace)" w:cs="Times New Roman"/>
          <w:i w:val="0"/>
          <w:iCs w:val="0"/>
          <w:caps w:val="0"/>
          <w:color w:val="032F62"/>
          <w:spacing w:val="0"/>
          <w:sz w:val="18"/>
          <w:szCs w:val="18"/>
          <w:shd w:val="clear" w:fill="E9ECEF"/>
        </w:rPr>
        <w:t>"Reds"</w:t>
      </w:r>
      <w:r>
        <w:rPr>
          <w:rFonts w:hint="default" w:ascii="Times New Roman" w:hAnsi="Times New Roman" w:eastAsia="var(--bs-font-monospace)" w:cs="Times New Roman"/>
          <w:i w:val="0"/>
          <w:iCs w:val="0"/>
          <w:caps w:val="0"/>
          <w:color w:val="24292E"/>
          <w:spacing w:val="0"/>
          <w:sz w:val="18"/>
          <w:szCs w:val="18"/>
          <w:shd w:val="clear" w:fill="E9ECEF"/>
        </w:rPr>
        <w:t>)</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shd w:val="clear" w:fill="E9ECEF"/>
        </w:rPr>
      </w:pPr>
      <w:r>
        <w:rPr>
          <w:rFonts w:hint="default" w:ascii="Times New Roman" w:hAnsi="Times New Roman" w:eastAsia="var(--bs-font-monospace)" w:cs="Times New Roman"/>
          <w:i w:val="0"/>
          <w:iCs w:val="0"/>
          <w:caps w:val="0"/>
          <w:color w:val="24292E"/>
          <w:spacing w:val="0"/>
          <w:sz w:val="18"/>
          <w:szCs w:val="18"/>
          <w:shd w:val="clear" w:fill="E9ECEF"/>
        </w:rPr>
        <w:t xml:space="preserve">p3 </w:t>
      </w:r>
      <w:r>
        <w:rPr>
          <w:rFonts w:hint="default" w:ascii="Times New Roman" w:hAnsi="Times New Roman" w:eastAsia="var(--bs-font-monospace)" w:cs="Times New Roman"/>
          <w:i w:val="0"/>
          <w:iCs w:val="0"/>
          <w:caps w:val="0"/>
          <w:color w:val="005CC5"/>
          <w:spacing w:val="0"/>
          <w:sz w:val="18"/>
          <w:szCs w:val="18"/>
          <w:shd w:val="clear" w:fill="E9ECEF"/>
        </w:rPr>
        <w:t>&lt;-</w:t>
      </w:r>
      <w:r>
        <w:rPr>
          <w:rFonts w:hint="default" w:ascii="Times New Roman" w:hAnsi="Times New Roman" w:eastAsia="var(--bs-font-monospace)" w:cs="Times New Roman"/>
          <w:i w:val="0"/>
          <w:iCs w:val="0"/>
          <w:caps w:val="0"/>
          <w:color w:val="24292E"/>
          <w:spacing w:val="0"/>
          <w:sz w:val="18"/>
          <w:szCs w:val="18"/>
          <w:shd w:val="clear" w:fill="E9ECEF"/>
        </w:rPr>
        <w:t xml:space="preserve"> p1 </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 xml:space="preserve"> scale_fill_gradient2()</w:t>
      </w:r>
    </w:p>
    <w:p>
      <w:pPr>
        <w:pStyle w:val="4"/>
        <w:keepNext w:val="0"/>
        <w:keepLines w:val="0"/>
        <w:widowControl/>
        <w:suppressLineNumbers w:val="0"/>
        <w:shd w:val="clear" w:fill="E9ECEF"/>
        <w:bidi w:val="0"/>
        <w:spacing w:before="0" w:beforeAutospacing="0" w:line="15" w:lineRule="atLeast"/>
        <w:ind w:left="0" w:firstLine="0"/>
        <w:rPr>
          <w:rFonts w:hint="default" w:ascii="Times New Roman" w:hAnsi="Times New Roman" w:eastAsia="var(--bs-font-monospace)" w:cs="Times New Roman"/>
          <w:i w:val="0"/>
          <w:iCs w:val="0"/>
          <w:caps w:val="0"/>
          <w:color w:val="24292E"/>
          <w:spacing w:val="0"/>
          <w:sz w:val="18"/>
          <w:szCs w:val="18"/>
        </w:rPr>
      </w:pPr>
      <w:r>
        <w:rPr>
          <w:rFonts w:hint="default" w:ascii="Times New Roman" w:hAnsi="Times New Roman" w:eastAsia="var(--bs-font-monospace)" w:cs="Times New Roman"/>
          <w:i w:val="0"/>
          <w:iCs w:val="0"/>
          <w:caps w:val="0"/>
          <w:color w:val="24292E"/>
          <w:spacing w:val="0"/>
          <w:sz w:val="18"/>
          <w:szCs w:val="18"/>
          <w:shd w:val="clear" w:fill="E9ECEF"/>
        </w:rPr>
        <w:t>gridExtra</w:t>
      </w:r>
      <w:r>
        <w:rPr>
          <w:rFonts w:hint="default" w:ascii="Times New Roman" w:hAnsi="Times New Roman" w:eastAsia="var(--bs-font-monospace)" w:cs="Times New Roman"/>
          <w:i w:val="0"/>
          <w:iCs w:val="0"/>
          <w:caps w:val="0"/>
          <w:color w:val="005CC5"/>
          <w:spacing w:val="0"/>
          <w:sz w:val="18"/>
          <w:szCs w:val="18"/>
          <w:shd w:val="clear" w:fill="E9ECEF"/>
        </w:rPr>
        <w:t>::</w:t>
      </w:r>
      <w:r>
        <w:rPr>
          <w:rFonts w:hint="default" w:ascii="Times New Roman" w:hAnsi="Times New Roman" w:eastAsia="var(--bs-font-monospace)" w:cs="Times New Roman"/>
          <w:i w:val="0"/>
          <w:iCs w:val="0"/>
          <w:caps w:val="0"/>
          <w:color w:val="24292E"/>
          <w:spacing w:val="0"/>
          <w:sz w:val="18"/>
          <w:szCs w:val="18"/>
          <w:shd w:val="clear" w:fill="E9ECEF"/>
        </w:rPr>
        <w:t>grid.arrange(p1, p2, p3, ncol</w:t>
      </w:r>
      <w:r>
        <w:rPr>
          <w:rFonts w:hint="default" w:ascii="Times New Roman" w:hAnsi="Times New Roman" w:eastAsia="var(--bs-font-monospace)" w:cs="Times New Roman"/>
          <w:i w:val="0"/>
          <w:iCs w:val="0"/>
          <w:caps w:val="0"/>
          <w:color w:val="005CC5"/>
          <w:spacing w:val="0"/>
          <w:sz w:val="18"/>
          <w:szCs w:val="18"/>
          <w:shd w:val="clear" w:fill="E9ECEF"/>
        </w:rPr>
        <w:t>=3</w:t>
      </w:r>
      <w:r>
        <w:rPr>
          <w:rFonts w:hint="default" w:ascii="Times New Roman" w:hAnsi="Times New Roman" w:eastAsia="var(--bs-font-monospace)" w:cs="Times New Roman"/>
          <w:i w:val="0"/>
          <w:iCs w:val="0"/>
          <w:caps w:val="0"/>
          <w:color w:val="24292E"/>
          <w:spacing w:val="0"/>
          <w:sz w:val="18"/>
          <w:szCs w:val="18"/>
          <w:shd w:val="clear" w:fill="E9ECEF"/>
        </w:rPr>
        <w:t>)</w:t>
      </w:r>
    </w:p>
    <w:p>
      <w:pPr>
        <w:numPr>
          <w:numId w:val="0"/>
        </w:numPr>
        <w:ind w:leftChars="0"/>
        <w:jc w:val="left"/>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53025" cy="1858645"/>
            <wp:effectExtent l="0" t="0" r="3175" b="825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153025" cy="18586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bs-font-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C0DDCC"/>
    <w:multiLevelType w:val="singleLevel"/>
    <w:tmpl w:val="25C0DDCC"/>
    <w:lvl w:ilvl="0" w:tentative="0">
      <w:start w:val="1"/>
      <w:numFmt w:val="bullet"/>
      <w:lvlText w:val=""/>
      <w:lvlJc w:val="left"/>
      <w:pPr>
        <w:ind w:left="420" w:hanging="420"/>
      </w:pPr>
      <w:rPr>
        <w:rFonts w:hint="default" w:ascii="Wingdings" w:hAnsi="Wingdings"/>
      </w:rPr>
    </w:lvl>
  </w:abstractNum>
  <w:abstractNum w:abstractNumId="1">
    <w:nsid w:val="3260CE72"/>
    <w:multiLevelType w:val="multilevel"/>
    <w:tmpl w:val="3260CE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E455253"/>
    <w:multiLevelType w:val="singleLevel"/>
    <w:tmpl w:val="3E455253"/>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BlOGRkZWI0MjVlOTliYTUzNDQ1N2YyODFkMGQ5NzEifQ=="/>
  </w:docVars>
  <w:rsids>
    <w:rsidRoot w:val="00000000"/>
    <w:rsid w:val="69586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2022-12-01T07:31:51Z</dcterms:created>
  <dc:creator>puhml</dc:creator>
  <cp:lastModifiedBy>`Peter</cp:lastModifiedBy>
  <dcterms:modified xsi:type="dcterms:W3CDTF">2022-12-01T08:04:48Z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0D50894078F54654B6B5E9AA6823828F</vt:lpwstr>
  </property>
</Properties>
</file>