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pBdr>
          <w:bottom w:val="single" w:sz="18" w:space="4" w:color="C00000"/>
        </w:pBdr>
      </w:pPr>
      <w:r>
        <w:rPr>
          <w:rFonts w:ascii="Calibri" w:hAnsi="Calibri" w:eastAsia="Calibri"/>
          <w:b/>
          <w:color w:val="1A1A1A"/>
          <w:sz w:val="36"/>
        </w:rPr>
        <w:t>ТРУДОВОЙ ДОГОВОР</w:t>
      </w:r>
    </w:p>
    <w:p>
      <w:pPr>
        <w:jc w:val="center"/>
      </w:pPr>
      <w:r>
        <w:rPr>
          <w:rFonts w:ascii="Calibri" w:hAnsi="Calibri" w:eastAsia="Calibri"/>
          <w:b/>
          <w:color w:val="C00000"/>
          <w:sz w:val="24"/>
        </w:rPr>
        <w:t>с иностранным гражданином (на неопределённый срок — рекомендуемый вариант)</w:t>
      </w:r>
    </w:p>
    <w:p>
      <w:r>
        <w:rPr>
          <w:rFonts w:ascii="Calibri" w:hAnsi="Calibri" w:eastAsia="Calibri"/>
          <w:b w:val="0"/>
          <w:color w:val="666666"/>
          <w:sz w:val="22"/>
        </w:rPr>
        <w:t>г. Москва</w:t>
        <w:tab/>
        <w:tab/>
        <w:tab/>
        <w:tab/>
        <w:t>[В ПИСАТЬ: дата заключения ДД.ММ.ГГГГ]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1. СТОРОНЫ ДОГОВОРА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1.1. Работодатель: Индивидуальный предприниматель [В ПИСАТЬ: ФИО ИП полностью], ОГРНИП [В ПИСАТЬ: ОГРНИП], ИНН [В ПИСАТЬ: ИНН ИП], адрес регистрации: [В ПИСАТЬ: адрес ИП], именуемый далее «Работодатель», с одной стороны,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1.2. Работник: гражданин Республики Узбекистан [В ПИСАТЬ: ФИО работника полностью], дата рождения [В ПИСАТЬ: ДД.ММ.ГГГГ], паспорт: серия [В ПИСАТЬ: серия] № [В ПИСАТЬ: номер], выдан [В ПИСАТЬ: кем и когда], адрес регистрации / пребывания: [В ПИСАТЬ: адрес], ИНН [В ПИСАТЬ: ИНН работника], СНИЛС [В ПИСАТЬ: СНИЛС], именуемый далее «Работник», с другой стороны,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совместно именуемые «Стороны», заключили настоящий трудовой договор (далее — Договор) о нижеследующем.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2. ПРЕДМЕТ ДОГОВОРА. СРОК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2.1. Работодатель принимает Работника на работу на должность «[В ПИСАТЬ: наименование должности]», а Работник обязуется лично выполнять трудовую функцию по указанной должности.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2.2. Место работы: г. Москва, [В ПИСАТЬ: фактический адрес места работы].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2.3. Договор заключён на неопределённый срок (ч. 5 ст. 327.1 Трудового кодекса Российской Федерации).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2.4. Дата начала работы: [В ПИСАТЬ: ДД.ММ.ГГГГ].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2.5. Условие об испытании: [В ПИСАТЬ: без испытания / испытание продолжительностью ___ месяцев (не более 3 месяцев)].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3. ПРАВОВОЙ СТАТУС ИНОСТРАННОГО РАБОТНИКА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3.1. Работник осуществляет трудовую деятельность на основании патента, выданного в установленном порядке на территории г. Москвы (Федеральный закон от 25.07.2002 № 115-ФЗ).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3.2. Реквизиты патента: серия [В ПИСАТЬ: серия] № [В ПИСАТЬ: номер], выдан [В ПИСАТЬ: кем / дата выдачи], срок действия с [В ПИСАТЬ: дата] по [В ПИСАТЬ: дата], профессия / вид деятельности по патенту: [В ПИСАТЬ: как в патенте].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3.3. Миграционная карта: серия [В ПИСАТЬ: серия] № [В ПИСАТЬ: номер], дата въезда [В ПИСАТЬ: ДД.ММ.ГГГГ].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3.4. Работник обязан своевременно уплачивать фиксированные авансовые платежи по НДФЛ за период действия патента (в г. Москве в 2026 году — ориентир 10 000 руб. в месяц; уточнять актуальный размер). Оплата патента — зона ответственности Работника. Работодатель вправе уменьшить исчисленный НДФЛ на сумму уплаченных авансов после получения уведомления налогового органа (ст. 227.1 НК РФ) — порядок зачёта согласовать с бухгалтером.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3.5. При истечении / аннулировании патента Работодатель обязан отстранить Работника от работы в порядке, предусмотренном ст. 327.5 ТК РФ, с последующим возможным прекращением трудового договора по основаниям, предусмотренным ТК РФ.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3.6. Работодатель уведомляет территориальный орган МВД России о заключении и о расторжении настоящего Договора в срок не позднее 3 (трёх) рабочих дней с соответствующей даты (п. 8 ст. 13 Федерального закона № 115-ФЗ).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4. ПРАВА И ОБЯЗАННОСТИ СТОРОН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4.1. Работник обязуется добросовестно исполнять трудовую функцию, соблюдать правила внутреннего трудового распорядка, требования охраны труда, бережно относиться к имуществу Работодателя, своевременно сообщать об изменении паспортных / миграционных данных и статуса патента.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4.2. Работодатель обязуется предоставить работу, обусловленную Договором, обеспечить условия труда, выплачивать заработную плату в сроки и размере, установленных Договором, исполнять обязанности по миграционному и налоговому законодательству РФ.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4.3. Конкретный перечень должностных обязанностей: [В ПИСАТЬ: кратко / со ссылкой на должностную инструкцию].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5. ОПЛАТА ТРУДА. БАНКОВСКИЕ РЕКВИЗИТЫ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5.1. Работнику устанавливается должностной оклад в размере [В ПИСАТЬ: сумма цифрами] ([В ПИСАТЬ: сумма прописью]) рублей в месяц за полностью отработанный месяц.</w:t>
      </w:r>
    </w:p>
    <w:p>
      <w:pPr>
        <w:spacing w:after="80"/>
      </w:pPr>
      <w:r>
        <w:rPr>
          <w:rFonts w:ascii="Calibri" w:hAnsi="Calibri" w:eastAsia="Calibri"/>
          <w:b/>
          <w:color w:val="333333"/>
          <w:sz w:val="22"/>
        </w:rPr>
        <w:t>5.2. Размер оплаты труда за полностью отработанный месяц не может быть ниже минимальной заработной платы в городе Москве. С 01.01.2026 минимальная заработная плата в г. Москве составляет 39 730 (тридцать девять тысяч семьсот тридцать) рублей (Соглашение о минимальной заработной плате в городе Москве на 2026 год от 11.12.2025). Кадровые сведения о 32 916 руб. относятся к 2025 году и на 2026 год не применяются.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5.3. Заработная плата выплачивается безналичным переводом на банковский счёт Работника. Выплата заработной платы наличными денежными средствами иностранному гражданину не производится (ограничения валютного / миграционного контроля и требования кадрового учёта).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5.4. Банковские реквизиты Работника для выплаты заработной платы: получатель — [В ПИСАТЬ: ФИО как в банке]; банк — [В ПИСАТЬ: наименование банка]; БИК [В ПИСАТЬ: БИК]; корр. счёт [В ПИСАТЬ: к/с]; расчётный счёт [В ПИСАТЬ: р/с]; номер карты (при необходимости) [В ПИСАТЬ: ****].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5.5. Сроки выплаты: аванс — [В ПИСАТЬ: число] числа текущего месяца; окончательный расчёт — [В ПИСАТЬ: число] числа следующего месяца (ст. 136 ТК РФ). При совпадении с выходным / праздником — накануне.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5.6. Из заработной платы удерживается НДФЛ налоговым агентом в порядке НК РФ. Страховые взносы начисляются и уплачиваются Работодателем. Конкретные ставки и порядок зачёта авансов по патенту уточняются у бухгалтера ИП.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6. РЕЖИМ РАБОЧЕГО ВРЕМЕНИ И ОТДЫХА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6.1. Работнику устанавливается [В ПИСАТЬ: пятидневная рабочая неделя / иной режим], продолжительность рабочей недели — 40 часов.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6.2. Время начала работы: [В ПИСАТЬ: чч:мм]; окончания: [В ПИСАТЬ: чч:мм]; перерыв для отдыха и питания: [В ПИСАТЬ: с … по …].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6.3. Ежегодный оплачиваемый отпуск — 28 календарных дней в порядке, установленном ТК РФ.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7. ИЗМЕНЕНИЕ И ПРЕКРАЩЕНИЕ ДОГОВОРА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7.1. Условия Договора могут быть изменены по соглашению Сторон путём заключения дополнительного соглашения в письменной форме.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7.2. Договор может быть расторгнут по основаниям, предусмотренным ТК РФ, в том числе по инициативе Работника (ст. 80 ТК РФ) — по собственному желанию с письменным заявлением не менее чем за две недели (если иной срок не установлен законом).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7.3. В день прекращения трудового договора Работодатель выдаёт Работнику трудовую книжку и (или) сведения о трудовой деятельности, производит расчёт и уведомляет МВД о расторжении Договора в установленный срок.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8. ЗАКЛЮЧИТЕЛЬНЫЕ ПОЛОЖЕНИЯ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8.1. Договор составлен в двух экземплярах, имеющих одинаковую юридическую силу: один — Работодателю, один — Работнику.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8.2. Во всём, что не урегулировано Договором, Стороны руководствуются Трудовым кодексом РФ, Федеральным законом № 115-ФЗ и иными НПА РФ.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8.3. Договор вступает в силу с даты его подписания Сторонами (либо с даты начала работы — [В ПИСАТЬ: уточнить]).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9. АДРЕСА, РЕКВИЗИТЫ И ПОДПИСИ СТОРОН</w:t>
      </w:r>
    </w:p>
    <w:p>
      <w:pPr>
        <w:spacing w:after="80"/>
      </w:pPr>
      <w:r>
        <w:rPr>
          <w:rFonts w:ascii="Calibri" w:hAnsi="Calibri" w:eastAsia="Calibri"/>
          <w:b/>
          <w:color w:val="333333"/>
          <w:sz w:val="22"/>
        </w:rPr>
        <w:t>РАБОТОДАТЕЛЬ: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ИП [В ПИСАТЬ: ФИО]</w:t>
        <w:br/>
        <w:t>ОГРНИП [В ПИСАТЬ: …]  ИНН [В ПИСАТЬ: …]</w:t>
        <w:br/>
        <w:t>Адрес: [В ПИСАТЬ: …]</w:t>
        <w:br/>
        <w:t>р/с [В ПИСАТЬ: …] в [В ПИСАТЬ: банк], БИК [В ПИСАТЬ: …]</w:t>
        <w:br/>
        <w:t>Тел.: [В ПИСАТЬ: …]  E-mail: [В ПИСАТЬ: …]</w:t>
        <w:br/>
        <w:br/>
        <w:t>_________________ / [В ПИСАТЬ: ФИО ИП] /</w:t>
        <w:br/>
        <w:t>М.П. (при наличии)</w:t>
      </w:r>
    </w:p>
    <w:p>
      <w:pPr>
        <w:spacing w:after="80"/>
      </w:pPr>
      <w:r>
        <w:rPr>
          <w:rFonts w:ascii="Calibri" w:hAnsi="Calibri" w:eastAsia="Calibri"/>
          <w:b/>
          <w:color w:val="333333"/>
          <w:sz w:val="22"/>
        </w:rPr>
        <w:t>РАБОТНИК: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[В ПИСАТЬ: ФИО полностью]</w:t>
        <w:br/>
        <w:t>Паспорт: [В ПИСАТЬ: серия номер], выдан [В ПИСАТЬ: …]</w:t>
        <w:br/>
        <w:t>Адрес: [В ПИСАТЬ: …]</w:t>
        <w:br/>
        <w:t>Тел.: [В ПИСАТЬ: …]</w:t>
        <w:br/>
        <w:t>Банковские реквизиты: [В ПИСАТЬ: как в п. 5.4]</w:t>
        <w:br/>
        <w:br/>
        <w:t>Экземпляр трудового договора получил: _________________ / [В ПИСАТЬ: ФИО] /</w:t>
        <w:br/>
        <w:t>Дата: [В ПИСАТЬ: ДД.ММ.ГГГГ]</w:t>
      </w:r>
    </w:p>
    <w:p>
      <w:r>
        <w:rPr>
          <w:rFonts w:ascii="Calibri" w:hAnsi="Calibri" w:eastAsia="Calibri"/>
          <w:b w:val="0"/>
          <w:color w:val="666666"/>
          <w:sz w:val="18"/>
        </w:rPr>
        <w:t>Документ-шаблон. Перед подписанием заполнить все поля «[В ПИСАТЬ: …]», сверить формулировки с бухгалтером и при необходимости с юристом. Не является индивидуальной юридической консультацией.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 w:eastAsia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