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395A" w:rsidRDefault="00000000">
      <w:pPr>
        <w:pStyle w:val="a3"/>
      </w:pPr>
      <w:bookmarkStart w:id="0" w:name="_3dm87nf3464m" w:colFirst="0" w:colLast="0"/>
      <w:bookmarkEnd w:id="0"/>
      <w:proofErr w:type="spellStart"/>
      <w:r>
        <w:t>Роадмап</w:t>
      </w:r>
      <w:proofErr w:type="spellEnd"/>
      <w:r>
        <w:t xml:space="preserve"> разработки и оценки продукта по ОУД 4 (ГОСТ Р ИСО/МЭК 15408) с приоритетами и взаимовлиянием свидетельств </w:t>
      </w:r>
    </w:p>
    <w:p w14:paraId="00000002" w14:textId="77777777" w:rsidR="007D395A" w:rsidRDefault="00000000">
      <w:pPr>
        <w:pStyle w:val="1"/>
      </w:pPr>
      <w:bookmarkStart w:id="1" w:name="_uurexj8xvnt1" w:colFirst="0" w:colLast="0"/>
      <w:bookmarkEnd w:id="1"/>
      <w:r>
        <w:t>Этап 1. Подготовка и планирование</w:t>
      </w:r>
    </w:p>
    <w:p w14:paraId="00000003" w14:textId="77777777" w:rsidR="007D395A" w:rsidRDefault="00000000">
      <w:pPr>
        <w:pStyle w:val="2"/>
        <w:rPr>
          <w:b/>
          <w:bCs/>
        </w:rPr>
      </w:pPr>
      <w:bookmarkStart w:id="2" w:name="_nia3523ab6zv" w:colFirst="0" w:colLast="0"/>
      <w:bookmarkEnd w:id="2"/>
      <w:r>
        <w:t>Цель этапа</w:t>
      </w:r>
    </w:p>
    <w:p w14:paraId="00000004" w14:textId="77777777" w:rsidR="007D395A" w:rsidRDefault="00000000">
      <w:r>
        <w:rPr>
          <w:b/>
          <w:bCs/>
        </w:rPr>
        <w:t>На этом этапе основное — определить объект оценки (ОО) и сформировать задание по безопасности (ЗБ)</w:t>
      </w:r>
      <w:r>
        <w:t>: определить логические и физические границы, среду функционирования, угрозы, которым противостоит ОО, цели безопасности, модель нарушителя, описать функциональные требования безопасности (ФТБ).</w:t>
      </w:r>
    </w:p>
    <w:p w14:paraId="00000005" w14:textId="77777777" w:rsidR="007D395A" w:rsidRDefault="007D395A"/>
    <w:p w14:paraId="00000006" w14:textId="77777777" w:rsidR="007D395A" w:rsidRDefault="00000000">
      <w:r>
        <w:t>Можно учитывать положения ПЗ ЦБ, в остальном набор требований набирается по ГОСТ 15408 с учётом планируемой фактической реализации продукта. Требования доверия четко закреплены по ОУД 4, но их можно усиливать при желании.</w:t>
      </w:r>
    </w:p>
    <w:p w14:paraId="00000007" w14:textId="77777777" w:rsidR="007D395A" w:rsidRDefault="00000000">
      <w:pPr>
        <w:pStyle w:val="2"/>
      </w:pPr>
      <w:bookmarkStart w:id="3" w:name="_yrqmtp4rywgd" w:colFirst="0" w:colLast="0"/>
      <w:bookmarkEnd w:id="3"/>
      <w:r>
        <w:t>Результаты</w:t>
      </w:r>
    </w:p>
    <w:p w14:paraId="00000008" w14:textId="77777777" w:rsidR="007D395A" w:rsidRDefault="00000000">
      <w:r>
        <w:t>Описание ОО, проект ЗБ с перечнем требований к продукту.</w:t>
      </w:r>
    </w:p>
    <w:p w14:paraId="00000009" w14:textId="77777777" w:rsidR="007D395A" w:rsidRDefault="00000000">
      <w:pPr>
        <w:pStyle w:val="2"/>
      </w:pPr>
      <w:bookmarkStart w:id="4" w:name="_7t5uq0uws7ks" w:colFirst="0" w:colLast="0"/>
      <w:bookmarkEnd w:id="4"/>
      <w:r>
        <w:t xml:space="preserve">Взаимовлияние свидетельств </w:t>
      </w:r>
    </w:p>
    <w:p w14:paraId="0000000A" w14:textId="77777777" w:rsidR="007D395A" w:rsidRDefault="00000000">
      <w:r>
        <w:t>Краеугольный этап и документ комплекта. ЗБ задает требования к классам требований ADV (разработка), AGD (руководства), ATE (тесты), AVA (анализ уязвимостей), влияет на все эти процессы. Итеративно уточняется.</w:t>
      </w:r>
    </w:p>
    <w:p w14:paraId="0000000B" w14:textId="77777777" w:rsidR="007D395A" w:rsidRDefault="00000000">
      <w:pPr>
        <w:pStyle w:val="1"/>
        <w:rPr>
          <w:b/>
          <w:bCs/>
        </w:rPr>
      </w:pPr>
      <w:bookmarkStart w:id="5" w:name="_iq6rp42k5c3l" w:colFirst="0" w:colLast="0"/>
      <w:bookmarkEnd w:id="5"/>
      <w:r>
        <w:t>Этап 2. Проектирование архитектуры безопасности</w:t>
      </w:r>
    </w:p>
    <w:p w14:paraId="0000000C" w14:textId="77777777" w:rsidR="007D395A" w:rsidRDefault="00000000">
      <w:pPr>
        <w:pStyle w:val="2"/>
      </w:pPr>
      <w:bookmarkStart w:id="6" w:name="_xavuaxdtljez" w:colFirst="0" w:colLast="0"/>
      <w:bookmarkEnd w:id="6"/>
      <w:r>
        <w:t>Цель этапа</w:t>
      </w:r>
    </w:p>
    <w:p w14:paraId="0000000D" w14:textId="77777777" w:rsidR="007D395A" w:rsidRDefault="00000000">
      <w:r>
        <w:t xml:space="preserve">Описание архитектуры безопасности и требований к собственной защите от обхода/отключения, выделение подсистем и модулей функций безопасности (схема </w:t>
      </w:r>
      <w:r>
        <w:lastRenderedPageBreak/>
        <w:t>продукта и взаимодействий), описание интерфейсов безопасности, сопоставление проекта и фактической реализации продукта (какие кодовые компоненты реализуют конкретные функции безопасности).</w:t>
      </w:r>
    </w:p>
    <w:p w14:paraId="0000000E" w14:textId="77777777" w:rsidR="007D395A" w:rsidRDefault="00000000">
      <w:pPr>
        <w:pStyle w:val="2"/>
      </w:pPr>
      <w:bookmarkStart w:id="7" w:name="_elrrywtppcpa" w:colFirst="0" w:colLast="0"/>
      <w:bookmarkEnd w:id="7"/>
      <w:r>
        <w:t>Результаты</w:t>
      </w:r>
    </w:p>
    <w:p w14:paraId="0000000F" w14:textId="77777777" w:rsidR="007D395A" w:rsidRDefault="00000000">
      <w:pPr>
        <w:rPr>
          <w:b/>
          <w:bCs/>
        </w:rPr>
      </w:pPr>
      <w:r>
        <w:t>Описание архитектуры безопасности, базовый модульный проект, функциональная спецификация, описание представления реализации.</w:t>
      </w:r>
    </w:p>
    <w:p w14:paraId="00000010" w14:textId="77777777" w:rsidR="007D395A" w:rsidRDefault="00000000">
      <w:pPr>
        <w:pStyle w:val="2"/>
      </w:pPr>
      <w:bookmarkStart w:id="8" w:name="_mgpajepnea96" w:colFirst="0" w:colLast="0"/>
      <w:bookmarkEnd w:id="8"/>
      <w:r>
        <w:t>Взаимовлияние</w:t>
      </w:r>
    </w:p>
    <w:p w14:paraId="00000011" w14:textId="77777777" w:rsidR="007D395A" w:rsidRDefault="00000000">
      <w:r>
        <w:t xml:space="preserve">Выполняется после ЗБ. Влияет на анализ уязвимостей и процесс тестирования. Связано с руководствами на продукт. Итерационно уточняется ЗБ при необходимости. </w:t>
      </w:r>
    </w:p>
    <w:p w14:paraId="00000012" w14:textId="77777777" w:rsidR="007D395A" w:rsidRDefault="00000000">
      <w:pPr>
        <w:pStyle w:val="1"/>
      </w:pPr>
      <w:bookmarkStart w:id="9" w:name="_1v7550uwrozq" w:colFirst="0" w:colLast="0"/>
      <w:bookmarkEnd w:id="9"/>
      <w:r>
        <w:t>Этап 3. Регламентация и внедрение процессов жизненного цикла (безопасной разработки)</w:t>
      </w:r>
    </w:p>
    <w:p w14:paraId="00000013" w14:textId="77777777" w:rsidR="007D395A" w:rsidRDefault="00000000">
      <w:pPr>
        <w:pStyle w:val="2"/>
        <w:rPr>
          <w:b/>
          <w:bCs/>
        </w:rPr>
      </w:pPr>
      <w:bookmarkStart w:id="10" w:name="_1e936ngj1p70" w:colFirst="0" w:colLast="0"/>
      <w:bookmarkEnd w:id="10"/>
      <w:r>
        <w:t>Цель этапа</w:t>
      </w:r>
    </w:p>
    <w:p w14:paraId="00000014" w14:textId="77777777" w:rsidR="007D395A" w:rsidRDefault="00000000">
      <w:r>
        <w:t>Внедрить управление конфигурацией (идентификация объектов, контроль версий, процедуры внесения изменений, трассировка влияния изменений на безопасность). Описать меры безопасности.</w:t>
      </w:r>
    </w:p>
    <w:p w14:paraId="00000015" w14:textId="77777777" w:rsidR="007D395A" w:rsidRDefault="00000000">
      <w:pPr>
        <w:pStyle w:val="2"/>
      </w:pPr>
      <w:bookmarkStart w:id="11" w:name="_bymtl3ajcyr9" w:colFirst="0" w:colLast="0"/>
      <w:bookmarkEnd w:id="11"/>
      <w:r>
        <w:t>Результаты</w:t>
      </w:r>
    </w:p>
    <w:p w14:paraId="00000016" w14:textId="77777777" w:rsidR="007D395A" w:rsidRDefault="00000000">
      <w:r>
        <w:t>Список управления конфигурацией, план управления конфигурацией, описание мер безопасности.</w:t>
      </w:r>
    </w:p>
    <w:p w14:paraId="00000017" w14:textId="77777777" w:rsidR="007D395A" w:rsidRDefault="00000000">
      <w:pPr>
        <w:pStyle w:val="2"/>
      </w:pPr>
      <w:bookmarkStart w:id="12" w:name="_jpts1yq5d2yf" w:colFirst="0" w:colLast="0"/>
      <w:bookmarkEnd w:id="12"/>
      <w:r>
        <w:t>Взаимовлияние</w:t>
      </w:r>
    </w:p>
    <w:p w14:paraId="00000018" w14:textId="77777777" w:rsidR="007D395A" w:rsidRDefault="00000000">
      <w:r>
        <w:t>Может выполняться параллельно остальным процессам. Влияет на разработку.</w:t>
      </w:r>
    </w:p>
    <w:p w14:paraId="00000019" w14:textId="77777777" w:rsidR="007D395A" w:rsidRDefault="00000000">
      <w:pPr>
        <w:pStyle w:val="1"/>
      </w:pPr>
      <w:bookmarkStart w:id="13" w:name="_xeskm2ni6eg" w:colFirst="0" w:colLast="0"/>
      <w:bookmarkEnd w:id="13"/>
      <w:r>
        <w:t>Этап 4. Тестирование функций безопасности (ATE)</w:t>
      </w:r>
    </w:p>
    <w:p w14:paraId="0000001A" w14:textId="77777777" w:rsidR="007D395A" w:rsidRDefault="00000000">
      <w:pPr>
        <w:pStyle w:val="2"/>
      </w:pPr>
      <w:bookmarkStart w:id="14" w:name="_v2qrb18o9y7l" w:colFirst="0" w:colLast="0"/>
      <w:bookmarkEnd w:id="14"/>
      <w:r>
        <w:t>Цель этапа</w:t>
      </w:r>
    </w:p>
    <w:p w14:paraId="0000001B" w14:textId="77777777" w:rsidR="007D395A" w:rsidRDefault="00000000">
      <w:r>
        <w:t>Подтвердить соответствие ФТБ.</w:t>
      </w:r>
    </w:p>
    <w:p w14:paraId="0000001C" w14:textId="77777777" w:rsidR="007D395A" w:rsidRDefault="00000000">
      <w:pPr>
        <w:pStyle w:val="2"/>
      </w:pPr>
      <w:bookmarkStart w:id="15" w:name="_a4l68zvo6i2w" w:colFirst="0" w:colLast="0"/>
      <w:bookmarkEnd w:id="15"/>
      <w:r>
        <w:lastRenderedPageBreak/>
        <w:t xml:space="preserve">Результаты </w:t>
      </w:r>
    </w:p>
    <w:p w14:paraId="0000001D" w14:textId="77777777" w:rsidR="007D395A" w:rsidRDefault="00000000">
      <w:r>
        <w:t>План (ПМИ, схема стенда) и протокол тестирования с фактическими результатами (скриншоты/логи, отчёт о покрытии требований).</w:t>
      </w:r>
    </w:p>
    <w:p w14:paraId="0000001E" w14:textId="77777777" w:rsidR="007D395A" w:rsidRDefault="00000000">
      <w:pPr>
        <w:pStyle w:val="2"/>
        <w:rPr>
          <w:b/>
          <w:bCs/>
        </w:rPr>
      </w:pPr>
      <w:bookmarkStart w:id="16" w:name="_yuoo6xm9tz2b" w:colFirst="0" w:colLast="0"/>
      <w:bookmarkEnd w:id="16"/>
      <w:r>
        <w:t>Взаимовлияние</w:t>
      </w:r>
    </w:p>
    <w:p w14:paraId="0000001F" w14:textId="77777777" w:rsidR="007D395A" w:rsidRDefault="00000000">
      <w:pPr>
        <w:rPr>
          <w:b/>
          <w:bCs/>
        </w:rPr>
      </w:pPr>
      <w:r>
        <w:t>Выполняется строго после финализации ЗБ. Тесты должны опираться на проектную документацию.</w:t>
      </w:r>
    </w:p>
    <w:p w14:paraId="00000020" w14:textId="77777777" w:rsidR="007D395A" w:rsidRDefault="00000000">
      <w:pPr>
        <w:pStyle w:val="2"/>
      </w:pPr>
      <w:bookmarkStart w:id="17" w:name="_rc9n6fqq0sa7" w:colFirst="0" w:colLast="0"/>
      <w:bookmarkEnd w:id="17"/>
      <w:r>
        <w:t>Этап 5. Анализ уязвимостей (AVA)</w:t>
      </w:r>
    </w:p>
    <w:p w14:paraId="00000021" w14:textId="77777777" w:rsidR="007D395A" w:rsidRDefault="00000000">
      <w:pPr>
        <w:pStyle w:val="2"/>
      </w:pPr>
      <w:bookmarkStart w:id="18" w:name="_m3pz5dl5115i" w:colFirst="0" w:colLast="0"/>
      <w:bookmarkEnd w:id="18"/>
      <w:r>
        <w:t>Цель этапа</w:t>
      </w:r>
    </w:p>
    <w:p w14:paraId="00000022" w14:textId="77777777" w:rsidR="007D395A" w:rsidRDefault="00000000">
      <w:r>
        <w:t>Провести анализ уязвимостей на основе общедоступных источников, известных классов уязвимостей, ошибок реализации.</w:t>
      </w:r>
    </w:p>
    <w:p w14:paraId="00000023" w14:textId="77777777" w:rsidR="007D395A" w:rsidRDefault="00000000">
      <w:r>
        <w:t>Проверить стойкость функций безопасности: подбор, обход, эскалация привилегий, отказ в обслуживании.</w:t>
      </w:r>
    </w:p>
    <w:p w14:paraId="00000024" w14:textId="77777777" w:rsidR="007D395A" w:rsidRDefault="00000000">
      <w:pPr>
        <w:pStyle w:val="2"/>
      </w:pPr>
      <w:bookmarkStart w:id="19" w:name="_321g7nguituw" w:colFirst="0" w:colLast="0"/>
      <w:bookmarkEnd w:id="19"/>
      <w:r>
        <w:t>Результаты</w:t>
      </w:r>
    </w:p>
    <w:p w14:paraId="00000025" w14:textId="77777777" w:rsidR="007D395A" w:rsidRDefault="00000000">
      <w:r>
        <w:t>ПМИ, отчёт об анализе уязвимостей.</w:t>
      </w:r>
    </w:p>
    <w:p w14:paraId="00000026" w14:textId="77777777" w:rsidR="007D395A" w:rsidRDefault="00000000">
      <w:pPr>
        <w:pStyle w:val="2"/>
        <w:rPr>
          <w:b/>
          <w:bCs/>
        </w:rPr>
      </w:pPr>
      <w:bookmarkStart w:id="20" w:name="_uwkoaq3wqmiu" w:colFirst="0" w:colLast="0"/>
      <w:bookmarkEnd w:id="20"/>
      <w:r>
        <w:t>Взаимовлияние</w:t>
      </w:r>
    </w:p>
    <w:p w14:paraId="00000027" w14:textId="77777777" w:rsidR="007D395A" w:rsidRDefault="00000000">
      <w:r>
        <w:t>Может выполняться параллельно другим процессам. Результаты AVA могут потребовать доработки продукта и его архитектуры либо уточнения руководств (компенсирующие меры).</w:t>
      </w:r>
    </w:p>
    <w:p w14:paraId="00000028" w14:textId="77777777" w:rsidR="007D395A" w:rsidRDefault="00000000">
      <w:pPr>
        <w:pStyle w:val="2"/>
      </w:pPr>
      <w:bookmarkStart w:id="21" w:name="_jszrckynjd3x" w:colFirst="0" w:colLast="0"/>
      <w:bookmarkEnd w:id="21"/>
      <w:r>
        <w:t>Этап 6. Руководства и эксплуатационные документы (AGD)</w:t>
      </w:r>
    </w:p>
    <w:p w14:paraId="00000029" w14:textId="77777777" w:rsidR="007D395A" w:rsidRDefault="00000000">
      <w:pPr>
        <w:pStyle w:val="2"/>
        <w:rPr>
          <w:b/>
          <w:bCs/>
        </w:rPr>
      </w:pPr>
      <w:bookmarkStart w:id="22" w:name="_cfdwza3zuqyr" w:colFirst="0" w:colLast="0"/>
      <w:bookmarkEnd w:id="22"/>
      <w:r>
        <w:t>Цель этапа</w:t>
      </w:r>
    </w:p>
    <w:p w14:paraId="0000002A" w14:textId="77777777" w:rsidR="007D395A" w:rsidRDefault="00000000">
      <w:r>
        <w:t>Обеспечить возможность безопасной приемки и работы с продуктом.</w:t>
      </w:r>
    </w:p>
    <w:p w14:paraId="0000002B" w14:textId="77777777" w:rsidR="007D395A" w:rsidRDefault="00000000">
      <w:pPr>
        <w:pStyle w:val="2"/>
        <w:rPr>
          <w:b/>
          <w:bCs/>
        </w:rPr>
      </w:pPr>
      <w:bookmarkStart w:id="23" w:name="_j01n74t3y8mx" w:colFirst="0" w:colLast="0"/>
      <w:bookmarkEnd w:id="23"/>
      <w:r>
        <w:t xml:space="preserve">Результаты </w:t>
      </w:r>
    </w:p>
    <w:p w14:paraId="0000002C" w14:textId="77777777" w:rsidR="007D395A" w:rsidRDefault="00000000">
      <w:r>
        <w:t>Руководство администратора (если необходимо) и руководство пользователя: особенности безопасной приемки, установки, режимы работы, рекомендации, ограничения, процедуры восстановления, резервного копирования, перечень возможных ошибок и действий, описание процедуры обновления.</w:t>
      </w:r>
    </w:p>
    <w:p w14:paraId="0000002D" w14:textId="77777777" w:rsidR="007D395A" w:rsidRDefault="00000000">
      <w:pPr>
        <w:pStyle w:val="2"/>
      </w:pPr>
      <w:bookmarkStart w:id="24" w:name="_kqg6cfs7wyhp" w:colFirst="0" w:colLast="0"/>
      <w:bookmarkEnd w:id="24"/>
      <w:r>
        <w:lastRenderedPageBreak/>
        <w:t>Результаты</w:t>
      </w:r>
    </w:p>
    <w:p w14:paraId="0000002E" w14:textId="77777777" w:rsidR="007D395A" w:rsidRDefault="00000000">
      <w:r>
        <w:t>Разработанные руководства для комплекта поставки.</w:t>
      </w:r>
    </w:p>
    <w:p w14:paraId="0000002F" w14:textId="77777777" w:rsidR="007D395A" w:rsidRDefault="00000000">
      <w:pPr>
        <w:pStyle w:val="2"/>
      </w:pPr>
      <w:bookmarkStart w:id="25" w:name="_etts0zy4bsu9" w:colFirst="0" w:colLast="0"/>
      <w:bookmarkEnd w:id="25"/>
      <w:r>
        <w:t>Взаимовлияние</w:t>
      </w:r>
    </w:p>
    <w:p w14:paraId="00000030" w14:textId="77777777" w:rsidR="007D395A" w:rsidRDefault="00000000">
      <w:r>
        <w:t>Могут разрабатываться параллельно другим процессам после финализации ЗБ. Руководства должны соответствовать реализованным функциям. Влияют на функциональную спецификацию и тестовую документацию.</w:t>
      </w:r>
    </w:p>
    <w:p w14:paraId="00000031" w14:textId="77777777" w:rsidR="007D395A" w:rsidRDefault="00000000">
      <w:pPr>
        <w:pStyle w:val="1"/>
      </w:pPr>
      <w:bookmarkStart w:id="26" w:name="_v636qlc3034x" w:colFirst="0" w:colLast="0"/>
      <w:bookmarkEnd w:id="26"/>
      <w:r>
        <w:t>Этап 7. Сборка комплекта свидетельств</w:t>
      </w:r>
    </w:p>
    <w:p w14:paraId="00000032" w14:textId="77777777" w:rsidR="007D395A" w:rsidRDefault="00000000">
      <w:pPr>
        <w:pStyle w:val="2"/>
        <w:rPr>
          <w:b/>
          <w:bCs/>
        </w:rPr>
      </w:pPr>
      <w:bookmarkStart w:id="27" w:name="_6670g6fbd5qz" w:colFirst="0" w:colLast="0"/>
      <w:bookmarkEnd w:id="27"/>
      <w:r>
        <w:t>Цель этапа</w:t>
      </w:r>
    </w:p>
    <w:p w14:paraId="00000033" w14:textId="77777777" w:rsidR="007D395A" w:rsidRDefault="00000000">
      <w:r>
        <w:t>Собрать итоговый комплект свидетельств согласно требованиям ОУД 4.</w:t>
      </w:r>
    </w:p>
    <w:p w14:paraId="00000034" w14:textId="77777777" w:rsidR="007D395A" w:rsidRDefault="00000000">
      <w:pPr>
        <w:pStyle w:val="2"/>
      </w:pPr>
      <w:bookmarkStart w:id="28" w:name="_wuh2199p8dfn" w:colFirst="0" w:colLast="0"/>
      <w:bookmarkEnd w:id="28"/>
      <w:r>
        <w:t>Результаты</w:t>
      </w:r>
    </w:p>
    <w:p w14:paraId="00000035" w14:textId="77777777" w:rsidR="007D395A" w:rsidRDefault="00000000">
      <w:r>
        <w:t>Согласованный непротиворечивый комплект свидетельств (ЗБ, проектная документация, тестовая документация, отчёты по уязвимостям, руководства, процессы жизненного цикла).</w:t>
      </w:r>
    </w:p>
    <w:p w14:paraId="00000036" w14:textId="77777777" w:rsidR="007D395A" w:rsidRDefault="00000000">
      <w:pPr>
        <w:pStyle w:val="2"/>
      </w:pPr>
      <w:bookmarkStart w:id="29" w:name="_hk1rsot4wkdh" w:colFirst="0" w:colLast="0"/>
      <w:bookmarkEnd w:id="29"/>
      <w:r>
        <w:t>Взаимовлияние</w:t>
      </w:r>
    </w:p>
    <w:p w14:paraId="00000037" w14:textId="77777777" w:rsidR="007D395A" w:rsidRDefault="00000000">
      <w:r>
        <w:t xml:space="preserve">Необходимый этап для составления технического отчёта об оценке. Нужно проверить </w:t>
      </w:r>
      <w:proofErr w:type="spellStart"/>
      <w:r>
        <w:t>трассируемость</w:t>
      </w:r>
      <w:proofErr w:type="spellEnd"/>
      <w:r>
        <w:t xml:space="preserve"> всех требований.</w:t>
      </w:r>
    </w:p>
    <w:p w14:paraId="00000038" w14:textId="77777777" w:rsidR="007D395A" w:rsidRDefault="00000000">
      <w:pPr>
        <w:pStyle w:val="1"/>
      </w:pPr>
      <w:bookmarkStart w:id="30" w:name="_3ve16ag6lls5" w:colFirst="0" w:colLast="0"/>
      <w:bookmarkEnd w:id="30"/>
      <w:r>
        <w:t>Этап 8. Технический отчёт об оценке</w:t>
      </w:r>
    </w:p>
    <w:p w14:paraId="00000039" w14:textId="77777777" w:rsidR="007D395A" w:rsidRDefault="00000000">
      <w:pPr>
        <w:pStyle w:val="2"/>
      </w:pPr>
      <w:bookmarkStart w:id="31" w:name="_g1q7oax4el7m" w:colFirst="0" w:colLast="0"/>
      <w:bookmarkEnd w:id="31"/>
      <w:r>
        <w:t>Цель этапа</w:t>
      </w:r>
    </w:p>
    <w:p w14:paraId="0000003A" w14:textId="77777777" w:rsidR="007D395A" w:rsidRDefault="00000000">
      <w:r>
        <w:t>Оценка собранных свидетельств, разработка и подписание технического отчёта об оценке.</w:t>
      </w:r>
    </w:p>
    <w:p w14:paraId="0000003B" w14:textId="77777777" w:rsidR="007D395A" w:rsidRDefault="00000000">
      <w:pPr>
        <w:pStyle w:val="2"/>
      </w:pPr>
      <w:bookmarkStart w:id="32" w:name="_8gclm36dvtwq" w:colFirst="0" w:colLast="0"/>
      <w:bookmarkEnd w:id="32"/>
      <w:r>
        <w:t>Результаты</w:t>
      </w:r>
    </w:p>
    <w:p w14:paraId="0000003C" w14:textId="77777777" w:rsidR="007D395A" w:rsidRDefault="00000000">
      <w:r>
        <w:t xml:space="preserve">Согласованный и подписанный технический отчёт об оценке. </w:t>
      </w:r>
    </w:p>
    <w:p w14:paraId="0000003D" w14:textId="77777777" w:rsidR="007D395A" w:rsidRDefault="00000000">
      <w:pPr>
        <w:pStyle w:val="2"/>
      </w:pPr>
      <w:bookmarkStart w:id="33" w:name="_892a6hofi0ea" w:colFirst="0" w:colLast="0"/>
      <w:bookmarkEnd w:id="33"/>
      <w:r>
        <w:t>Взаимовлияние</w:t>
      </w:r>
    </w:p>
    <w:p w14:paraId="0000003E" w14:textId="77777777" w:rsidR="007D395A" w:rsidRDefault="00000000">
      <w:r>
        <w:t>Выполняется после проведения всех работ и сбора свидетельств.</w:t>
      </w:r>
    </w:p>
    <w:sectPr w:rsidR="007D39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6E65" w14:textId="77777777" w:rsidR="00C26B91" w:rsidRDefault="00C26B91" w:rsidP="00266B03">
      <w:pPr>
        <w:spacing w:line="240" w:lineRule="auto"/>
      </w:pPr>
      <w:r>
        <w:separator/>
      </w:r>
    </w:p>
  </w:endnote>
  <w:endnote w:type="continuationSeparator" w:id="0">
    <w:p w14:paraId="4A134253" w14:textId="77777777" w:rsidR="00C26B91" w:rsidRDefault="00C26B91" w:rsidP="00266B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281F166-2952-46C3-BB27-13293A3826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67567DF-6EDD-41C3-8C5A-83DBD24151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2383C" w14:textId="77777777" w:rsidR="00C26B91" w:rsidRDefault="00C26B91" w:rsidP="00266B03">
      <w:pPr>
        <w:spacing w:line="240" w:lineRule="auto"/>
      </w:pPr>
      <w:r>
        <w:separator/>
      </w:r>
    </w:p>
  </w:footnote>
  <w:footnote w:type="continuationSeparator" w:id="0">
    <w:p w14:paraId="314CB570" w14:textId="77777777" w:rsidR="00C26B91" w:rsidRDefault="00C26B91" w:rsidP="00266B0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95A"/>
    <w:rsid w:val="00266B03"/>
    <w:rsid w:val="007D395A"/>
    <w:rsid w:val="00BC2D79"/>
    <w:rsid w:val="00C2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266B0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66B03"/>
  </w:style>
  <w:style w:type="paragraph" w:styleId="a7">
    <w:name w:val="footer"/>
    <w:basedOn w:val="a"/>
    <w:link w:val="a8"/>
    <w:uiPriority w:val="99"/>
    <w:unhideWhenUsed/>
    <w:rsid w:val="00266B0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66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2026-07-14T14:10:00Z</dcterms:created>
  <dcterms:modified xsi:type="dcterms:W3CDTF">2026-07-14T14:10:00Z</dcterms:modified>
</cp:coreProperties>
</file>