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EA51A" w14:textId="17DF4BAE" w:rsidR="0042114B" w:rsidRPr="00B41C76" w:rsidRDefault="0042114B" w:rsidP="0042114B">
      <w:pPr>
        <w:pStyle w:val="Titlu1"/>
      </w:pPr>
      <w:r w:rsidRPr="00B41C76">
        <w:t xml:space="preserve">OBIECTIV: </w:t>
      </w:r>
    </w:p>
    <w:p w14:paraId="65367114" w14:textId="529F5AFA" w:rsidR="00925034" w:rsidRPr="00B41C76" w:rsidRDefault="0042114B" w:rsidP="00925034">
      <w:pPr>
        <w:rPr>
          <w:rFonts w:ascii="Times New Roman" w:hAnsi="Times New Roman" w:cs="Times New Roman"/>
          <w:b/>
          <w:bCs/>
          <w:i/>
          <w:iCs/>
          <w:sz w:val="24"/>
          <w:szCs w:val="24"/>
          <w:u w:val="single"/>
        </w:rPr>
      </w:pPr>
      <w:r w:rsidRPr="00B41C76">
        <w:rPr>
          <w:rFonts w:ascii="Times New Roman" w:hAnsi="Times New Roman" w:cs="Times New Roman"/>
          <w:b/>
          <w:bCs/>
          <w:i/>
          <w:iCs/>
          <w:sz w:val="24"/>
          <w:szCs w:val="24"/>
          <w:u w:val="single"/>
        </w:rPr>
        <w:t xml:space="preserve">Studierea </w:t>
      </w:r>
      <w:r w:rsidR="00925034" w:rsidRPr="00B41C76">
        <w:rPr>
          <w:rFonts w:ascii="Times New Roman" w:hAnsi="Times New Roman" w:cs="Times New Roman"/>
          <w:b/>
          <w:bCs/>
          <w:i/>
          <w:iCs/>
          <w:sz w:val="24"/>
          <w:szCs w:val="24"/>
          <w:u w:val="single"/>
        </w:rPr>
        <w:t>nivelul</w:t>
      </w:r>
      <w:r w:rsidRPr="00B41C76">
        <w:rPr>
          <w:rFonts w:ascii="Times New Roman" w:hAnsi="Times New Roman" w:cs="Times New Roman"/>
          <w:b/>
          <w:bCs/>
          <w:i/>
          <w:iCs/>
          <w:sz w:val="24"/>
          <w:szCs w:val="24"/>
          <w:u w:val="single"/>
        </w:rPr>
        <w:t>ui</w:t>
      </w:r>
      <w:r w:rsidR="00925034" w:rsidRPr="00B41C76">
        <w:rPr>
          <w:rFonts w:ascii="Times New Roman" w:hAnsi="Times New Roman" w:cs="Times New Roman"/>
          <w:b/>
          <w:bCs/>
          <w:i/>
          <w:iCs/>
          <w:sz w:val="24"/>
          <w:szCs w:val="24"/>
          <w:u w:val="single"/>
        </w:rPr>
        <w:t xml:space="preserve"> de utilizarea al forței de muncă</w:t>
      </w:r>
      <w:r w:rsidR="00501AA6" w:rsidRPr="00B41C76">
        <w:rPr>
          <w:rFonts w:ascii="Times New Roman" w:hAnsi="Times New Roman" w:cs="Times New Roman"/>
          <w:b/>
          <w:bCs/>
          <w:i/>
          <w:iCs/>
          <w:sz w:val="24"/>
          <w:szCs w:val="24"/>
          <w:u w:val="single"/>
        </w:rPr>
        <w:t xml:space="preserve"> totale</w:t>
      </w:r>
      <w:r w:rsidR="00925034" w:rsidRPr="00B41C76">
        <w:rPr>
          <w:rFonts w:ascii="Times New Roman" w:hAnsi="Times New Roman" w:cs="Times New Roman"/>
          <w:b/>
          <w:bCs/>
          <w:i/>
          <w:iCs/>
          <w:sz w:val="24"/>
          <w:szCs w:val="24"/>
          <w:u w:val="single"/>
        </w:rPr>
        <w:t xml:space="preserve"> în raport cu</w:t>
      </w:r>
      <w:r w:rsidR="00501AA6" w:rsidRPr="00B41C76">
        <w:rPr>
          <w:rFonts w:ascii="Times New Roman" w:hAnsi="Times New Roman" w:cs="Times New Roman"/>
          <w:b/>
          <w:bCs/>
          <w:i/>
          <w:iCs/>
          <w:sz w:val="24"/>
          <w:szCs w:val="24"/>
          <w:u w:val="single"/>
        </w:rPr>
        <w:t xml:space="preserve"> ce</w:t>
      </w:r>
      <w:r w:rsidR="006E6429" w:rsidRPr="00B41C76">
        <w:rPr>
          <w:rFonts w:ascii="Times New Roman" w:hAnsi="Times New Roman" w:cs="Times New Roman"/>
          <w:b/>
          <w:bCs/>
          <w:i/>
          <w:iCs/>
          <w:sz w:val="24"/>
          <w:szCs w:val="24"/>
          <w:u w:val="single"/>
        </w:rPr>
        <w:t>l</w:t>
      </w:r>
      <w:r w:rsidR="00501AA6" w:rsidRPr="00B41C76">
        <w:rPr>
          <w:rFonts w:ascii="Times New Roman" w:hAnsi="Times New Roman" w:cs="Times New Roman"/>
          <w:b/>
          <w:bCs/>
          <w:i/>
          <w:iCs/>
          <w:sz w:val="24"/>
          <w:szCs w:val="24"/>
          <w:u w:val="single"/>
        </w:rPr>
        <w:t xml:space="preserve"> a</w:t>
      </w:r>
      <w:r w:rsidR="006E6429" w:rsidRPr="00B41C76">
        <w:rPr>
          <w:rFonts w:ascii="Times New Roman" w:hAnsi="Times New Roman" w:cs="Times New Roman"/>
          <w:b/>
          <w:bCs/>
          <w:i/>
          <w:iCs/>
          <w:sz w:val="24"/>
          <w:szCs w:val="24"/>
          <w:u w:val="single"/>
        </w:rPr>
        <w:t>l</w:t>
      </w:r>
      <w:r w:rsidR="00925034" w:rsidRPr="00B41C76">
        <w:rPr>
          <w:rFonts w:ascii="Times New Roman" w:hAnsi="Times New Roman" w:cs="Times New Roman"/>
          <w:b/>
          <w:bCs/>
          <w:i/>
          <w:iCs/>
          <w:sz w:val="24"/>
          <w:szCs w:val="24"/>
          <w:u w:val="single"/>
        </w:rPr>
        <w:t xml:space="preserve"> domeniul</w:t>
      </w:r>
      <w:r w:rsidR="00501AA6" w:rsidRPr="00B41C76">
        <w:rPr>
          <w:rFonts w:ascii="Times New Roman" w:hAnsi="Times New Roman" w:cs="Times New Roman"/>
          <w:b/>
          <w:bCs/>
          <w:i/>
          <w:iCs/>
          <w:sz w:val="24"/>
          <w:szCs w:val="24"/>
          <w:u w:val="single"/>
        </w:rPr>
        <w:t>ui</w:t>
      </w:r>
      <w:r w:rsidR="00925034" w:rsidRPr="00B41C76">
        <w:rPr>
          <w:rFonts w:ascii="Times New Roman" w:hAnsi="Times New Roman" w:cs="Times New Roman"/>
          <w:b/>
          <w:bCs/>
          <w:i/>
          <w:iCs/>
          <w:sz w:val="24"/>
          <w:szCs w:val="24"/>
          <w:u w:val="single"/>
        </w:rPr>
        <w:t xml:space="preserve"> tehnologiei</w:t>
      </w:r>
      <w:r w:rsidR="00403D24" w:rsidRPr="00B41C76">
        <w:rPr>
          <w:rFonts w:ascii="Times New Roman" w:hAnsi="Times New Roman" w:cs="Times New Roman"/>
          <w:b/>
          <w:bCs/>
          <w:i/>
          <w:iCs/>
          <w:sz w:val="24"/>
          <w:szCs w:val="24"/>
          <w:u w:val="single"/>
        </w:rPr>
        <w:t xml:space="preserve"> și cunoștințelor intensive</w:t>
      </w:r>
      <w:r w:rsidR="00E61DB6">
        <w:rPr>
          <w:rFonts w:ascii="Times New Roman" w:hAnsi="Times New Roman" w:cs="Times New Roman"/>
          <w:b/>
          <w:bCs/>
          <w:i/>
          <w:iCs/>
          <w:sz w:val="24"/>
          <w:szCs w:val="24"/>
          <w:u w:val="single"/>
        </w:rPr>
        <w:t xml:space="preserve"> și nivelul educației</w:t>
      </w:r>
    </w:p>
    <w:p w14:paraId="095FA4B1" w14:textId="77EAC712" w:rsidR="0042114B" w:rsidRPr="00B41C76" w:rsidRDefault="0042114B" w:rsidP="0042114B">
      <w:pPr>
        <w:pStyle w:val="Titlu1"/>
      </w:pPr>
      <w:r w:rsidRPr="00B41C76">
        <w:t>Datele</w:t>
      </w:r>
      <w:r w:rsidR="004D3183">
        <w:t xml:space="preserve"> (165 de regiuni NUTS 2)</w:t>
      </w:r>
      <w:r w:rsidRPr="00B41C76">
        <w:t>:</w:t>
      </w:r>
    </w:p>
    <w:p w14:paraId="459B644B" w14:textId="036D0B85"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X1= Populația totală</w:t>
      </w:r>
      <w:r w:rsidR="00103578" w:rsidRPr="00037904">
        <w:rPr>
          <w:rFonts w:ascii="Times New Roman" w:hAnsi="Times New Roman" w:cs="Times New Roman"/>
          <w:sz w:val="24"/>
          <w:szCs w:val="24"/>
        </w:rPr>
        <w:t>;</w:t>
      </w:r>
    </w:p>
    <w:p w14:paraId="04999F71" w14:textId="4A0184D0"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X3= Populația activă din punct de vedere economic care are un nivel al educației mai mic decât nivelul primar și secundar inferior</w:t>
      </w:r>
      <w:r w:rsidR="00103578" w:rsidRPr="00037904">
        <w:rPr>
          <w:rFonts w:ascii="Times New Roman" w:hAnsi="Times New Roman" w:cs="Times New Roman"/>
          <w:sz w:val="24"/>
          <w:szCs w:val="24"/>
        </w:rPr>
        <w:t>;</w:t>
      </w:r>
    </w:p>
    <w:p w14:paraId="14865A71" w14:textId="3750FA9A"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X4= Populația activă din punct de vedere economic care au un nivel al educației  secundar superior, post-superior și non-terțiar</w:t>
      </w:r>
      <w:r w:rsidR="00103578" w:rsidRPr="00037904">
        <w:rPr>
          <w:rFonts w:ascii="Times New Roman" w:hAnsi="Times New Roman" w:cs="Times New Roman"/>
          <w:sz w:val="24"/>
          <w:szCs w:val="24"/>
        </w:rPr>
        <w:t>;</w:t>
      </w:r>
    </w:p>
    <w:p w14:paraId="014850DC" w14:textId="38AAB405"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X5= Populația activă din punct de vedere economic care au un nivel al educației terțiar</w:t>
      </w:r>
      <w:r w:rsidR="00103578" w:rsidRPr="00037904">
        <w:rPr>
          <w:rFonts w:ascii="Times New Roman" w:hAnsi="Times New Roman" w:cs="Times New Roman"/>
          <w:sz w:val="24"/>
          <w:szCs w:val="24"/>
        </w:rPr>
        <w:t>;</w:t>
      </w:r>
    </w:p>
    <w:p w14:paraId="4E52B70D" w14:textId="07C90800"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X6=Rata de angajare</w:t>
      </w:r>
      <w:r w:rsidR="00103578" w:rsidRPr="00037904">
        <w:rPr>
          <w:rFonts w:ascii="Times New Roman" w:hAnsi="Times New Roman" w:cs="Times New Roman"/>
          <w:sz w:val="24"/>
          <w:szCs w:val="24"/>
        </w:rPr>
        <w:t>;</w:t>
      </w:r>
    </w:p>
    <w:p w14:paraId="5645513A" w14:textId="464495DB"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X7= Rata de angajare a persoanelor cu un nivel educațional mai mic decât nivelul primar și secundar inferior</w:t>
      </w:r>
      <w:r w:rsidR="00103578" w:rsidRPr="00037904">
        <w:rPr>
          <w:rFonts w:ascii="Times New Roman" w:hAnsi="Times New Roman" w:cs="Times New Roman"/>
          <w:sz w:val="24"/>
          <w:szCs w:val="24"/>
        </w:rPr>
        <w:t>;</w:t>
      </w:r>
    </w:p>
    <w:p w14:paraId="3C4A0BC4" w14:textId="5035D2B1"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X8=Rata de angajare a persoanelor cu un nivel educațional terțiar</w:t>
      </w:r>
      <w:r w:rsidR="00103578" w:rsidRPr="00037904">
        <w:rPr>
          <w:rFonts w:ascii="Times New Roman" w:hAnsi="Times New Roman" w:cs="Times New Roman"/>
          <w:sz w:val="24"/>
          <w:szCs w:val="24"/>
        </w:rPr>
        <w:t>;</w:t>
      </w:r>
    </w:p>
    <w:p w14:paraId="7FB2350B" w14:textId="3BE0ABDD"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X9=Rata de angajare a persoanelor cu o vârstă de peste 15 ani</w:t>
      </w:r>
      <w:r w:rsidR="00103578" w:rsidRPr="00037904">
        <w:rPr>
          <w:rFonts w:ascii="Times New Roman" w:hAnsi="Times New Roman" w:cs="Times New Roman"/>
          <w:sz w:val="24"/>
          <w:szCs w:val="24"/>
        </w:rPr>
        <w:t>;</w:t>
      </w:r>
    </w:p>
    <w:p w14:paraId="72A9D4D7" w14:textId="352E15C7"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X10= Numărul mediu de ore săptămânale obișnuite de muncă la locul de muncă principal, a persoanelor cu vârsta de peste 15 ani</w:t>
      </w:r>
      <w:r w:rsidR="00103578" w:rsidRPr="00037904">
        <w:rPr>
          <w:rFonts w:ascii="Times New Roman" w:hAnsi="Times New Roman" w:cs="Times New Roman"/>
          <w:sz w:val="24"/>
          <w:szCs w:val="24"/>
        </w:rPr>
        <w:t>;</w:t>
      </w:r>
    </w:p>
    <w:p w14:paraId="353E65C2" w14:textId="7CBB5640" w:rsidR="00925034" w:rsidRPr="00037904" w:rsidRDefault="00925034" w:rsidP="00925034">
      <w:pPr>
        <w:rPr>
          <w:rFonts w:ascii="Times New Roman" w:hAnsi="Times New Roman" w:cs="Times New Roman"/>
          <w:sz w:val="24"/>
          <w:szCs w:val="24"/>
        </w:rPr>
      </w:pPr>
      <w:r w:rsidRPr="00037904">
        <w:rPr>
          <w:rFonts w:ascii="Times New Roman" w:hAnsi="Times New Roman" w:cs="Times New Roman"/>
          <w:sz w:val="24"/>
          <w:szCs w:val="24"/>
        </w:rPr>
        <w:t>X12=</w:t>
      </w:r>
      <w:r w:rsidR="002007FE">
        <w:rPr>
          <w:rFonts w:ascii="Times New Roman" w:hAnsi="Times New Roman" w:cs="Times New Roman"/>
          <w:sz w:val="24"/>
          <w:szCs w:val="24"/>
        </w:rPr>
        <w:t>Persoanele angajate</w:t>
      </w:r>
      <w:r w:rsidR="00DB7B83" w:rsidRPr="00037904">
        <w:rPr>
          <w:rFonts w:ascii="Times New Roman" w:hAnsi="Times New Roman" w:cs="Times New Roman"/>
          <w:sz w:val="24"/>
          <w:szCs w:val="24"/>
        </w:rPr>
        <w:t xml:space="preserve"> în sectoare intensive în tehnologie și cunoștințe</w:t>
      </w:r>
      <w:r w:rsidR="00103578" w:rsidRPr="00037904">
        <w:rPr>
          <w:rFonts w:ascii="Times New Roman" w:hAnsi="Times New Roman" w:cs="Times New Roman"/>
          <w:sz w:val="24"/>
          <w:szCs w:val="24"/>
        </w:rPr>
        <w:t>.</w:t>
      </w:r>
    </w:p>
    <w:p w14:paraId="36270B94" w14:textId="6709B9E1" w:rsidR="00103578" w:rsidRPr="00037904" w:rsidRDefault="00A35C89" w:rsidP="00925034">
      <w:pPr>
        <w:rPr>
          <w:rFonts w:ascii="Times New Roman" w:hAnsi="Times New Roman" w:cs="Times New Roman"/>
          <w:sz w:val="24"/>
          <w:szCs w:val="24"/>
        </w:rPr>
      </w:pPr>
      <w:r w:rsidRPr="00037904">
        <w:rPr>
          <w:rFonts w:ascii="Times New Roman" w:hAnsi="Times New Roman" w:cs="Times New Roman"/>
          <w:sz w:val="24"/>
          <w:szCs w:val="24"/>
        </w:rPr>
        <w:t xml:space="preserve">Datele au fost preluate de pe site-ul </w:t>
      </w:r>
      <w:hyperlink r:id="rId8" w:history="1">
        <w:r w:rsidRPr="00037904">
          <w:rPr>
            <w:rStyle w:val="Hyperlink"/>
            <w:rFonts w:ascii="Times New Roman" w:hAnsi="Times New Roman" w:cs="Times New Roman"/>
            <w:sz w:val="24"/>
            <w:szCs w:val="24"/>
          </w:rPr>
          <w:t>https://ec.europa.eu/eurostat/data/database</w:t>
        </w:r>
      </w:hyperlink>
      <w:r w:rsidRPr="00037904">
        <w:rPr>
          <w:rFonts w:ascii="Times New Roman" w:hAnsi="Times New Roman" w:cs="Times New Roman"/>
          <w:sz w:val="24"/>
          <w:szCs w:val="24"/>
        </w:rPr>
        <w:t xml:space="preserve"> , iar analiza este realizată pentru </w:t>
      </w:r>
      <w:r w:rsidRPr="004D3183">
        <w:rPr>
          <w:rFonts w:ascii="Times New Roman" w:hAnsi="Times New Roman" w:cs="Times New Roman"/>
          <w:b/>
          <w:bCs/>
          <w:sz w:val="24"/>
          <w:szCs w:val="24"/>
          <w:u w:val="single"/>
        </w:rPr>
        <w:t>anul 2019</w:t>
      </w:r>
      <w:r w:rsidRPr="00037904">
        <w:rPr>
          <w:rFonts w:ascii="Times New Roman" w:hAnsi="Times New Roman" w:cs="Times New Roman"/>
          <w:sz w:val="24"/>
          <w:szCs w:val="24"/>
        </w:rPr>
        <w:t>.</w:t>
      </w:r>
    </w:p>
    <w:p w14:paraId="259A2F88" w14:textId="4FD7957E" w:rsidR="006E6429" w:rsidRPr="00B41C76" w:rsidRDefault="00C929BA" w:rsidP="006E6429">
      <w:pPr>
        <w:keepNext/>
      </w:pPr>
      <w:r w:rsidRPr="00C929BA">
        <w:drawing>
          <wp:inline distT="0" distB="0" distL="0" distR="0" wp14:anchorId="1C8EDEB7" wp14:editId="2CB3CF52">
            <wp:extent cx="3101340" cy="2802464"/>
            <wp:effectExtent l="0" t="0" r="3810" b="0"/>
            <wp:docPr id="662618711" name="Imagine 1" descr="O imagine care conține text, captură de ecran, număr,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18711" name="Imagine 1" descr="O imagine care conține text, captură de ecran, număr, Font&#10;&#10;Descriere generată automat"/>
                    <pic:cNvPicPr/>
                  </pic:nvPicPr>
                  <pic:blipFill>
                    <a:blip r:embed="rId9"/>
                    <a:stretch>
                      <a:fillRect/>
                    </a:stretch>
                  </pic:blipFill>
                  <pic:spPr>
                    <a:xfrm>
                      <a:off x="0" y="0"/>
                      <a:ext cx="3109131" cy="2809505"/>
                    </a:xfrm>
                    <a:prstGeom prst="rect">
                      <a:avLst/>
                    </a:prstGeom>
                  </pic:spPr>
                </pic:pic>
              </a:graphicData>
            </a:graphic>
          </wp:inline>
        </w:drawing>
      </w:r>
    </w:p>
    <w:p w14:paraId="709A3C90" w14:textId="27C1757A" w:rsidR="006E6429" w:rsidRPr="00037904" w:rsidRDefault="006E6429" w:rsidP="006E6429">
      <w:pPr>
        <w:pStyle w:val="Legend"/>
        <w:rPr>
          <w:rFonts w:ascii="Times New Roman" w:hAnsi="Times New Roman" w:cs="Times New Roman"/>
          <w:sz w:val="28"/>
          <w:szCs w:val="28"/>
        </w:rPr>
      </w:pPr>
      <w:r w:rsidRPr="00037904">
        <w:rPr>
          <w:sz w:val="20"/>
          <w:szCs w:val="20"/>
        </w:rPr>
        <w:t xml:space="preserve">Figură </w:t>
      </w:r>
      <w:r w:rsidRPr="00037904">
        <w:rPr>
          <w:sz w:val="20"/>
          <w:szCs w:val="20"/>
        </w:rPr>
        <w:fldChar w:fldCharType="begin"/>
      </w:r>
      <w:r w:rsidRPr="00037904">
        <w:rPr>
          <w:sz w:val="20"/>
          <w:szCs w:val="20"/>
        </w:rPr>
        <w:instrText xml:space="preserve"> SEQ Figură \* ARABIC </w:instrText>
      </w:r>
      <w:r w:rsidRPr="00037904">
        <w:rPr>
          <w:sz w:val="20"/>
          <w:szCs w:val="20"/>
        </w:rPr>
        <w:fldChar w:fldCharType="separate"/>
      </w:r>
      <w:r w:rsidRPr="00037904">
        <w:rPr>
          <w:sz w:val="20"/>
          <w:szCs w:val="20"/>
        </w:rPr>
        <w:t>1</w:t>
      </w:r>
      <w:r w:rsidRPr="00037904">
        <w:rPr>
          <w:sz w:val="20"/>
          <w:szCs w:val="20"/>
        </w:rPr>
        <w:fldChar w:fldCharType="end"/>
      </w:r>
      <w:r w:rsidRPr="00037904">
        <w:rPr>
          <w:sz w:val="20"/>
          <w:szCs w:val="20"/>
        </w:rPr>
        <w:t>-Matricea de corelație</w:t>
      </w:r>
    </w:p>
    <w:p w14:paraId="1A9F1003" w14:textId="60CE94F0" w:rsidR="00D55190" w:rsidRPr="00B41C76" w:rsidRDefault="00C07569" w:rsidP="00C07569">
      <w:pPr>
        <w:pStyle w:val="Listparagraf"/>
        <w:numPr>
          <w:ilvl w:val="0"/>
          <w:numId w:val="1"/>
        </w:numPr>
        <w:rPr>
          <w:b/>
          <w:bCs/>
        </w:rPr>
      </w:pPr>
      <w:r w:rsidRPr="00B41C76">
        <w:rPr>
          <w:b/>
          <w:bCs/>
        </w:rPr>
        <w:t>KMO=0.62</w:t>
      </w:r>
    </w:p>
    <w:p w14:paraId="2EC142A3" w14:textId="415478DD" w:rsidR="00C07569" w:rsidRPr="00B41C76" w:rsidRDefault="00C07569" w:rsidP="00C07569">
      <w:pPr>
        <w:pStyle w:val="Listparagraf"/>
        <w:numPr>
          <w:ilvl w:val="0"/>
          <w:numId w:val="1"/>
        </w:numPr>
        <w:rPr>
          <w:b/>
          <w:bCs/>
        </w:rPr>
      </w:pPr>
      <w:r w:rsidRPr="00B41C76">
        <w:rPr>
          <w:b/>
          <w:bCs/>
        </w:rPr>
        <w:t xml:space="preserve">Pvalue= </w:t>
      </w:r>
      <w:bookmarkStart w:id="0" w:name="_Hlk155715531"/>
      <w:r w:rsidR="00C929BA" w:rsidRPr="00C929BA">
        <w:rPr>
          <w:b/>
          <w:bCs/>
        </w:rPr>
        <w:t>5.628456e-179</w:t>
      </w:r>
      <w:r w:rsidR="002B5177" w:rsidRPr="00B41C76">
        <w:rPr>
          <w:b/>
          <w:bCs/>
        </w:rPr>
        <w:t xml:space="preserve"> </w:t>
      </w:r>
      <w:bookmarkEnd w:id="0"/>
      <w:r w:rsidR="002B5177" w:rsidRPr="00B41C76">
        <w:rPr>
          <w:b/>
          <w:bCs/>
        </w:rPr>
        <w:t>(Testul Bartlett)</w:t>
      </w:r>
    </w:p>
    <w:p w14:paraId="61B61FF5" w14:textId="24CFF412" w:rsidR="00C07569" w:rsidRPr="00B41C76" w:rsidRDefault="00C07569" w:rsidP="00C07569">
      <w:pPr>
        <w:pStyle w:val="Listparagraf"/>
        <w:numPr>
          <w:ilvl w:val="0"/>
          <w:numId w:val="1"/>
        </w:numPr>
        <w:rPr>
          <w:b/>
          <w:bCs/>
        </w:rPr>
      </w:pPr>
      <w:r w:rsidRPr="00B41C76">
        <w:rPr>
          <w:b/>
          <w:bCs/>
        </w:rPr>
        <w:t xml:space="preserve">Metoda verosimilității maxime </w:t>
      </w:r>
      <w:r w:rsidR="00C70B99">
        <w:rPr>
          <w:b/>
          <w:bCs/>
        </w:rPr>
        <w:t>cu rotire</w:t>
      </w:r>
      <w:r w:rsidRPr="00B41C76">
        <w:rPr>
          <w:b/>
          <w:bCs/>
        </w:rPr>
        <w:t xml:space="preserve"> VARIMAX</w:t>
      </w:r>
    </w:p>
    <w:p w14:paraId="7A48863E" w14:textId="446C2C39" w:rsidR="002B5177" w:rsidRPr="00B41C76" w:rsidRDefault="002B5177" w:rsidP="002B5177">
      <w:pPr>
        <w:pStyle w:val="Titlu1"/>
      </w:pPr>
      <w:r w:rsidRPr="00B41C76">
        <w:lastRenderedPageBreak/>
        <w:t>Rezultate</w:t>
      </w:r>
    </w:p>
    <w:p w14:paraId="7E490E66" w14:textId="6B876DE4" w:rsidR="00501AA6" w:rsidRPr="00B41C76" w:rsidRDefault="00A669CE" w:rsidP="00501AA6">
      <w:pPr>
        <w:keepNext/>
      </w:pPr>
      <w:r w:rsidRPr="00A669CE">
        <w:drawing>
          <wp:inline distT="0" distB="0" distL="0" distR="0" wp14:anchorId="458FB2CC" wp14:editId="165D62A4">
            <wp:extent cx="3900805" cy="2761615"/>
            <wp:effectExtent l="0" t="0" r="4445" b="635"/>
            <wp:docPr id="463063565" name="Imagine 1" descr="O imagine care conține text, linie, captură de ecran,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63565" name="Imagine 1" descr="O imagine care conține text, linie, captură de ecran, diagramă&#10;&#10;Descriere generată automat"/>
                    <pic:cNvPicPr/>
                  </pic:nvPicPr>
                  <pic:blipFill>
                    <a:blip r:embed="rId10"/>
                    <a:stretch>
                      <a:fillRect/>
                    </a:stretch>
                  </pic:blipFill>
                  <pic:spPr>
                    <a:xfrm>
                      <a:off x="0" y="0"/>
                      <a:ext cx="3900805" cy="2761615"/>
                    </a:xfrm>
                    <a:prstGeom prst="rect">
                      <a:avLst/>
                    </a:prstGeom>
                  </pic:spPr>
                </pic:pic>
              </a:graphicData>
            </a:graphic>
          </wp:inline>
        </w:drawing>
      </w:r>
    </w:p>
    <w:p w14:paraId="465FBF4A" w14:textId="0FC0F90C" w:rsidR="007240BB" w:rsidRPr="00037904" w:rsidRDefault="00501AA6" w:rsidP="00501AA6">
      <w:pPr>
        <w:pStyle w:val="Legend"/>
        <w:rPr>
          <w:sz w:val="20"/>
          <w:szCs w:val="20"/>
        </w:rPr>
      </w:pPr>
      <w:r w:rsidRPr="00037904">
        <w:rPr>
          <w:sz w:val="20"/>
          <w:szCs w:val="20"/>
        </w:rPr>
        <w:t xml:space="preserve">Figură </w:t>
      </w:r>
      <w:r w:rsidR="00B3189D" w:rsidRPr="00037904">
        <w:rPr>
          <w:sz w:val="20"/>
          <w:szCs w:val="20"/>
        </w:rPr>
        <w:t>2</w:t>
      </w:r>
      <w:r w:rsidRPr="00037904">
        <w:rPr>
          <w:sz w:val="20"/>
          <w:szCs w:val="20"/>
        </w:rPr>
        <w:t>-Criterii de alegere a numărului de factori latenți utilizați în analiză, respectiv de componente principale</w:t>
      </w:r>
    </w:p>
    <w:p w14:paraId="34E8B5C9" w14:textId="5827B159" w:rsidR="00501AA6" w:rsidRPr="00B41C76" w:rsidRDefault="00412D9A" w:rsidP="00501AA6">
      <w:pPr>
        <w:keepNext/>
      </w:pPr>
      <w:r w:rsidRPr="00412D9A">
        <w:drawing>
          <wp:inline distT="0" distB="0" distL="0" distR="0" wp14:anchorId="05CB8FFB" wp14:editId="0DAB3E34">
            <wp:extent cx="3192780" cy="3520738"/>
            <wp:effectExtent l="0" t="0" r="7620" b="3810"/>
            <wp:docPr id="1951470154" name="Imagine 1" descr="O imagine care conține text, linie, diagramă,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70154" name="Imagine 1" descr="O imagine care conține text, linie, diagramă, Paralel&#10;&#10;Descriere generată automat"/>
                    <pic:cNvPicPr/>
                  </pic:nvPicPr>
                  <pic:blipFill>
                    <a:blip r:embed="rId11"/>
                    <a:stretch>
                      <a:fillRect/>
                    </a:stretch>
                  </pic:blipFill>
                  <pic:spPr>
                    <a:xfrm>
                      <a:off x="0" y="0"/>
                      <a:ext cx="3199939" cy="3528633"/>
                    </a:xfrm>
                    <a:prstGeom prst="rect">
                      <a:avLst/>
                    </a:prstGeom>
                  </pic:spPr>
                </pic:pic>
              </a:graphicData>
            </a:graphic>
          </wp:inline>
        </w:drawing>
      </w:r>
    </w:p>
    <w:p w14:paraId="7639B1FB" w14:textId="5CB2ECFC" w:rsidR="00467C11" w:rsidRDefault="00501AA6" w:rsidP="00501AA6">
      <w:pPr>
        <w:pStyle w:val="Legend"/>
        <w:rPr>
          <w:sz w:val="20"/>
          <w:szCs w:val="20"/>
        </w:rPr>
      </w:pPr>
      <w:r w:rsidRPr="00037904">
        <w:rPr>
          <w:sz w:val="20"/>
          <w:szCs w:val="20"/>
        </w:rPr>
        <w:t xml:space="preserve">Figură </w:t>
      </w:r>
      <w:r w:rsidR="00B3189D" w:rsidRPr="00037904">
        <w:rPr>
          <w:sz w:val="20"/>
          <w:szCs w:val="20"/>
        </w:rPr>
        <w:t>3</w:t>
      </w:r>
      <w:r w:rsidRPr="00037904">
        <w:rPr>
          <w:sz w:val="20"/>
          <w:szCs w:val="20"/>
        </w:rPr>
        <w:t xml:space="preserve">-Metoda </w:t>
      </w:r>
      <w:r w:rsidR="00A35C89" w:rsidRPr="00037904">
        <w:rPr>
          <w:sz w:val="20"/>
          <w:szCs w:val="20"/>
        </w:rPr>
        <w:t>verosimilității maxime</w:t>
      </w:r>
      <w:r w:rsidRPr="00037904">
        <w:rPr>
          <w:sz w:val="20"/>
          <w:szCs w:val="20"/>
        </w:rPr>
        <w:t xml:space="preserve"> </w:t>
      </w:r>
      <w:r w:rsidR="00412D9A">
        <w:rPr>
          <w:sz w:val="20"/>
          <w:szCs w:val="20"/>
        </w:rPr>
        <w:t>cu</w:t>
      </w:r>
      <w:r w:rsidRPr="00037904">
        <w:rPr>
          <w:sz w:val="20"/>
          <w:szCs w:val="20"/>
        </w:rPr>
        <w:t xml:space="preserve"> rotire VARIMAX</w:t>
      </w:r>
    </w:p>
    <w:p w14:paraId="397B9FF0" w14:textId="77777777" w:rsidR="00E61DB6" w:rsidRDefault="00E61DB6" w:rsidP="00E61DB6"/>
    <w:p w14:paraId="403D397E" w14:textId="77305B6A" w:rsidR="00E61DB6" w:rsidRDefault="00E61DB6" w:rsidP="00E61DB6">
      <w:pPr>
        <w:rPr>
          <w:rFonts w:ascii="Times New Roman" w:hAnsi="Times New Roman" w:cs="Times New Roman"/>
          <w:sz w:val="24"/>
          <w:szCs w:val="24"/>
        </w:rPr>
      </w:pPr>
      <w:r>
        <w:rPr>
          <w:rFonts w:ascii="Times New Roman" w:hAnsi="Times New Roman" w:cs="Times New Roman"/>
          <w:b/>
          <w:bCs/>
          <w:sz w:val="24"/>
          <w:szCs w:val="24"/>
        </w:rPr>
        <w:t>ML1=</w:t>
      </w:r>
      <w:r w:rsidRPr="00E61DB6">
        <w:rPr>
          <w:rFonts w:ascii="Times New Roman" w:hAnsi="Times New Roman" w:cs="Times New Roman"/>
          <w:sz w:val="24"/>
          <w:szCs w:val="24"/>
        </w:rPr>
        <w:t xml:space="preserve"> </w:t>
      </w:r>
      <w:r w:rsidR="00412D9A">
        <w:rPr>
          <w:rFonts w:ascii="Times New Roman" w:hAnsi="Times New Roman" w:cs="Times New Roman"/>
          <w:sz w:val="24"/>
          <w:szCs w:val="24"/>
        </w:rPr>
        <w:t xml:space="preserve">populația activă în regiunile dezvoltate din punct de vedere al tehnologiei, cercetării și </w:t>
      </w:r>
      <w:r w:rsidR="00A669CE">
        <w:rPr>
          <w:rFonts w:ascii="Times New Roman" w:hAnsi="Times New Roman" w:cs="Times New Roman"/>
          <w:sz w:val="24"/>
          <w:szCs w:val="24"/>
        </w:rPr>
        <w:t>educație</w:t>
      </w:r>
    </w:p>
    <w:p w14:paraId="7CCA8938" w14:textId="206F5674" w:rsidR="00E61DB6" w:rsidRPr="00E61DB6" w:rsidRDefault="00E61DB6" w:rsidP="00E61DB6">
      <w:pPr>
        <w:rPr>
          <w:rFonts w:ascii="Times New Roman" w:hAnsi="Times New Roman" w:cs="Times New Roman"/>
          <w:b/>
          <w:bCs/>
          <w:sz w:val="24"/>
          <w:szCs w:val="24"/>
        </w:rPr>
      </w:pPr>
      <w:r>
        <w:rPr>
          <w:rFonts w:ascii="Times New Roman" w:hAnsi="Times New Roman" w:cs="Times New Roman"/>
          <w:b/>
          <w:bCs/>
          <w:sz w:val="24"/>
          <w:szCs w:val="24"/>
        </w:rPr>
        <w:t>ML2=</w:t>
      </w:r>
      <w:r w:rsidRPr="00E61DB6">
        <w:rPr>
          <w:rFonts w:ascii="Times New Roman" w:hAnsi="Times New Roman" w:cs="Times New Roman"/>
          <w:sz w:val="24"/>
          <w:szCs w:val="24"/>
        </w:rPr>
        <w:t xml:space="preserve"> </w:t>
      </w:r>
      <w:r>
        <w:rPr>
          <w:rFonts w:ascii="Times New Roman" w:hAnsi="Times New Roman" w:cs="Times New Roman"/>
          <w:sz w:val="24"/>
          <w:szCs w:val="24"/>
        </w:rPr>
        <w:t>nivelul de utilizare al forței de muncă</w:t>
      </w:r>
    </w:p>
    <w:p w14:paraId="77AA7C0D" w14:textId="57ECBC43" w:rsidR="00B3189D" w:rsidRPr="00B41C76" w:rsidRDefault="00A669CE" w:rsidP="00B3189D">
      <w:pPr>
        <w:keepNext/>
      </w:pPr>
      <w:r w:rsidRPr="00A669CE">
        <w:lastRenderedPageBreak/>
        <w:drawing>
          <wp:inline distT="0" distB="0" distL="0" distR="0" wp14:anchorId="2FFF4995" wp14:editId="164465E3">
            <wp:extent cx="3261360" cy="2322186"/>
            <wp:effectExtent l="0" t="0" r="0" b="2540"/>
            <wp:docPr id="1112871575" name="Imagine 1" descr="O imagine care conține Interval, linie, tex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71575" name="Imagine 1" descr="O imagine care conține Interval, linie, text, diagramă&#10;&#10;Descriere generată automat"/>
                    <pic:cNvPicPr/>
                  </pic:nvPicPr>
                  <pic:blipFill>
                    <a:blip r:embed="rId12"/>
                    <a:stretch>
                      <a:fillRect/>
                    </a:stretch>
                  </pic:blipFill>
                  <pic:spPr>
                    <a:xfrm>
                      <a:off x="0" y="0"/>
                      <a:ext cx="3267425" cy="2326504"/>
                    </a:xfrm>
                    <a:prstGeom prst="rect">
                      <a:avLst/>
                    </a:prstGeom>
                  </pic:spPr>
                </pic:pic>
              </a:graphicData>
            </a:graphic>
          </wp:inline>
        </w:drawing>
      </w:r>
    </w:p>
    <w:p w14:paraId="6265FA94" w14:textId="0A8B0080" w:rsidR="00B3189D" w:rsidRPr="00037904" w:rsidRDefault="00B3189D" w:rsidP="00B3189D">
      <w:pPr>
        <w:pStyle w:val="Legend"/>
        <w:rPr>
          <w:sz w:val="20"/>
          <w:szCs w:val="20"/>
        </w:rPr>
      </w:pPr>
      <w:r w:rsidRPr="00037904">
        <w:rPr>
          <w:sz w:val="20"/>
          <w:szCs w:val="20"/>
        </w:rPr>
        <w:t>Figură 4-Screeplot</w:t>
      </w:r>
    </w:p>
    <w:p w14:paraId="7D4AE358" w14:textId="5D490891" w:rsidR="00B3189D" w:rsidRPr="00B41C76" w:rsidRDefault="00A669CE" w:rsidP="00B3189D">
      <w:pPr>
        <w:keepNext/>
      </w:pPr>
      <w:r w:rsidRPr="00A669CE">
        <w:drawing>
          <wp:inline distT="0" distB="0" distL="0" distR="0" wp14:anchorId="55DA8342" wp14:editId="294400B8">
            <wp:extent cx="2941504" cy="2819400"/>
            <wp:effectExtent l="0" t="0" r="0" b="0"/>
            <wp:docPr id="1126725285" name="Imagine 1" descr="O imagine care conține text, număr,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25285" name="Imagine 1" descr="O imagine care conține text, număr, captură de ecran, Font&#10;&#10;Descriere generată automat"/>
                    <pic:cNvPicPr/>
                  </pic:nvPicPr>
                  <pic:blipFill>
                    <a:blip r:embed="rId13"/>
                    <a:stretch>
                      <a:fillRect/>
                    </a:stretch>
                  </pic:blipFill>
                  <pic:spPr>
                    <a:xfrm>
                      <a:off x="0" y="0"/>
                      <a:ext cx="2953133" cy="2830546"/>
                    </a:xfrm>
                    <a:prstGeom prst="rect">
                      <a:avLst/>
                    </a:prstGeom>
                  </pic:spPr>
                </pic:pic>
              </a:graphicData>
            </a:graphic>
          </wp:inline>
        </w:drawing>
      </w:r>
    </w:p>
    <w:p w14:paraId="3D00902B" w14:textId="0C5F6972" w:rsidR="00B3189D" w:rsidRPr="00037904" w:rsidRDefault="00B3189D" w:rsidP="00B3189D">
      <w:pPr>
        <w:pStyle w:val="Legend"/>
        <w:rPr>
          <w:sz w:val="20"/>
          <w:szCs w:val="20"/>
        </w:rPr>
      </w:pPr>
      <w:r w:rsidRPr="00037904">
        <w:rPr>
          <w:sz w:val="20"/>
          <w:szCs w:val="20"/>
        </w:rPr>
        <w:t>Figură 5-Matricea factor</w:t>
      </w:r>
    </w:p>
    <w:p w14:paraId="59A79C5C" w14:textId="2E1C6483" w:rsidR="00B3189D" w:rsidRPr="00B41C76" w:rsidRDefault="00A669CE" w:rsidP="00B3189D">
      <w:pPr>
        <w:keepNext/>
      </w:pPr>
      <w:r w:rsidRPr="00A669CE">
        <w:drawing>
          <wp:inline distT="0" distB="0" distL="0" distR="0" wp14:anchorId="1248B3DC" wp14:editId="46C551B6">
            <wp:extent cx="3900805" cy="2740660"/>
            <wp:effectExtent l="0" t="0" r="4445" b="2540"/>
            <wp:docPr id="1767256159" name="Imagine 1" descr="O imagine care conține text, diagramă, Font, h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56159" name="Imagine 1" descr="O imagine care conține text, diagramă, Font, hartă&#10;&#10;Descriere generată automat"/>
                    <pic:cNvPicPr/>
                  </pic:nvPicPr>
                  <pic:blipFill>
                    <a:blip r:embed="rId14"/>
                    <a:stretch>
                      <a:fillRect/>
                    </a:stretch>
                  </pic:blipFill>
                  <pic:spPr>
                    <a:xfrm>
                      <a:off x="0" y="0"/>
                      <a:ext cx="3900805" cy="2740660"/>
                    </a:xfrm>
                    <a:prstGeom prst="rect">
                      <a:avLst/>
                    </a:prstGeom>
                  </pic:spPr>
                </pic:pic>
              </a:graphicData>
            </a:graphic>
          </wp:inline>
        </w:drawing>
      </w:r>
    </w:p>
    <w:p w14:paraId="0E264DFE" w14:textId="5DBAA589" w:rsidR="00B3189D" w:rsidRPr="00037904" w:rsidRDefault="00B3189D" w:rsidP="00B3189D">
      <w:pPr>
        <w:pStyle w:val="Legend"/>
        <w:rPr>
          <w:sz w:val="20"/>
          <w:szCs w:val="20"/>
        </w:rPr>
      </w:pPr>
      <w:r w:rsidRPr="00037904">
        <w:rPr>
          <w:sz w:val="20"/>
          <w:szCs w:val="20"/>
        </w:rPr>
        <w:t>Figură 6-Output PCA privind reprezentarea regiunilor analizate în spațiul dat de cele 2 componente principale</w:t>
      </w:r>
    </w:p>
    <w:p w14:paraId="6E8AB135" w14:textId="1B4CC993" w:rsidR="00B3189D" w:rsidRPr="00B41C76" w:rsidRDefault="00A669CE" w:rsidP="00B3189D">
      <w:pPr>
        <w:keepNext/>
      </w:pPr>
      <w:r w:rsidRPr="00A669CE">
        <w:drawing>
          <wp:inline distT="0" distB="0" distL="0" distR="0" wp14:anchorId="6BDDDB26" wp14:editId="7686A6A7">
            <wp:extent cx="2469007" cy="2225040"/>
            <wp:effectExtent l="0" t="0" r="7620" b="3810"/>
            <wp:docPr id="54383981" name="Imagine 1" descr="O imagine care conține text, diagramă, linie, Interva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981" name="Imagine 1" descr="O imagine care conține text, diagramă, linie, Interval&#10;&#10;Descriere generată automat"/>
                    <pic:cNvPicPr/>
                  </pic:nvPicPr>
                  <pic:blipFill>
                    <a:blip r:embed="rId15"/>
                    <a:stretch>
                      <a:fillRect/>
                    </a:stretch>
                  </pic:blipFill>
                  <pic:spPr>
                    <a:xfrm>
                      <a:off x="0" y="0"/>
                      <a:ext cx="2474748" cy="2230214"/>
                    </a:xfrm>
                    <a:prstGeom prst="rect">
                      <a:avLst/>
                    </a:prstGeom>
                  </pic:spPr>
                </pic:pic>
              </a:graphicData>
            </a:graphic>
          </wp:inline>
        </w:drawing>
      </w:r>
    </w:p>
    <w:p w14:paraId="689D8114" w14:textId="6ACD27E8" w:rsidR="00B3189D" w:rsidRPr="00037904" w:rsidRDefault="00B3189D" w:rsidP="00B3189D">
      <w:pPr>
        <w:pStyle w:val="Legend"/>
        <w:rPr>
          <w:sz w:val="20"/>
          <w:szCs w:val="20"/>
        </w:rPr>
      </w:pPr>
      <w:r w:rsidRPr="00037904">
        <w:rPr>
          <w:sz w:val="20"/>
          <w:szCs w:val="20"/>
        </w:rPr>
        <w:t>Figură 7-Cercul corelațiilor</w:t>
      </w:r>
    </w:p>
    <w:p w14:paraId="4E52EC47" w14:textId="515106DF" w:rsidR="001F7B3E" w:rsidRDefault="001F7B3E" w:rsidP="001F7B3E">
      <w:pPr>
        <w:pStyle w:val="Titlu1"/>
      </w:pPr>
      <w:r w:rsidRPr="00B41C76">
        <w:lastRenderedPageBreak/>
        <w:t>Concluzii analiză factorială</w:t>
      </w:r>
    </w:p>
    <w:p w14:paraId="0D3AFB2F" w14:textId="07D2C83E" w:rsidR="00EC5C12" w:rsidRDefault="00F55685" w:rsidP="00F55685">
      <w:pPr>
        <w:spacing w:line="360" w:lineRule="auto"/>
        <w:rPr>
          <w:rFonts w:ascii="Times New Roman" w:hAnsi="Times New Roman" w:cs="Times New Roman"/>
          <w:sz w:val="24"/>
          <w:szCs w:val="24"/>
        </w:rPr>
      </w:pPr>
      <w:r>
        <w:rPr>
          <w:rFonts w:ascii="Times New Roman" w:hAnsi="Times New Roman" w:cs="Times New Roman"/>
          <w:sz w:val="24"/>
          <w:szCs w:val="24"/>
        </w:rPr>
        <w:tab/>
        <w:t>În urma rezultatului oferit de KMO (Overall MSA=0.62) și a testului Bartlett cu un p-value de</w:t>
      </w:r>
      <w:r w:rsidR="00A669CE" w:rsidRPr="00A669CE">
        <w:rPr>
          <w:rFonts w:ascii="Times New Roman" w:hAnsi="Times New Roman" w:cs="Times New Roman"/>
          <w:sz w:val="24"/>
          <w:szCs w:val="24"/>
        </w:rPr>
        <w:t>5.628456e-179</w:t>
      </w:r>
      <w:r>
        <w:rPr>
          <w:rFonts w:ascii="Times New Roman" w:hAnsi="Times New Roman" w:cs="Times New Roman"/>
          <w:sz w:val="24"/>
          <w:szCs w:val="24"/>
        </w:rPr>
        <w:t xml:space="preserve"> ce respinge ipoteza nulă, arătând că variabilele nu sunt ortogonale, ceea ce face posibilă extragerea factorilor latenți și implicit aplicarea analizei factoriale.</w:t>
      </w:r>
      <w:r w:rsidR="00C11245">
        <w:rPr>
          <w:rFonts w:ascii="Times New Roman" w:hAnsi="Times New Roman" w:cs="Times New Roman"/>
          <w:sz w:val="24"/>
          <w:szCs w:val="24"/>
        </w:rPr>
        <w:t xml:space="preserve"> Din </w:t>
      </w:r>
      <w:r w:rsidR="00C11245" w:rsidRPr="004E7911">
        <w:rPr>
          <w:rFonts w:ascii="Times New Roman" w:hAnsi="Times New Roman" w:cs="Times New Roman"/>
          <w:b/>
          <w:bCs/>
          <w:sz w:val="24"/>
          <w:szCs w:val="24"/>
        </w:rPr>
        <w:t>figura 2</w:t>
      </w:r>
      <w:r w:rsidR="00C11245">
        <w:rPr>
          <w:rFonts w:ascii="Times New Roman" w:hAnsi="Times New Roman" w:cs="Times New Roman"/>
          <w:sz w:val="24"/>
          <w:szCs w:val="24"/>
        </w:rPr>
        <w:t xml:space="preserve"> </w:t>
      </w:r>
      <w:r w:rsidR="00926DE6">
        <w:rPr>
          <w:rFonts w:ascii="Times New Roman" w:hAnsi="Times New Roman" w:cs="Times New Roman"/>
          <w:sz w:val="24"/>
          <w:szCs w:val="24"/>
        </w:rPr>
        <w:t xml:space="preserve">reiese că în analiză </w:t>
      </w:r>
      <w:r w:rsidR="008A6020">
        <w:rPr>
          <w:rFonts w:ascii="Times New Roman" w:hAnsi="Times New Roman" w:cs="Times New Roman"/>
          <w:sz w:val="24"/>
          <w:szCs w:val="24"/>
        </w:rPr>
        <w:t>se vor folosi 2 factori latenți și respectiv 2 componente principale.</w:t>
      </w:r>
    </w:p>
    <w:p w14:paraId="6374B506" w14:textId="7A354647" w:rsidR="006A4852" w:rsidRDefault="00F449EF" w:rsidP="00F5568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După cum se poate observa din </w:t>
      </w:r>
      <w:r w:rsidRPr="004E7911">
        <w:rPr>
          <w:rFonts w:ascii="Times New Roman" w:hAnsi="Times New Roman" w:cs="Times New Roman"/>
          <w:b/>
          <w:bCs/>
          <w:sz w:val="24"/>
          <w:szCs w:val="24"/>
        </w:rPr>
        <w:t>figura 3</w:t>
      </w:r>
      <w:r>
        <w:rPr>
          <w:rFonts w:ascii="Times New Roman" w:hAnsi="Times New Roman" w:cs="Times New Roman"/>
          <w:sz w:val="24"/>
          <w:szCs w:val="24"/>
        </w:rPr>
        <w:t>, primul factor latent ML1 imprimă variație asupra variabilelor X1,</w:t>
      </w:r>
      <w:r w:rsidR="008552DF">
        <w:rPr>
          <w:rFonts w:ascii="Times New Roman" w:hAnsi="Times New Roman" w:cs="Times New Roman"/>
          <w:sz w:val="24"/>
          <w:szCs w:val="24"/>
        </w:rPr>
        <w:t xml:space="preserve"> </w:t>
      </w:r>
      <w:r>
        <w:rPr>
          <w:rFonts w:ascii="Times New Roman" w:hAnsi="Times New Roman" w:cs="Times New Roman"/>
          <w:sz w:val="24"/>
          <w:szCs w:val="24"/>
        </w:rPr>
        <w:t>X</w:t>
      </w:r>
      <w:r w:rsidR="00A669CE">
        <w:rPr>
          <w:rFonts w:ascii="Times New Roman" w:hAnsi="Times New Roman" w:cs="Times New Roman"/>
          <w:sz w:val="24"/>
          <w:szCs w:val="24"/>
        </w:rPr>
        <w:t>4</w:t>
      </w:r>
      <w:r>
        <w:rPr>
          <w:rFonts w:ascii="Times New Roman" w:hAnsi="Times New Roman" w:cs="Times New Roman"/>
          <w:sz w:val="24"/>
          <w:szCs w:val="24"/>
        </w:rPr>
        <w:t>,</w:t>
      </w:r>
      <w:r w:rsidR="008552DF">
        <w:rPr>
          <w:rFonts w:ascii="Times New Roman" w:hAnsi="Times New Roman" w:cs="Times New Roman"/>
          <w:sz w:val="24"/>
          <w:szCs w:val="24"/>
        </w:rPr>
        <w:t xml:space="preserve"> </w:t>
      </w:r>
      <w:r>
        <w:rPr>
          <w:rFonts w:ascii="Times New Roman" w:hAnsi="Times New Roman" w:cs="Times New Roman"/>
          <w:sz w:val="24"/>
          <w:szCs w:val="24"/>
        </w:rPr>
        <w:t>X</w:t>
      </w:r>
      <w:r w:rsidR="00A669CE">
        <w:rPr>
          <w:rFonts w:ascii="Times New Roman" w:hAnsi="Times New Roman" w:cs="Times New Roman"/>
          <w:sz w:val="24"/>
          <w:szCs w:val="24"/>
        </w:rPr>
        <w:t>5</w:t>
      </w:r>
      <w:r w:rsidR="008552DF">
        <w:rPr>
          <w:rFonts w:ascii="Times New Roman" w:hAnsi="Times New Roman" w:cs="Times New Roman"/>
          <w:sz w:val="24"/>
          <w:szCs w:val="24"/>
        </w:rPr>
        <w:t>,</w:t>
      </w:r>
      <w:r w:rsidR="008552DF" w:rsidRPr="008552DF">
        <w:rPr>
          <w:rFonts w:ascii="Times New Roman" w:hAnsi="Times New Roman" w:cs="Times New Roman"/>
          <w:sz w:val="24"/>
          <w:szCs w:val="24"/>
        </w:rPr>
        <w:t xml:space="preserve"> </w:t>
      </w:r>
      <w:r w:rsidR="008552DF">
        <w:rPr>
          <w:rFonts w:ascii="Times New Roman" w:hAnsi="Times New Roman" w:cs="Times New Roman"/>
          <w:sz w:val="24"/>
          <w:szCs w:val="24"/>
        </w:rPr>
        <w:t>X</w:t>
      </w:r>
      <w:r w:rsidR="00A669CE">
        <w:rPr>
          <w:rFonts w:ascii="Times New Roman" w:hAnsi="Times New Roman" w:cs="Times New Roman"/>
          <w:sz w:val="24"/>
          <w:szCs w:val="24"/>
        </w:rPr>
        <w:t>12</w:t>
      </w:r>
      <w:r>
        <w:rPr>
          <w:rFonts w:ascii="Times New Roman" w:hAnsi="Times New Roman" w:cs="Times New Roman"/>
          <w:sz w:val="24"/>
          <w:szCs w:val="24"/>
        </w:rPr>
        <w:t xml:space="preserve"> și X</w:t>
      </w:r>
      <w:r w:rsidR="00A669CE">
        <w:rPr>
          <w:rFonts w:ascii="Times New Roman" w:hAnsi="Times New Roman" w:cs="Times New Roman"/>
          <w:sz w:val="24"/>
          <w:szCs w:val="24"/>
        </w:rPr>
        <w:t>3</w:t>
      </w:r>
      <w:r>
        <w:rPr>
          <w:rFonts w:ascii="Times New Roman" w:hAnsi="Times New Roman" w:cs="Times New Roman"/>
          <w:sz w:val="24"/>
          <w:szCs w:val="24"/>
        </w:rPr>
        <w:t>.</w:t>
      </w:r>
      <w:r w:rsidRPr="00F449EF">
        <w:rPr>
          <w:rFonts w:ascii="Times New Roman" w:hAnsi="Times New Roman" w:cs="Times New Roman"/>
          <w:sz w:val="24"/>
          <w:szCs w:val="24"/>
        </w:rPr>
        <w:t xml:space="preserve"> </w:t>
      </w:r>
      <w:r>
        <w:rPr>
          <w:rFonts w:ascii="Times New Roman" w:hAnsi="Times New Roman" w:cs="Times New Roman"/>
          <w:sz w:val="24"/>
          <w:szCs w:val="24"/>
        </w:rPr>
        <w:t>Astfel, putem denumi primul factor nivelul populației active</w:t>
      </w:r>
      <w:r w:rsidR="006A4852">
        <w:rPr>
          <w:rFonts w:ascii="Times New Roman" w:hAnsi="Times New Roman" w:cs="Times New Roman"/>
          <w:sz w:val="24"/>
          <w:szCs w:val="24"/>
        </w:rPr>
        <w:t xml:space="preserve"> în raport cu domeniul tehnologiei și cunoștințelor avansate</w:t>
      </w:r>
      <w:r w:rsidR="00F51295">
        <w:rPr>
          <w:rFonts w:ascii="Times New Roman" w:hAnsi="Times New Roman" w:cs="Times New Roman"/>
          <w:sz w:val="24"/>
          <w:szCs w:val="24"/>
        </w:rPr>
        <w:t xml:space="preserve"> și cu nivelul educațional</w:t>
      </w:r>
      <w:r>
        <w:rPr>
          <w:rFonts w:ascii="Times New Roman" w:hAnsi="Times New Roman" w:cs="Times New Roman"/>
          <w:sz w:val="24"/>
          <w:szCs w:val="24"/>
        </w:rPr>
        <w:t>.</w:t>
      </w:r>
      <w:r w:rsidR="006A4852">
        <w:rPr>
          <w:rFonts w:ascii="Times New Roman" w:hAnsi="Times New Roman" w:cs="Times New Roman"/>
          <w:sz w:val="24"/>
          <w:szCs w:val="24"/>
        </w:rPr>
        <w:t xml:space="preserve"> </w:t>
      </w:r>
    </w:p>
    <w:p w14:paraId="2A69D804" w14:textId="4A75DC70" w:rsidR="00F449EF" w:rsidRPr="00F55685" w:rsidRDefault="006A4852" w:rsidP="00E61DB6">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 asemenea, cel de-al doilea factor latent ML2 imprimă variație asupra lui X6, X9,X7, și X8. Astfel, putem denumi </w:t>
      </w:r>
      <w:r w:rsidR="00A32390">
        <w:rPr>
          <w:rFonts w:ascii="Times New Roman" w:hAnsi="Times New Roman" w:cs="Times New Roman"/>
          <w:sz w:val="24"/>
          <w:szCs w:val="24"/>
        </w:rPr>
        <w:t>acest</w:t>
      </w:r>
      <w:r>
        <w:rPr>
          <w:rFonts w:ascii="Times New Roman" w:hAnsi="Times New Roman" w:cs="Times New Roman"/>
          <w:sz w:val="24"/>
          <w:szCs w:val="24"/>
        </w:rPr>
        <w:t xml:space="preserve"> factor nivelul de utilizare al forței de muncă. Se poate observa o corelare negativă</w:t>
      </w:r>
      <w:r w:rsidR="00E61DB6">
        <w:rPr>
          <w:rFonts w:ascii="Times New Roman" w:hAnsi="Times New Roman" w:cs="Times New Roman"/>
          <w:sz w:val="24"/>
          <w:szCs w:val="24"/>
        </w:rPr>
        <w:t xml:space="preserve"> </w:t>
      </w:r>
      <w:r>
        <w:rPr>
          <w:rFonts w:ascii="Times New Roman" w:hAnsi="Times New Roman" w:cs="Times New Roman"/>
          <w:sz w:val="24"/>
          <w:szCs w:val="24"/>
        </w:rPr>
        <w:t xml:space="preserve">a variabilei X10, care reprezintă </w:t>
      </w:r>
      <w:r w:rsidR="00E61DB6">
        <w:rPr>
          <w:rFonts w:ascii="Times New Roman" w:hAnsi="Times New Roman" w:cs="Times New Roman"/>
          <w:sz w:val="24"/>
          <w:szCs w:val="24"/>
        </w:rPr>
        <w:t>n</w:t>
      </w:r>
      <w:r w:rsidRPr="00C45E0D">
        <w:rPr>
          <w:rFonts w:ascii="Times New Roman" w:hAnsi="Times New Roman" w:cs="Times New Roman"/>
          <w:sz w:val="24"/>
          <w:szCs w:val="24"/>
        </w:rPr>
        <w:t>umărul mediu de ore săptămânale obișnuite de muncă la locul de muncă principal, a persoanelor cu vârsta de peste 15 ani</w:t>
      </w:r>
      <w:r>
        <w:rPr>
          <w:rFonts w:ascii="Times New Roman" w:hAnsi="Times New Roman" w:cs="Times New Roman"/>
          <w:sz w:val="24"/>
          <w:szCs w:val="24"/>
        </w:rPr>
        <w:t xml:space="preserve"> cu acest factor.</w:t>
      </w:r>
      <w:r w:rsidR="00A669CE">
        <w:rPr>
          <w:rFonts w:ascii="Times New Roman" w:hAnsi="Times New Roman" w:cs="Times New Roman"/>
          <w:sz w:val="24"/>
          <w:szCs w:val="24"/>
        </w:rPr>
        <w:t xml:space="preserve"> Acest fapt sugerează un comportament opus al variabilei față de factorul latent. Cu cât </w:t>
      </w:r>
      <w:r w:rsidR="00A669CE">
        <w:rPr>
          <w:rFonts w:ascii="Times New Roman" w:hAnsi="Times New Roman" w:cs="Times New Roman"/>
          <w:sz w:val="24"/>
          <w:szCs w:val="24"/>
        </w:rPr>
        <w:t xml:space="preserve">crește </w:t>
      </w:r>
      <w:r w:rsidR="008D6978">
        <w:rPr>
          <w:rFonts w:ascii="Times New Roman" w:hAnsi="Times New Roman" w:cs="Times New Roman"/>
          <w:sz w:val="24"/>
          <w:szCs w:val="24"/>
        </w:rPr>
        <w:t>rata de angajare, cu atât scade numărul mediu de ore petrecute la locul de muncă principal.</w:t>
      </w:r>
    </w:p>
    <w:p w14:paraId="7EBDD43E" w14:textId="2653BD07" w:rsidR="001F7B3E" w:rsidRDefault="001F7B3E" w:rsidP="001F7B3E">
      <w:pPr>
        <w:pStyle w:val="Titlu1"/>
      </w:pPr>
      <w:r w:rsidRPr="00B41C76">
        <w:t>Concluzii analiza componentelor principale</w:t>
      </w:r>
    </w:p>
    <w:p w14:paraId="7E82053F" w14:textId="2FCC57EC" w:rsidR="00F51295" w:rsidRPr="00F51295" w:rsidRDefault="00E61DB6" w:rsidP="00F51295">
      <w:pPr>
        <w:spacing w:line="360" w:lineRule="auto"/>
        <w:rPr>
          <w:rFonts w:ascii="Times New Roman" w:hAnsi="Times New Roman" w:cs="Times New Roman"/>
          <w:sz w:val="24"/>
          <w:szCs w:val="24"/>
        </w:rPr>
      </w:pPr>
      <w:r>
        <w:tab/>
      </w:r>
      <w:r w:rsidRPr="00E61DB6">
        <w:rPr>
          <w:rFonts w:ascii="Times New Roman" w:hAnsi="Times New Roman" w:cs="Times New Roman"/>
          <w:sz w:val="24"/>
          <w:szCs w:val="24"/>
        </w:rPr>
        <w:t xml:space="preserve">Așa cum se poate vedea </w:t>
      </w:r>
      <w:r w:rsidR="00F51295">
        <w:rPr>
          <w:rFonts w:ascii="Times New Roman" w:hAnsi="Times New Roman" w:cs="Times New Roman"/>
          <w:sz w:val="24"/>
          <w:szCs w:val="24"/>
        </w:rPr>
        <w:t xml:space="preserve">în </w:t>
      </w:r>
      <w:r w:rsidR="00F51295" w:rsidRPr="004E7911">
        <w:rPr>
          <w:rFonts w:ascii="Times New Roman" w:hAnsi="Times New Roman" w:cs="Times New Roman"/>
          <w:b/>
          <w:bCs/>
          <w:sz w:val="24"/>
          <w:szCs w:val="24"/>
        </w:rPr>
        <w:t>figura 4</w:t>
      </w:r>
      <w:r w:rsidR="00F51295">
        <w:rPr>
          <w:rFonts w:ascii="Times New Roman" w:hAnsi="Times New Roman" w:cs="Times New Roman"/>
          <w:sz w:val="24"/>
          <w:szCs w:val="24"/>
        </w:rPr>
        <w:t>, p</w:t>
      </w:r>
      <w:r w:rsidR="00F51295" w:rsidRPr="00F51295">
        <w:rPr>
          <w:rFonts w:ascii="Times New Roman" w:hAnsi="Times New Roman" w:cs="Times New Roman"/>
          <w:sz w:val="24"/>
          <w:szCs w:val="24"/>
        </w:rPr>
        <w:t xml:space="preserve">rima valoare proprie, care reprezintă varianța primei componente principale, indică faptul că preia </w:t>
      </w:r>
      <w:r w:rsidR="00A84FD2">
        <w:rPr>
          <w:rFonts w:ascii="Times New Roman" w:hAnsi="Times New Roman" w:cs="Times New Roman"/>
          <w:sz w:val="24"/>
          <w:szCs w:val="24"/>
        </w:rPr>
        <w:t xml:space="preserve">39.38% </w:t>
      </w:r>
      <w:r w:rsidR="00F51295" w:rsidRPr="00F51295">
        <w:rPr>
          <w:rFonts w:ascii="Times New Roman" w:hAnsi="Times New Roman" w:cs="Times New Roman"/>
          <w:sz w:val="24"/>
          <w:szCs w:val="24"/>
        </w:rPr>
        <w:t xml:space="preserve">din informația totală, pe când cea de-a doua componentă preia </w:t>
      </w:r>
      <w:r w:rsidR="00A84FD2">
        <w:rPr>
          <w:rFonts w:ascii="Times New Roman" w:hAnsi="Times New Roman" w:cs="Times New Roman"/>
          <w:sz w:val="24"/>
          <w:szCs w:val="24"/>
        </w:rPr>
        <w:t>31,99%</w:t>
      </w:r>
      <w:r w:rsidR="00F51295" w:rsidRPr="00F51295">
        <w:rPr>
          <w:rFonts w:ascii="Times New Roman" w:hAnsi="Times New Roman" w:cs="Times New Roman"/>
          <w:sz w:val="24"/>
          <w:szCs w:val="24"/>
        </w:rPr>
        <w:t>.</w:t>
      </w:r>
    </w:p>
    <w:p w14:paraId="33AA9410" w14:textId="28A16C31" w:rsidR="00E61DB6" w:rsidRDefault="00F51295" w:rsidP="00F51295">
      <w:pPr>
        <w:spacing w:line="360" w:lineRule="auto"/>
        <w:ind w:firstLine="720"/>
        <w:rPr>
          <w:rFonts w:ascii="Times New Roman" w:hAnsi="Times New Roman" w:cs="Times New Roman"/>
          <w:sz w:val="24"/>
          <w:szCs w:val="24"/>
        </w:rPr>
      </w:pPr>
      <w:r w:rsidRPr="00F51295">
        <w:rPr>
          <w:rFonts w:ascii="Times New Roman" w:hAnsi="Times New Roman" w:cs="Times New Roman"/>
          <w:sz w:val="24"/>
          <w:szCs w:val="24"/>
        </w:rPr>
        <w:t>Conform criteriului pantei, se realizează o tăietură în grafic după o dreaptă paralelă cu Oy astfel încât panta graficului din dreapta să fie aproape 0.</w:t>
      </w:r>
      <w:r>
        <w:rPr>
          <w:rFonts w:ascii="Times New Roman" w:hAnsi="Times New Roman" w:cs="Times New Roman"/>
          <w:sz w:val="24"/>
          <w:szCs w:val="24"/>
        </w:rPr>
        <w:t xml:space="preserve"> </w:t>
      </w:r>
      <w:r w:rsidRPr="00F51295">
        <w:rPr>
          <w:rFonts w:ascii="Times New Roman" w:hAnsi="Times New Roman" w:cs="Times New Roman"/>
          <w:sz w:val="24"/>
          <w:szCs w:val="24"/>
        </w:rPr>
        <w:t xml:space="preserve">K este primul număr întreg la stânga. </w:t>
      </w:r>
      <w:r w:rsidR="00A9396E" w:rsidRPr="00A9396E">
        <w:rPr>
          <w:rFonts w:ascii="Times New Roman" w:hAnsi="Times New Roman" w:cs="Times New Roman"/>
          <w:sz w:val="24"/>
          <w:szCs w:val="24"/>
        </w:rPr>
        <w:t>Dacă k=2, se aleg primele 2 componente principale, se sintetizează 71.37% din informație și se pierde 28.63%. Dacă k=3, se aleg primele 3 componente principale, se sintetizează 80.44% din informație și se pierde 19.56%.</w:t>
      </w:r>
      <w:r w:rsidR="00A9396E">
        <w:rPr>
          <w:rFonts w:ascii="Times New Roman" w:hAnsi="Times New Roman" w:cs="Times New Roman"/>
          <w:sz w:val="24"/>
          <w:szCs w:val="24"/>
        </w:rPr>
        <w:t xml:space="preserve"> În analiza curentă se vor utiliza primele 2 componente principale.</w:t>
      </w:r>
    </w:p>
    <w:p w14:paraId="0135079D" w14:textId="0CBE7CD2" w:rsidR="001915F7" w:rsidRDefault="004E7911" w:rsidP="006662A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Din matricea factor reprezentată în </w:t>
      </w:r>
      <w:r w:rsidRPr="004E7911">
        <w:rPr>
          <w:rFonts w:ascii="Times New Roman" w:hAnsi="Times New Roman" w:cs="Times New Roman"/>
          <w:b/>
          <w:bCs/>
          <w:sz w:val="24"/>
          <w:szCs w:val="24"/>
        </w:rPr>
        <w:t>figura 5</w:t>
      </w:r>
      <w:r>
        <w:rPr>
          <w:rFonts w:ascii="Times New Roman" w:hAnsi="Times New Roman" w:cs="Times New Roman"/>
          <w:sz w:val="24"/>
          <w:szCs w:val="24"/>
        </w:rPr>
        <w:t xml:space="preserve"> se observă că </w:t>
      </w:r>
      <w:r w:rsidRPr="007E0252">
        <w:rPr>
          <w:rFonts w:ascii="Times New Roman" w:hAnsi="Times New Roman" w:cs="Times New Roman"/>
          <w:b/>
          <w:bCs/>
          <w:sz w:val="24"/>
          <w:szCs w:val="24"/>
          <w:u w:val="single"/>
        </w:rPr>
        <w:t>prima componentă principală</w:t>
      </w:r>
      <w:r>
        <w:rPr>
          <w:rFonts w:ascii="Times New Roman" w:hAnsi="Times New Roman" w:cs="Times New Roman"/>
          <w:sz w:val="24"/>
          <w:szCs w:val="24"/>
        </w:rPr>
        <w:t xml:space="preserve"> preia informație din variabilele </w:t>
      </w:r>
      <w:r w:rsidR="006662A3">
        <w:rPr>
          <w:rFonts w:ascii="Times New Roman" w:hAnsi="Times New Roman" w:cs="Times New Roman"/>
          <w:sz w:val="24"/>
          <w:szCs w:val="24"/>
        </w:rPr>
        <w:t>X</w:t>
      </w:r>
      <w:r w:rsidR="00A9396E">
        <w:rPr>
          <w:rFonts w:ascii="Times New Roman" w:hAnsi="Times New Roman" w:cs="Times New Roman"/>
          <w:sz w:val="24"/>
          <w:szCs w:val="24"/>
        </w:rPr>
        <w:t>6</w:t>
      </w:r>
      <w:r w:rsidR="006662A3">
        <w:rPr>
          <w:rFonts w:ascii="Times New Roman" w:hAnsi="Times New Roman" w:cs="Times New Roman"/>
          <w:sz w:val="24"/>
          <w:szCs w:val="24"/>
        </w:rPr>
        <w:t>, X</w:t>
      </w:r>
      <w:r w:rsidR="00A9396E">
        <w:rPr>
          <w:rFonts w:ascii="Times New Roman" w:hAnsi="Times New Roman" w:cs="Times New Roman"/>
          <w:sz w:val="24"/>
          <w:szCs w:val="24"/>
        </w:rPr>
        <w:t>9</w:t>
      </w:r>
      <w:r w:rsidR="006662A3">
        <w:rPr>
          <w:rFonts w:ascii="Times New Roman" w:hAnsi="Times New Roman" w:cs="Times New Roman"/>
          <w:sz w:val="24"/>
          <w:szCs w:val="24"/>
        </w:rPr>
        <w:t>, X</w:t>
      </w:r>
      <w:r w:rsidR="00A9396E">
        <w:rPr>
          <w:rFonts w:ascii="Times New Roman" w:hAnsi="Times New Roman" w:cs="Times New Roman"/>
          <w:sz w:val="24"/>
          <w:szCs w:val="24"/>
        </w:rPr>
        <w:t>7</w:t>
      </w:r>
      <w:r w:rsidR="006662A3">
        <w:rPr>
          <w:rFonts w:ascii="Times New Roman" w:hAnsi="Times New Roman" w:cs="Times New Roman"/>
          <w:sz w:val="24"/>
          <w:szCs w:val="24"/>
        </w:rPr>
        <w:t>, X</w:t>
      </w:r>
      <w:r w:rsidR="00A9396E">
        <w:rPr>
          <w:rFonts w:ascii="Times New Roman" w:hAnsi="Times New Roman" w:cs="Times New Roman"/>
          <w:sz w:val="24"/>
          <w:szCs w:val="24"/>
        </w:rPr>
        <w:t>3</w:t>
      </w:r>
      <w:r w:rsidR="006662A3">
        <w:rPr>
          <w:rFonts w:ascii="Times New Roman" w:hAnsi="Times New Roman" w:cs="Times New Roman"/>
          <w:sz w:val="24"/>
          <w:szCs w:val="24"/>
        </w:rPr>
        <w:t>, X8 și X10</w:t>
      </w:r>
      <w:r w:rsidR="00857091">
        <w:rPr>
          <w:rFonts w:ascii="Times New Roman" w:hAnsi="Times New Roman" w:cs="Times New Roman"/>
          <w:sz w:val="24"/>
          <w:szCs w:val="24"/>
        </w:rPr>
        <w:t xml:space="preserve">, reprezentând </w:t>
      </w:r>
      <w:r w:rsidR="00857091" w:rsidRPr="007E0252">
        <w:rPr>
          <w:rFonts w:ascii="Times New Roman" w:hAnsi="Times New Roman" w:cs="Times New Roman"/>
          <w:b/>
          <w:bCs/>
          <w:sz w:val="24"/>
          <w:szCs w:val="24"/>
          <w:u w:val="single"/>
        </w:rPr>
        <w:t>nivelul ocupării și utilizării forței de muncă pe</w:t>
      </w:r>
      <w:r w:rsidR="00A32390" w:rsidRPr="007E0252">
        <w:rPr>
          <w:rFonts w:ascii="Times New Roman" w:hAnsi="Times New Roman" w:cs="Times New Roman"/>
          <w:b/>
          <w:bCs/>
          <w:sz w:val="24"/>
          <w:szCs w:val="24"/>
          <w:u w:val="single"/>
        </w:rPr>
        <w:t>r total</w:t>
      </w:r>
      <w:r w:rsidR="006662A3">
        <w:rPr>
          <w:rFonts w:ascii="Times New Roman" w:hAnsi="Times New Roman" w:cs="Times New Roman"/>
          <w:sz w:val="24"/>
          <w:szCs w:val="24"/>
        </w:rPr>
        <w:t xml:space="preserve">. </w:t>
      </w:r>
      <w:r w:rsidR="00857091">
        <w:rPr>
          <w:rFonts w:ascii="Times New Roman" w:hAnsi="Times New Roman" w:cs="Times New Roman"/>
          <w:sz w:val="24"/>
          <w:szCs w:val="24"/>
        </w:rPr>
        <w:t>Se remarcă faptul că variabilele X6, X7, X8 și X9</w:t>
      </w:r>
      <w:r w:rsidR="00E75FF2">
        <w:rPr>
          <w:rFonts w:ascii="Times New Roman" w:hAnsi="Times New Roman" w:cs="Times New Roman"/>
          <w:sz w:val="24"/>
          <w:szCs w:val="24"/>
        </w:rPr>
        <w:t xml:space="preserve"> au un comportament opus față de această componentă, ceea ce înseamnă că </w:t>
      </w:r>
      <w:r w:rsidR="00E75FF2">
        <w:rPr>
          <w:rFonts w:ascii="Times New Roman" w:hAnsi="Times New Roman" w:cs="Times New Roman"/>
          <w:sz w:val="24"/>
          <w:szCs w:val="24"/>
        </w:rPr>
        <w:lastRenderedPageBreak/>
        <w:t>persoanele cu un nivel mai mare educațional vor avea un n</w:t>
      </w:r>
      <w:r w:rsidR="00E75FF2" w:rsidRPr="00037904">
        <w:rPr>
          <w:rFonts w:ascii="Times New Roman" w:hAnsi="Times New Roman" w:cs="Times New Roman"/>
          <w:sz w:val="24"/>
          <w:szCs w:val="24"/>
        </w:rPr>
        <w:t>umăr mediu de ore săptămânale obișnuite de muncă la locul de muncă principal</w:t>
      </w:r>
      <w:r w:rsidR="00857091">
        <w:rPr>
          <w:rFonts w:ascii="Times New Roman" w:hAnsi="Times New Roman" w:cs="Times New Roman"/>
          <w:sz w:val="24"/>
          <w:szCs w:val="24"/>
        </w:rPr>
        <w:t xml:space="preserve"> </w:t>
      </w:r>
      <w:r w:rsidR="00E75FF2">
        <w:rPr>
          <w:rFonts w:ascii="Times New Roman" w:hAnsi="Times New Roman" w:cs="Times New Roman"/>
          <w:sz w:val="24"/>
          <w:szCs w:val="24"/>
        </w:rPr>
        <w:t xml:space="preserve">mai mic decât cel al restului populației active. </w:t>
      </w:r>
    </w:p>
    <w:p w14:paraId="1B560DB6" w14:textId="4B05B026" w:rsidR="00F51295" w:rsidRDefault="00857091" w:rsidP="006662A3">
      <w:pPr>
        <w:spacing w:line="360" w:lineRule="auto"/>
        <w:ind w:firstLine="720"/>
        <w:rPr>
          <w:rFonts w:ascii="Times New Roman" w:hAnsi="Times New Roman" w:cs="Times New Roman"/>
          <w:sz w:val="24"/>
          <w:szCs w:val="24"/>
        </w:rPr>
      </w:pPr>
      <w:r w:rsidRPr="007E0252">
        <w:rPr>
          <w:rFonts w:ascii="Times New Roman" w:hAnsi="Times New Roman" w:cs="Times New Roman"/>
          <w:b/>
          <w:bCs/>
          <w:sz w:val="24"/>
          <w:szCs w:val="24"/>
          <w:u w:val="single"/>
        </w:rPr>
        <w:t>Cea de-a</w:t>
      </w:r>
      <w:r w:rsidR="006662A3" w:rsidRPr="007E0252">
        <w:rPr>
          <w:rFonts w:ascii="Times New Roman" w:hAnsi="Times New Roman" w:cs="Times New Roman"/>
          <w:b/>
          <w:bCs/>
          <w:sz w:val="24"/>
          <w:szCs w:val="24"/>
          <w:u w:val="single"/>
        </w:rPr>
        <w:t xml:space="preserve"> doua componentă principală</w:t>
      </w:r>
      <w:r w:rsidR="006662A3">
        <w:rPr>
          <w:rFonts w:ascii="Times New Roman" w:hAnsi="Times New Roman" w:cs="Times New Roman"/>
          <w:sz w:val="24"/>
          <w:szCs w:val="24"/>
        </w:rPr>
        <w:t xml:space="preserve"> se corelează puternic cu X</w:t>
      </w:r>
      <w:r w:rsidR="00A9396E">
        <w:rPr>
          <w:rFonts w:ascii="Times New Roman" w:hAnsi="Times New Roman" w:cs="Times New Roman"/>
          <w:sz w:val="24"/>
          <w:szCs w:val="24"/>
        </w:rPr>
        <w:t>5</w:t>
      </w:r>
      <w:r w:rsidR="00E43D08">
        <w:rPr>
          <w:rFonts w:ascii="Times New Roman" w:hAnsi="Times New Roman" w:cs="Times New Roman"/>
          <w:sz w:val="24"/>
          <w:szCs w:val="24"/>
        </w:rPr>
        <w:t>,</w:t>
      </w:r>
      <w:r w:rsidR="006662A3">
        <w:rPr>
          <w:rFonts w:ascii="Times New Roman" w:hAnsi="Times New Roman" w:cs="Times New Roman"/>
          <w:sz w:val="24"/>
          <w:szCs w:val="24"/>
        </w:rPr>
        <w:t xml:space="preserve"> X</w:t>
      </w:r>
      <w:r w:rsidR="00A9396E">
        <w:rPr>
          <w:rFonts w:ascii="Times New Roman" w:hAnsi="Times New Roman" w:cs="Times New Roman"/>
          <w:sz w:val="24"/>
          <w:szCs w:val="24"/>
        </w:rPr>
        <w:t>12, X4</w:t>
      </w:r>
      <w:r w:rsidR="00E43D08">
        <w:rPr>
          <w:rFonts w:ascii="Times New Roman" w:hAnsi="Times New Roman" w:cs="Times New Roman"/>
          <w:sz w:val="24"/>
          <w:szCs w:val="24"/>
        </w:rPr>
        <w:t xml:space="preserve"> și cu X</w:t>
      </w:r>
      <w:r w:rsidR="00A9396E">
        <w:rPr>
          <w:rFonts w:ascii="Times New Roman" w:hAnsi="Times New Roman" w:cs="Times New Roman"/>
          <w:sz w:val="24"/>
          <w:szCs w:val="24"/>
        </w:rPr>
        <w:t>1</w:t>
      </w:r>
      <w:r w:rsidR="00E75FF2">
        <w:rPr>
          <w:rFonts w:ascii="Times New Roman" w:hAnsi="Times New Roman" w:cs="Times New Roman"/>
          <w:sz w:val="24"/>
          <w:szCs w:val="24"/>
        </w:rPr>
        <w:t xml:space="preserve">, reprezentând </w:t>
      </w:r>
      <w:r w:rsidR="00E75FF2" w:rsidRPr="007E0252">
        <w:rPr>
          <w:rFonts w:ascii="Times New Roman" w:hAnsi="Times New Roman" w:cs="Times New Roman"/>
          <w:b/>
          <w:bCs/>
          <w:sz w:val="24"/>
          <w:szCs w:val="24"/>
          <w:u w:val="single"/>
        </w:rPr>
        <w:t>nivelul ocupării forței de muncă în sectoare intensive în tehnologie și cunoștințe</w:t>
      </w:r>
      <w:r w:rsidR="00E43D08" w:rsidRPr="007E0252">
        <w:rPr>
          <w:rFonts w:ascii="Times New Roman" w:hAnsi="Times New Roman" w:cs="Times New Roman"/>
          <w:b/>
          <w:bCs/>
          <w:sz w:val="24"/>
          <w:szCs w:val="24"/>
          <w:u w:val="single"/>
        </w:rPr>
        <w:t xml:space="preserve"> cât și cel al ocupării forței de muncă pentru persoanele cu un nivel educațional superior</w:t>
      </w:r>
      <w:r w:rsidR="006662A3">
        <w:rPr>
          <w:rFonts w:ascii="Times New Roman" w:hAnsi="Times New Roman" w:cs="Times New Roman"/>
          <w:sz w:val="24"/>
          <w:szCs w:val="24"/>
        </w:rPr>
        <w:t>.</w:t>
      </w:r>
      <w:r w:rsidR="001915F7">
        <w:rPr>
          <w:rFonts w:ascii="Times New Roman" w:hAnsi="Times New Roman" w:cs="Times New Roman"/>
          <w:sz w:val="24"/>
          <w:szCs w:val="24"/>
        </w:rPr>
        <w:t xml:space="preserve"> </w:t>
      </w:r>
      <w:r w:rsidR="00C53953">
        <w:rPr>
          <w:rFonts w:ascii="Times New Roman" w:hAnsi="Times New Roman" w:cs="Times New Roman"/>
          <w:sz w:val="24"/>
          <w:szCs w:val="24"/>
        </w:rPr>
        <w:t>Această componentă va caracteriza regiunile dezvoltate din punct de vedere al cercetării, tehnologie și educației.</w:t>
      </w:r>
    </w:p>
    <w:p w14:paraId="5A213502" w14:textId="77777777" w:rsidR="00C53953" w:rsidRPr="00C53953" w:rsidRDefault="001915F7" w:rsidP="00C5395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Din cercul corelațiilor reprezentat în </w:t>
      </w:r>
      <w:r w:rsidRPr="001915F7">
        <w:rPr>
          <w:rFonts w:ascii="Times New Roman" w:hAnsi="Times New Roman" w:cs="Times New Roman"/>
          <w:b/>
          <w:bCs/>
          <w:sz w:val="24"/>
          <w:szCs w:val="24"/>
        </w:rPr>
        <w:t>figura 7</w:t>
      </w:r>
      <w:r>
        <w:rPr>
          <w:rFonts w:ascii="Times New Roman" w:hAnsi="Times New Roman" w:cs="Times New Roman"/>
          <w:sz w:val="24"/>
          <w:szCs w:val="24"/>
        </w:rPr>
        <w:t xml:space="preserve">, </w:t>
      </w:r>
      <w:r w:rsidR="00C53953" w:rsidRPr="00C53953">
        <w:rPr>
          <w:rFonts w:ascii="Times New Roman" w:hAnsi="Times New Roman" w:cs="Times New Roman"/>
          <w:sz w:val="24"/>
          <w:szCs w:val="24"/>
        </w:rPr>
        <w:t xml:space="preserve">cele mai bine reprezentate variabile în raport cu ambele componente sunt X1, și X6, ceea ce evidențiază că sunt puternic corelate cu nivelul de ocupare al populației și cu nivelul dezvoltării. </w:t>
      </w:r>
    </w:p>
    <w:p w14:paraId="46FB664B" w14:textId="77777777" w:rsidR="00C53953" w:rsidRPr="00C53953" w:rsidRDefault="00C53953" w:rsidP="00C53953">
      <w:pPr>
        <w:spacing w:line="360" w:lineRule="auto"/>
        <w:ind w:firstLine="720"/>
        <w:rPr>
          <w:rFonts w:ascii="Times New Roman" w:hAnsi="Times New Roman" w:cs="Times New Roman"/>
          <w:sz w:val="24"/>
          <w:szCs w:val="24"/>
        </w:rPr>
      </w:pPr>
      <w:r w:rsidRPr="00C53953">
        <w:rPr>
          <w:rFonts w:ascii="Times New Roman" w:hAnsi="Times New Roman" w:cs="Times New Roman"/>
          <w:sz w:val="24"/>
          <w:szCs w:val="24"/>
        </w:rPr>
        <w:t xml:space="preserve">Variabila X1 se află în al doilea cadran al cercului, cu o corelație inversă moderată de aproape 0.5 cu prima componentă. De asemenea, aceasta prezintă o corelație directă puternică de aproape 1 față de a doua componentă, ceea ce arată că va evolua la fel față de dezvoltării educaționale și tehnologice. X1 este cea mai bine reprezentată variabilă dintre toate în raport cu cele 2 componente principale. </w:t>
      </w:r>
    </w:p>
    <w:p w14:paraId="25C8D408" w14:textId="3590198C" w:rsidR="00256E8A" w:rsidRDefault="00C53953" w:rsidP="00C53953">
      <w:pPr>
        <w:spacing w:line="360" w:lineRule="auto"/>
        <w:ind w:firstLine="720"/>
        <w:rPr>
          <w:rFonts w:ascii="Times New Roman" w:hAnsi="Times New Roman" w:cs="Times New Roman"/>
          <w:sz w:val="24"/>
          <w:szCs w:val="24"/>
        </w:rPr>
      </w:pPr>
      <w:r w:rsidRPr="00C53953">
        <w:rPr>
          <w:rFonts w:ascii="Times New Roman" w:hAnsi="Times New Roman" w:cs="Times New Roman"/>
          <w:sz w:val="24"/>
          <w:szCs w:val="24"/>
        </w:rPr>
        <w:t>În primul cadran se regăsește variabila X6, cu o corelație directă puternică de aproape 1 în raport cu prima componentă, ce arată un comportament asemănător cu nivelul de ocupare al populației, și o corelație slabă de aproape 0.25 în raport cu CP2. Variabila X10 se regăsește în al treilea cadran, prezentând o corelație inversă slabă față de CP2 și o corelație inversă puternică față de CP1, ceea ce relevă un comportament opus al variabilei față de nivelul de ocupare al populației, fiind și cea mai slab reprezentată. Acest fapt sugerează că odată cu creșterea ratei de angajare, numărul mediu de ore petrecute la locul de muncă principal scade.</w:t>
      </w:r>
    </w:p>
    <w:p w14:paraId="4C334815" w14:textId="77777777" w:rsidR="00C53953" w:rsidRPr="00C53953" w:rsidRDefault="00C53953" w:rsidP="00C53953">
      <w:pPr>
        <w:spacing w:line="360" w:lineRule="auto"/>
        <w:ind w:firstLine="720"/>
        <w:rPr>
          <w:rFonts w:ascii="Times New Roman" w:hAnsi="Times New Roman" w:cs="Times New Roman"/>
          <w:sz w:val="24"/>
          <w:szCs w:val="24"/>
        </w:rPr>
      </w:pPr>
      <w:r w:rsidRPr="00C53953">
        <w:rPr>
          <w:rFonts w:ascii="Times New Roman" w:hAnsi="Times New Roman" w:cs="Times New Roman"/>
          <w:sz w:val="24"/>
          <w:szCs w:val="24"/>
        </w:rPr>
        <w:t xml:space="preserve">De asemenea, figura de mai sus ne arată intensitatea corelației. Cu cât unghiul dintre vectorii asociați variabilelor este mai mic, cu atât coeficientul de corelație este mai mare. Pentru grupurile de variabile X6,X7,X8,X9  și respectiv X4,X5 se observă un coeficient de corelație mare. </w:t>
      </w:r>
    </w:p>
    <w:p w14:paraId="1D3284EA" w14:textId="6661194E" w:rsidR="00C53953" w:rsidRDefault="00C53953" w:rsidP="00C53953">
      <w:pPr>
        <w:spacing w:line="360" w:lineRule="auto"/>
        <w:ind w:firstLine="720"/>
        <w:rPr>
          <w:rFonts w:ascii="Times New Roman" w:hAnsi="Times New Roman" w:cs="Times New Roman"/>
          <w:sz w:val="24"/>
          <w:szCs w:val="24"/>
        </w:rPr>
      </w:pPr>
      <w:r w:rsidRPr="00C53953">
        <w:rPr>
          <w:rFonts w:ascii="Times New Roman" w:hAnsi="Times New Roman" w:cs="Times New Roman"/>
          <w:sz w:val="24"/>
          <w:szCs w:val="24"/>
        </w:rPr>
        <w:t>Se poate observa că cea mai mică contribuție o are variabila X10 (sub 8%), iar cea mai mare contribuție o au X1 și X6 (&gt;12%).</w:t>
      </w:r>
    </w:p>
    <w:p w14:paraId="49787B9B" w14:textId="4218BC8D" w:rsidR="000A57F7" w:rsidRDefault="00C53953" w:rsidP="00C53953">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lastRenderedPageBreak/>
        <w:t>F</w:t>
      </w:r>
      <w:r w:rsidR="000A57F7" w:rsidRPr="000A57F7">
        <w:rPr>
          <w:rFonts w:ascii="Times New Roman" w:hAnsi="Times New Roman" w:cs="Times New Roman"/>
          <w:b/>
          <w:bCs/>
          <w:sz w:val="24"/>
          <w:szCs w:val="24"/>
        </w:rPr>
        <w:t>igura 6</w:t>
      </w:r>
      <w:r>
        <w:rPr>
          <w:rFonts w:ascii="Times New Roman" w:hAnsi="Times New Roman" w:cs="Times New Roman"/>
          <w:sz w:val="24"/>
          <w:szCs w:val="24"/>
        </w:rPr>
        <w:t xml:space="preserve"> </w:t>
      </w:r>
      <w:r w:rsidRPr="00C53953">
        <w:rPr>
          <w:rFonts w:ascii="Times New Roman" w:hAnsi="Times New Roman" w:cs="Times New Roman"/>
          <w:sz w:val="24"/>
          <w:szCs w:val="24"/>
        </w:rPr>
        <w:t>reprezintă noul spațiu. Punctele din acest spațiu au ca și coordonate scorurile corespunzătoare CP1, respectiv CP2.</w:t>
      </w:r>
      <w:r>
        <w:rPr>
          <w:rFonts w:ascii="Times New Roman" w:hAnsi="Times New Roman" w:cs="Times New Roman"/>
          <w:sz w:val="24"/>
          <w:szCs w:val="24"/>
        </w:rPr>
        <w:t xml:space="preserve"> </w:t>
      </w:r>
    </w:p>
    <w:p w14:paraId="3BF2AE9A" w14:textId="2DD6AD7B" w:rsidR="00C53953" w:rsidRPr="00C53953" w:rsidRDefault="00C53953" w:rsidP="00C53953">
      <w:pPr>
        <w:spacing w:line="360" w:lineRule="auto"/>
        <w:ind w:firstLine="720"/>
        <w:rPr>
          <w:rFonts w:ascii="Times New Roman" w:hAnsi="Times New Roman" w:cs="Times New Roman"/>
          <w:sz w:val="24"/>
          <w:szCs w:val="24"/>
        </w:rPr>
      </w:pPr>
      <w:r w:rsidRPr="00C53953">
        <w:rPr>
          <w:rFonts w:ascii="Times New Roman" w:hAnsi="Times New Roman" w:cs="Times New Roman"/>
          <w:sz w:val="24"/>
          <w:szCs w:val="24"/>
        </w:rPr>
        <w:t>Din punct de vedere al ambelor componente principale, regiunile cu valori pozitive se regăsesc în cadranul din dreapta, sus. Acest lucru sugerează faptul că au un nivel mare al ocupării forței de muncă și că sunt dezvoltate din punct de vedere al tehnologiei, cercetării și al educației</w:t>
      </w:r>
      <w:r>
        <w:rPr>
          <w:rFonts w:ascii="Times New Roman" w:hAnsi="Times New Roman" w:cs="Times New Roman"/>
          <w:sz w:val="24"/>
          <w:szCs w:val="24"/>
        </w:rPr>
        <w:t xml:space="preserve">. </w:t>
      </w:r>
      <w:r w:rsidRPr="00C53953">
        <w:rPr>
          <w:rFonts w:ascii="Times New Roman" w:hAnsi="Times New Roman" w:cs="Times New Roman"/>
          <w:sz w:val="24"/>
          <w:szCs w:val="24"/>
        </w:rPr>
        <w:t>În această categorie intră regiuni din Danemarca, Marea Britanie și Olanda.</w:t>
      </w:r>
    </w:p>
    <w:p w14:paraId="1DA4106E" w14:textId="68210FB4" w:rsidR="00C53953" w:rsidRDefault="00C53953" w:rsidP="00C53953">
      <w:pPr>
        <w:spacing w:line="360" w:lineRule="auto"/>
        <w:ind w:firstLine="720"/>
        <w:rPr>
          <w:rFonts w:ascii="Times New Roman" w:hAnsi="Times New Roman" w:cs="Times New Roman"/>
          <w:sz w:val="24"/>
          <w:szCs w:val="24"/>
        </w:rPr>
      </w:pPr>
      <w:r w:rsidRPr="00C53953">
        <w:rPr>
          <w:rFonts w:ascii="Times New Roman" w:hAnsi="Times New Roman" w:cs="Times New Roman"/>
          <w:sz w:val="24"/>
          <w:szCs w:val="24"/>
        </w:rPr>
        <w:t>Se remarcă faptul că anumite regiuni din Turcia înregistrează valori negative atât pentru nivelul ocupării forței de muncă, cât și pentru nivelul dezvoltării educaționale și tehnologice. De asemenea, se observă faptul că anumite regiuni din Franța, Spania și Italia stau foarte bine din punct de vedere al educație, cercetării și tehnologiei, dar exact opusul din punct de vedere al nivelului ocupării populației per total.</w:t>
      </w:r>
    </w:p>
    <w:p w14:paraId="013AA994" w14:textId="77777777" w:rsidR="001915F7" w:rsidRPr="00E61DB6" w:rsidRDefault="001915F7" w:rsidP="006662A3">
      <w:pPr>
        <w:spacing w:line="360" w:lineRule="auto"/>
        <w:ind w:firstLine="720"/>
        <w:rPr>
          <w:rFonts w:ascii="Times New Roman" w:hAnsi="Times New Roman" w:cs="Times New Roman"/>
          <w:sz w:val="24"/>
          <w:szCs w:val="24"/>
        </w:rPr>
      </w:pPr>
    </w:p>
    <w:sectPr w:rsidR="001915F7" w:rsidRPr="00E61DB6" w:rsidSect="00FB69C2">
      <w:pgSz w:w="15840" w:h="12240" w:orient="landscape"/>
      <w:pgMar w:top="1417" w:right="1417" w:bottom="1417" w:left="1417"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A08E" w14:textId="77777777" w:rsidR="00FB69C2" w:rsidRDefault="00FB69C2" w:rsidP="006E6429">
      <w:pPr>
        <w:spacing w:after="0" w:line="240" w:lineRule="auto"/>
      </w:pPr>
      <w:r>
        <w:separator/>
      </w:r>
    </w:p>
  </w:endnote>
  <w:endnote w:type="continuationSeparator" w:id="0">
    <w:p w14:paraId="33B067E8" w14:textId="77777777" w:rsidR="00FB69C2" w:rsidRDefault="00FB69C2" w:rsidP="006E6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8C551" w14:textId="77777777" w:rsidR="00FB69C2" w:rsidRDefault="00FB69C2" w:rsidP="006E6429">
      <w:pPr>
        <w:spacing w:after="0" w:line="240" w:lineRule="auto"/>
      </w:pPr>
      <w:r>
        <w:separator/>
      </w:r>
    </w:p>
  </w:footnote>
  <w:footnote w:type="continuationSeparator" w:id="0">
    <w:p w14:paraId="21C35B47" w14:textId="77777777" w:rsidR="00FB69C2" w:rsidRDefault="00FB69C2" w:rsidP="006E64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409B8"/>
    <w:multiLevelType w:val="hybridMultilevel"/>
    <w:tmpl w:val="11809AFE"/>
    <w:lvl w:ilvl="0" w:tplc="0409000D">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08602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D77DE"/>
    <w:rsid w:val="00037904"/>
    <w:rsid w:val="000A57F7"/>
    <w:rsid w:val="000D136B"/>
    <w:rsid w:val="00103578"/>
    <w:rsid w:val="00185E12"/>
    <w:rsid w:val="001915F7"/>
    <w:rsid w:val="001F7B3E"/>
    <w:rsid w:val="002007FE"/>
    <w:rsid w:val="00256E8A"/>
    <w:rsid w:val="002A0947"/>
    <w:rsid w:val="002B5177"/>
    <w:rsid w:val="0032026F"/>
    <w:rsid w:val="003F4099"/>
    <w:rsid w:val="00403D24"/>
    <w:rsid w:val="00412D9A"/>
    <w:rsid w:val="0042114B"/>
    <w:rsid w:val="00467C11"/>
    <w:rsid w:val="004D3183"/>
    <w:rsid w:val="004E7911"/>
    <w:rsid w:val="00501AA6"/>
    <w:rsid w:val="00612805"/>
    <w:rsid w:val="0066260B"/>
    <w:rsid w:val="006662A3"/>
    <w:rsid w:val="006A4852"/>
    <w:rsid w:val="006C19B3"/>
    <w:rsid w:val="006D77DE"/>
    <w:rsid w:val="006E6429"/>
    <w:rsid w:val="007240BB"/>
    <w:rsid w:val="007E0252"/>
    <w:rsid w:val="008552DF"/>
    <w:rsid w:val="00857091"/>
    <w:rsid w:val="008A6020"/>
    <w:rsid w:val="008D6978"/>
    <w:rsid w:val="00925034"/>
    <w:rsid w:val="00926DE6"/>
    <w:rsid w:val="00A32390"/>
    <w:rsid w:val="00A35C89"/>
    <w:rsid w:val="00A669CE"/>
    <w:rsid w:val="00A84FD2"/>
    <w:rsid w:val="00A9396E"/>
    <w:rsid w:val="00B3189D"/>
    <w:rsid w:val="00B41C76"/>
    <w:rsid w:val="00B45FFD"/>
    <w:rsid w:val="00BC481C"/>
    <w:rsid w:val="00C07569"/>
    <w:rsid w:val="00C11245"/>
    <w:rsid w:val="00C1610F"/>
    <w:rsid w:val="00C53953"/>
    <w:rsid w:val="00C70B99"/>
    <w:rsid w:val="00C929BA"/>
    <w:rsid w:val="00CD0D20"/>
    <w:rsid w:val="00D47B31"/>
    <w:rsid w:val="00D55190"/>
    <w:rsid w:val="00DB7B83"/>
    <w:rsid w:val="00E23590"/>
    <w:rsid w:val="00E43D08"/>
    <w:rsid w:val="00E61DB6"/>
    <w:rsid w:val="00E75FF2"/>
    <w:rsid w:val="00EC5C12"/>
    <w:rsid w:val="00F449EF"/>
    <w:rsid w:val="00F51295"/>
    <w:rsid w:val="00F55685"/>
    <w:rsid w:val="00FB69C2"/>
    <w:rsid w:val="00FD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89A4"/>
  <w15:chartTrackingRefBased/>
  <w15:docId w15:val="{AC6C4342-AB7D-43E9-8F76-8650BD5A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034"/>
    <w:rPr>
      <w:lang w:val="ro-RO"/>
    </w:rPr>
  </w:style>
  <w:style w:type="paragraph" w:styleId="Titlu1">
    <w:name w:val="heading 1"/>
    <w:basedOn w:val="Normal"/>
    <w:next w:val="Normal"/>
    <w:link w:val="Titlu1Caracter"/>
    <w:uiPriority w:val="9"/>
    <w:qFormat/>
    <w:rsid w:val="00403D2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403D24"/>
    <w:rPr>
      <w:rFonts w:asciiTheme="majorHAnsi" w:eastAsiaTheme="majorEastAsia" w:hAnsiTheme="majorHAnsi" w:cstheme="majorBidi"/>
      <w:color w:val="365F91" w:themeColor="accent1" w:themeShade="BF"/>
      <w:sz w:val="32"/>
      <w:szCs w:val="32"/>
    </w:rPr>
  </w:style>
  <w:style w:type="paragraph" w:styleId="Legend">
    <w:name w:val="caption"/>
    <w:basedOn w:val="Normal"/>
    <w:next w:val="Normal"/>
    <w:uiPriority w:val="35"/>
    <w:unhideWhenUsed/>
    <w:qFormat/>
    <w:rsid w:val="00501AA6"/>
    <w:pPr>
      <w:spacing w:line="240" w:lineRule="auto"/>
    </w:pPr>
    <w:rPr>
      <w:i/>
      <w:iCs/>
      <w:color w:val="1F497D" w:themeColor="text2"/>
      <w:sz w:val="18"/>
      <w:szCs w:val="18"/>
    </w:rPr>
  </w:style>
  <w:style w:type="paragraph" w:styleId="Textnotdefinal">
    <w:name w:val="endnote text"/>
    <w:basedOn w:val="Normal"/>
    <w:link w:val="TextnotdefinalCaracter"/>
    <w:uiPriority w:val="99"/>
    <w:semiHidden/>
    <w:unhideWhenUsed/>
    <w:rsid w:val="006E6429"/>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6E6429"/>
    <w:rPr>
      <w:sz w:val="20"/>
      <w:szCs w:val="20"/>
    </w:rPr>
  </w:style>
  <w:style w:type="character" w:styleId="Referinnotdefinal">
    <w:name w:val="endnote reference"/>
    <w:basedOn w:val="Fontdeparagrafimplicit"/>
    <w:uiPriority w:val="99"/>
    <w:semiHidden/>
    <w:unhideWhenUsed/>
    <w:rsid w:val="006E6429"/>
    <w:rPr>
      <w:vertAlign w:val="superscript"/>
    </w:rPr>
  </w:style>
  <w:style w:type="character" w:styleId="Hyperlink">
    <w:name w:val="Hyperlink"/>
    <w:basedOn w:val="Fontdeparagrafimplicit"/>
    <w:uiPriority w:val="99"/>
    <w:unhideWhenUsed/>
    <w:rsid w:val="006E6429"/>
    <w:rPr>
      <w:color w:val="0000FF" w:themeColor="hyperlink"/>
      <w:u w:val="single"/>
    </w:rPr>
  </w:style>
  <w:style w:type="character" w:styleId="MeniuneNerezolvat">
    <w:name w:val="Unresolved Mention"/>
    <w:basedOn w:val="Fontdeparagrafimplicit"/>
    <w:uiPriority w:val="99"/>
    <w:semiHidden/>
    <w:unhideWhenUsed/>
    <w:rsid w:val="006E6429"/>
    <w:rPr>
      <w:color w:val="605E5C"/>
      <w:shd w:val="clear" w:color="auto" w:fill="E1DFDD"/>
    </w:rPr>
  </w:style>
  <w:style w:type="paragraph" w:styleId="Listparagraf">
    <w:name w:val="List Paragraph"/>
    <w:basedOn w:val="Normal"/>
    <w:uiPriority w:val="34"/>
    <w:qFormat/>
    <w:rsid w:val="00C0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502010">
      <w:bodyDiv w:val="1"/>
      <w:marLeft w:val="0"/>
      <w:marRight w:val="0"/>
      <w:marTop w:val="0"/>
      <w:marBottom w:val="0"/>
      <w:divBdr>
        <w:top w:val="none" w:sz="0" w:space="0" w:color="auto"/>
        <w:left w:val="none" w:sz="0" w:space="0" w:color="auto"/>
        <w:bottom w:val="none" w:sz="0" w:space="0" w:color="auto"/>
        <w:right w:val="none" w:sz="0" w:space="0" w:color="auto"/>
      </w:divBdr>
    </w:div>
    <w:div w:id="187908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databas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B2C42-6C0D-4755-BD71-5D7676629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6</Pages>
  <Words>1091</Words>
  <Characters>6329</Characters>
  <Application>Microsoft Office Word</Application>
  <DocSecurity>0</DocSecurity>
  <Lines>52</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PUIA S TANIA</dc:creator>
  <cp:keywords/>
  <dc:description/>
  <cp:lastModifiedBy>PUIA S TANIA</cp:lastModifiedBy>
  <cp:revision>39</cp:revision>
  <dcterms:created xsi:type="dcterms:W3CDTF">2024-01-08T21:36:00Z</dcterms:created>
  <dcterms:modified xsi:type="dcterms:W3CDTF">2024-01-13T06:53:00Z</dcterms:modified>
</cp:coreProperties>
</file>