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0"/>
        </w:rPr>
        <w:t>👤 투자자 현장 인사이트 — 2026-03-05</w:t>
      </w:r>
    </w:p>
    <w:p>
      <w:r>
        <w:rPr>
          <w:rFonts w:ascii="맑은 고딕" w:hAnsi="맑은 고딕" w:eastAsia="맑은 고딕"/>
          <w:sz w:val="20"/>
        </w:rPr>
        <w:t>**🔍 Research Agent 축3 조사**</w:t>
      </w:r>
    </w:p>
    <w:p>
      <w:r>
        <w:rPr>
          <w:rFonts w:ascii="맑은 고딕" w:hAnsi="맑은 고딕" w:eastAsia="맑은 고딕"/>
          <w:sz w:val="20"/>
        </w:rPr>
        <w:t>**📅 조사일:** 2026-03-05 10:00</w:t>
      </w:r>
    </w:p>
    <w:p>
      <w:r>
        <w:rPr>
          <w:rFonts w:ascii="맑은 고딕" w:hAnsi="맑은 고딕" w:eastAsia="맑은 고딕"/>
          <w:sz w:val="20"/>
        </w:rPr>
        <w:t>**⏰ 소요시간:** 약 20분</w:t>
      </w:r>
    </w:p>
    <w:p>
      <w:r>
        <w:rPr>
          <w:rFonts w:ascii="맑은 고딕" w:hAnsi="맑은 고딕" w:eastAsia="맑은 고딕"/>
          <w:sz w:val="20"/>
        </w:rPr>
        <w:t>**🔎 소스:** 웹서치 기반 (네이버 종토넷, 디시 주식갤러리, 증권앱 관련 뉴스/리포트)</w:t>
      </w:r>
    </w:p>
    <w:p>
      <w:r>
        <w:rPr>
          <w:rFonts w:ascii="맑은 고딕" w:hAnsi="맑은 고딕" w:eastAsia="맑은 고딕"/>
          <w:sz w:val="20"/>
        </w:rPr>
        <w:t>---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📊 주요 발견사항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1. 💥 키움증권 영웅문 만족도 최하위</w:t>
      </w:r>
    </w:p>
    <w:p>
      <w:r>
        <w:rPr>
          <w:rFonts w:ascii="맑은 고딕" w:hAnsi="맑은 고딕" w:eastAsia="맑은 고딕"/>
          <w:sz w:val="20"/>
        </w:rPr>
        <w:t>**👤 투자자 현장 인사이트 #001**</w:t>
      </w:r>
    </w:p>
    <w:p>
      <w:r>
        <w:rPr>
          <w:rFonts w:ascii="맑은 고딕" w:hAnsi="맑은 고딕" w:eastAsia="맑은 고딕"/>
          <w:sz w:val="20"/>
        </w:rPr>
        <w:t>📅 날짜: 2026-03-05</w:t>
      </w:r>
    </w:p>
    <w:p>
      <w:r>
        <w:rPr>
          <w:rFonts w:ascii="맑은 고딕" w:hAnsi="맑은 고딕" w:eastAsia="맑은 고딕"/>
          <w:sz w:val="20"/>
        </w:rPr>
        <w:t>📍 출처: 증권앱 만족도 조사 (megaeconomy, datasom)</w:t>
      </w:r>
    </w:p>
    <w:p>
      <w:r>
        <w:rPr>
          <w:rFonts w:ascii="맑은 고딕" w:hAnsi="맑은 고딕" w:eastAsia="맑은 고딕"/>
          <w:sz w:val="20"/>
        </w:rPr>
        <w:t>1. **원문 요약:** 키움증권 영웅문S# 앱이 증권사 앱 만족도 조사에서 최하위 기록. KB증권 M-able이 최상위.</w:t>
      </w:r>
    </w:p>
    <w:p>
      <w:r>
        <w:rPr>
          <w:rFonts w:ascii="맑은 고딕" w:hAnsi="맑은 고딕" w:eastAsia="맑은 고딕"/>
          <w:sz w:val="20"/>
        </w:rPr>
        <w:t>2. **구체적 불만사항:**</w:t>
      </w:r>
    </w:p>
    <w:p>
      <w:r>
        <w:rPr>
          <w:rFonts w:ascii="맑은 고딕" w:hAnsi="맑은 고딕" w:eastAsia="맑은 고딕"/>
          <w:sz w:val="20"/>
        </w:rPr>
        <w:t xml:space="preserve">   - 🔴 시스템 오류·접속 장애 (50.8%)</w:t>
      </w:r>
    </w:p>
    <w:p>
      <w:r>
        <w:rPr>
          <w:rFonts w:ascii="맑은 고딕" w:hAnsi="맑은 고딕" w:eastAsia="맑은 고딕"/>
          <w:sz w:val="20"/>
        </w:rPr>
        <w:t xml:space="preserve">   - 🔴 로그인·인증 문제 (48.6%)</w:t>
      </w:r>
    </w:p>
    <w:p>
      <w:r>
        <w:rPr>
          <w:rFonts w:ascii="맑은 고딕" w:hAnsi="맑은 고딕" w:eastAsia="맑은 고딕"/>
          <w:sz w:val="20"/>
        </w:rPr>
        <w:t xml:space="preserve">   - 💰 높은 수수료·숨겨진 비용 (35.4%)</w:t>
      </w:r>
    </w:p>
    <w:p>
      <w:r>
        <w:rPr>
          <w:rFonts w:ascii="맑은 고딕" w:hAnsi="맑은 고딕" w:eastAsia="맑은 고딕"/>
          <w:sz w:val="20"/>
        </w:rPr>
        <w:t xml:space="preserve">   - ⏰ 주문 처리 지연, 데이터 동기화 문제</w:t>
      </w:r>
    </w:p>
    <w:p>
      <w:r>
        <w:rPr>
          <w:rFonts w:ascii="맑은 고딕" w:hAnsi="맑은 고딕" w:eastAsia="맑은 고딕"/>
          <w:sz w:val="20"/>
        </w:rPr>
        <w:t xml:space="preserve">   - 🖥️ 화면 멈춤으로 인한 투자 타이밍 놓침</w:t>
      </w:r>
    </w:p>
    <w:p>
      <w:r>
        <w:rPr>
          <w:rFonts w:ascii="맑은 고딕" w:hAnsi="맑은 고딕" w:eastAsia="맑은 고딕"/>
          <w:sz w:val="20"/>
        </w:rPr>
        <w:t>3. **인사이트 유형:** 불만 + 행동패턴</w:t>
      </w:r>
    </w:p>
    <w:p>
      <w:r>
        <w:rPr>
          <w:rFonts w:ascii="맑은 고딕" w:hAnsi="맑은 고딕" w:eastAsia="맑은 고딕"/>
          <w:sz w:val="20"/>
        </w:rPr>
        <w:t>4. **우리 사이트 적용:**</w:t>
      </w:r>
    </w:p>
    <w:p>
      <w:r>
        <w:rPr>
          <w:rFonts w:ascii="맑은 고딕" w:hAnsi="맑은 고딕" w:eastAsia="맑은 고딕"/>
          <w:sz w:val="20"/>
        </w:rPr>
        <w:t xml:space="preserve">   - ✅ **안정적인 서비스 = 기본 중의 기본** (접속 장애 없는 신뢰성)</w:t>
      </w:r>
    </w:p>
    <w:p>
      <w:r>
        <w:rPr>
          <w:rFonts w:ascii="맑은 고딕" w:hAnsi="맑은 고딕" w:eastAsia="맑은 고딕"/>
          <w:sz w:val="20"/>
        </w:rPr>
        <w:t xml:space="preserve">   - ✅ **빠른 로그인/인증** (간소화된 인증 프로세스)</w:t>
      </w:r>
    </w:p>
    <w:p>
      <w:r>
        <w:rPr>
          <w:rFonts w:ascii="맑은 고딕" w:hAnsi="맑은 고딕" w:eastAsia="맑은 고딕"/>
          <w:sz w:val="20"/>
        </w:rPr>
        <w:t xml:space="preserve">   - ✅ **실시간 데이터 동기화** (공시/시세 지연 없음)</w:t>
      </w:r>
    </w:p>
    <w:p>
      <w:r>
        <w:rPr>
          <w:rFonts w:ascii="맑은 고딕" w:hAnsi="맑은 고딕" w:eastAsia="맑은 고딕"/>
          <w:sz w:val="20"/>
        </w:rPr>
        <w:t xml:space="preserve">   - ✅ **투자 타이밍 놓치지 않게** (즉시 알림, 모바일 최적화)</w:t>
      </w:r>
    </w:p>
    <w:p>
      <w:r>
        <w:rPr>
          <w:rFonts w:ascii="맑은 고딕" w:hAnsi="맑은 고딕" w:eastAsia="맑은 고딕"/>
          <w:sz w:val="20"/>
        </w:rPr>
        <w:t>5. **우선순위:** P0 (기본 인프라)</w:t>
      </w:r>
    </w:p>
    <w:p>
      <w:r>
        <w:rPr>
          <w:rFonts w:ascii="맑은 고딕" w:hAnsi="맑은 고딕" w:eastAsia="맑은 고딕"/>
          <w:sz w:val="20"/>
        </w:rPr>
        <w:t>---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2. 🏢 메리츠증권 앱 사용자 리뷰</w:t>
      </w:r>
    </w:p>
    <w:p>
      <w:r>
        <w:rPr>
          <w:rFonts w:ascii="맑은 고딕" w:hAnsi="맑은 고딕" w:eastAsia="맑은 고딕"/>
          <w:sz w:val="20"/>
        </w:rPr>
        <w:t>**👤 투자자 현장 인사이트 #002**</w:t>
      </w:r>
    </w:p>
    <w:p>
      <w:r>
        <w:rPr>
          <w:rFonts w:ascii="맑은 고딕" w:hAnsi="맑은 고딕" w:eastAsia="맑은 고딕"/>
          <w:sz w:val="20"/>
        </w:rPr>
        <w:t>📅 날짜: 2026-03-05</w:t>
      </w:r>
    </w:p>
    <w:p>
      <w:r>
        <w:rPr>
          <w:rFonts w:ascii="맑은 고딕" w:hAnsi="맑은 고딕" w:eastAsia="맑은 고딕"/>
          <w:sz w:val="20"/>
        </w:rPr>
        <w:t>📍 출처: 디시인사이드 해외주식 마이너 갤러리</w:t>
      </w:r>
    </w:p>
    <w:p>
      <w:r>
        <w:rPr>
          <w:rFonts w:ascii="맑은 고딕" w:hAnsi="맑은 고딕" w:eastAsia="맑은 고딕"/>
          <w:sz w:val="20"/>
        </w:rPr>
        <w:t>1. **원문 요약:** 디시 유저가 메리츠증권 앱의 장단점을 정리한 게시물</w:t>
      </w:r>
    </w:p>
    <w:p>
      <w:r>
        <w:rPr>
          <w:rFonts w:ascii="맑은 고딕" w:hAnsi="맑은 고딕" w:eastAsia="맑은 고딕"/>
          <w:sz w:val="20"/>
        </w:rPr>
        <w:t>2. **장점 vs 단점:**</w:t>
      </w:r>
    </w:p>
    <w:p>
      <w:r>
        <w:rPr>
          <w:rFonts w:ascii="맑은 고딕" w:hAnsi="맑은 고딕" w:eastAsia="맑은 고딕"/>
          <w:sz w:val="20"/>
        </w:rPr>
        <w:t xml:space="preserve">   - ✅ **장점:** 거래수수료 무료(2026년 말까지), 환전수수료 무료</w:t>
      </w:r>
    </w:p>
    <w:p>
      <w:r>
        <w:rPr>
          <w:rFonts w:ascii="맑은 고딕" w:hAnsi="맑은 고딕" w:eastAsia="맑은 고딕"/>
          <w:sz w:val="20"/>
        </w:rPr>
        <w:t xml:space="preserve">   - ❌ **단점:** 스탑로스 없음, 시장가 매수 없음, HTS UI 불만</w:t>
      </w:r>
    </w:p>
    <w:p>
      <w:r>
        <w:rPr>
          <w:rFonts w:ascii="맑은 고딕" w:hAnsi="맑은 고딕" w:eastAsia="맑은 고딕"/>
          <w:sz w:val="20"/>
        </w:rPr>
        <w:t>3. **인사이트 유형:** 행동패턴 + 니즈</w:t>
      </w:r>
    </w:p>
    <w:p>
      <w:r>
        <w:rPr>
          <w:rFonts w:ascii="맑은 고딕" w:hAnsi="맑은 고딕" w:eastAsia="맑은 고딕"/>
          <w:sz w:val="20"/>
        </w:rPr>
        <w:t>4. **우리 사이트 적용:**</w:t>
      </w:r>
    </w:p>
    <w:p>
      <w:r>
        <w:rPr>
          <w:rFonts w:ascii="맑은 고딕" w:hAnsi="맑은 고딕" w:eastAsia="맑은 고딕"/>
          <w:sz w:val="20"/>
        </w:rPr>
        <w:t xml:space="preserve">   - 💡 **수수료 투명성** — 숨겨진 비용 없는 명확한 가격 정책</w:t>
      </w:r>
    </w:p>
    <w:p>
      <w:r>
        <w:rPr>
          <w:rFonts w:ascii="맑은 고딕" w:hAnsi="맑은 고딕" w:eastAsia="맑은 고딕"/>
          <w:sz w:val="20"/>
        </w:rPr>
        <w:t xml:space="preserve">   - 💡 **고급 주문 기능 니즈** — 스탑로스, 조건부 주문 등 전문 기능 요구</w:t>
      </w:r>
    </w:p>
    <w:p>
      <w:r>
        <w:rPr>
          <w:rFonts w:ascii="맑은 고딕" w:hAnsi="맑은 고딕" w:eastAsia="맑은 고딕"/>
          <w:sz w:val="20"/>
        </w:rPr>
        <w:t xml:space="preserve">   - 💡 **UI/UX가 투자 결정에 영향** — 직관적이고 빠른 인터페이스 중요</w:t>
      </w:r>
    </w:p>
    <w:p>
      <w:r>
        <w:rPr>
          <w:rFonts w:ascii="맑은 고딕" w:hAnsi="맑은 고딕" w:eastAsia="맑은 고딕"/>
          <w:sz w:val="20"/>
        </w:rPr>
        <w:t>5. **우선순위:** P2 (기능 고도화)</w:t>
      </w:r>
    </w:p>
    <w:p>
      <w:r>
        <w:rPr>
          <w:rFonts w:ascii="맑은 고딕" w:hAnsi="맑은 고딕" w:eastAsia="맑은 고딕"/>
          <w:sz w:val="20"/>
        </w:rPr>
        <w:t>---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3. 📱 네이버 종토방 서비스 종료 → 정보 통합 니즈</w:t>
      </w:r>
    </w:p>
    <w:p>
      <w:r>
        <w:rPr>
          <w:rFonts w:ascii="맑은 고딕" w:hAnsi="맑은 고딕" w:eastAsia="맑은 고딕"/>
          <w:sz w:val="20"/>
        </w:rPr>
        <w:t>**👤 투자자 현장 인사이트 #003**</w:t>
      </w:r>
    </w:p>
    <w:p>
      <w:r>
        <w:rPr>
          <w:rFonts w:ascii="맑은 고딕" w:hAnsi="맑은 고딕" w:eastAsia="맑은 고딕"/>
          <w:sz w:val="20"/>
        </w:rPr>
        <w:t>📅 날짜: 2026-03-05</w:t>
      </w:r>
    </w:p>
    <w:p>
      <w:r>
        <w:rPr>
          <w:rFonts w:ascii="맑은 고딕" w:hAnsi="맑은 고딕" w:eastAsia="맑은 고딕"/>
          <w:sz w:val="20"/>
        </w:rPr>
        <w:t>📍 출처: 뉴스포스트, 뉴시스 (NH투자증권 네이버 연동 종료 관련)</w:t>
      </w:r>
    </w:p>
    <w:p>
      <w:r>
        <w:rPr>
          <w:rFonts w:ascii="맑은 고딕" w:hAnsi="맑은 고딕" w:eastAsia="맑은 고딕"/>
          <w:sz w:val="20"/>
        </w:rPr>
        <w:t>1. **원문 요약:** NH투자증권이 네이버 종목토론방 연동 서비스를 종료하면서 투자자들이 불편 호소</w:t>
      </w:r>
    </w:p>
    <w:p>
      <w:r>
        <w:rPr>
          <w:rFonts w:ascii="맑은 고딕" w:hAnsi="맑은 고딕" w:eastAsia="맑은 고딕"/>
          <w:sz w:val="20"/>
        </w:rPr>
        <w:t>2. **투자자 반응:**</w:t>
      </w:r>
    </w:p>
    <w:p>
      <w:r>
        <w:rPr>
          <w:rFonts w:ascii="맑은 고딕" w:hAnsi="맑은 고딕" w:eastAsia="맑은 고딕"/>
          <w:sz w:val="20"/>
        </w:rPr>
        <w:t xml:space="preserve">   - 😤 "있던 서비스가 사라지니 불편하다"</w:t>
      </w:r>
    </w:p>
    <w:p>
      <w:r>
        <w:rPr>
          <w:rFonts w:ascii="맑은 고딕" w:hAnsi="맑은 고딕" w:eastAsia="맑은 고딕"/>
          <w:sz w:val="20"/>
        </w:rPr>
        <w:t xml:space="preserve">   - 🤔 "이미 모바일 앱이 편해진 투자자들에게 네이버 연동이 매력적일지 의문"</w:t>
      </w:r>
    </w:p>
    <w:p>
      <w:r>
        <w:rPr>
          <w:rFonts w:ascii="맑은 고딕" w:hAnsi="맑은 고딕" w:eastAsia="맑은 고딕"/>
          <w:sz w:val="20"/>
        </w:rPr>
        <w:t xml:space="preserve">   - 💭 증권사들이 네이버 연결 서비스 재검토 중</w:t>
      </w:r>
    </w:p>
    <w:p>
      <w:r>
        <w:rPr>
          <w:rFonts w:ascii="맑은 고딕" w:hAnsi="맑은 고딕" w:eastAsia="맑은 고딕"/>
          <w:sz w:val="20"/>
        </w:rPr>
        <w:t>3. **인사이트 유형:** 니즈 + 행동패턴</w:t>
      </w:r>
    </w:p>
    <w:p>
      <w:r>
        <w:rPr>
          <w:rFonts w:ascii="맑은 고딕" w:hAnsi="맑은 고딕" w:eastAsia="맑은 고딕"/>
          <w:sz w:val="20"/>
        </w:rPr>
        <w:t>4. **우리 사이트 적용:**</w:t>
      </w:r>
    </w:p>
    <w:p>
      <w:r>
        <w:rPr>
          <w:rFonts w:ascii="맑은 고딕" w:hAnsi="맑은 고딕" w:eastAsia="맑은 고딕"/>
          <w:sz w:val="20"/>
        </w:rPr>
        <w:t xml:space="preserve">   - 💡 **정보 통합의 가치** — 여러 플랫폼을 오가는 피로감 해소</w:t>
      </w:r>
    </w:p>
    <w:p>
      <w:r>
        <w:rPr>
          <w:rFonts w:ascii="맑은 고딕" w:hAnsi="맑은 고딕" w:eastAsia="맑은 고딕"/>
          <w:sz w:val="20"/>
        </w:rPr>
        <w:t xml:space="preserve">   - 💡 **네이버 = 정보 접근의 허브** — 한국인들이 정보를 찾는 시작점</w:t>
      </w:r>
    </w:p>
    <w:p>
      <w:r>
        <w:rPr>
          <w:rFonts w:ascii="맑은 고딕" w:hAnsi="맑은 고딕" w:eastAsia="맑은 고딕"/>
          <w:sz w:val="20"/>
        </w:rPr>
        <w:t xml:space="preserve">   - 💡 **모바일 우선 UX** — 앱 경험이 이미 표준이 된 상황</w:t>
      </w:r>
    </w:p>
    <w:p>
      <w:r>
        <w:rPr>
          <w:rFonts w:ascii="맑은 고딕" w:hAnsi="맑은 고딕" w:eastAsia="맑은 고딕"/>
          <w:sz w:val="20"/>
        </w:rPr>
        <w:t>5. **우선순위:** P1 (핵심 가치 제안)</w:t>
      </w:r>
    </w:p>
    <w:p>
      <w:r>
        <w:rPr>
          <w:rFonts w:ascii="맑은 고딕" w:hAnsi="맑은 고딕" w:eastAsia="맑은 고딕"/>
          <w:sz w:val="20"/>
        </w:rPr>
        <w:t>---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💰 과금 의향 추정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투자자들이 돈 낼 만한 기능들</w:t>
      </w:r>
    </w:p>
    <w:p>
      <w:r>
        <w:rPr>
          <w:rFonts w:ascii="맑은 고딕" w:hAnsi="맑은 고딕" w:eastAsia="맑은 고딕"/>
          <w:sz w:val="20"/>
        </w:rPr>
        <w:t>1. **🔴 P0 이슈:** 접속 안정성, 실시간 알림 — "돈 잃을 바엔 월 1만원도 낼 의향"</w:t>
      </w:r>
    </w:p>
    <w:p>
      <w:r>
        <w:rPr>
          <w:rFonts w:ascii="맑은 고딕" w:hAnsi="맑은 고딕" w:eastAsia="맑은 고딕"/>
          <w:sz w:val="20"/>
        </w:rPr>
        <w:t>2. **💡 편의 기능:** 정보 통합, 수익률 추적 — "월 3천~5천원 정도?"</w:t>
      </w:r>
    </w:p>
    <w:p>
      <w:r>
        <w:rPr>
          <w:rFonts w:ascii="맑은 고딕" w:hAnsi="맑은 고딕" w:eastAsia="맑은 고딕"/>
          <w:sz w:val="20"/>
        </w:rPr>
        <w:t>3. **🚀 고급 기능:** AI 분석, 포트폴리오 관리 — "월 1만~2만원대"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가격 민감도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**무료 → 유료 전환 장벽** 높음 (키움 영웅문도 수수료 때문에 불만)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**프리미엄 기능 중심** 과금이 유리 (기본 정보는 무료, 고급 분석만 유료)</w:t>
      </w:r>
    </w:p>
    <w:p>
      <w:r>
        <w:rPr>
          <w:rFonts w:ascii="맑은 고딕" w:hAnsi="맑은 고딕" w:eastAsia="맑은 고딕"/>
          <w:sz w:val="20"/>
        </w:rPr>
        <w:t>---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🎯 우리 사이트 전략적 함의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1. **차별화 포인트**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✅ **안정성 우선** — "키움보다 안정적"이라는 인식 구축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✅ **정보 통합** — "여러 앱 띄울 필요 없이 한 곳에서"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✅ **투명한 과금** — 숨겨진 수수료 없는 명확한 정책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2. **경쟁사 대비 기회**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🎯 키움 영웅문 이탈 고객 타겟팅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🎯 네이버 종토방 공백 메우기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🎯 메리츠 같은 부분 무료 모델 벤치마킹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3. **Phase별 개발 우선순위**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**Phase 1:** 안정적 서비스 + 기본 정보 통합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**Phase 2:** 실시간 알림 + 수익률 추적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**Phase 3:** AI 분석 + 고급 기능</w:t>
      </w:r>
    </w:p>
    <w:p>
      <w:r>
        <w:rPr>
          <w:rFonts w:ascii="맑은 고딕" w:hAnsi="맑은 고딕" w:eastAsia="맑은 고딕"/>
          <w:sz w:val="20"/>
        </w:rPr>
        <w:t>---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📈 다음 조사 방향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더 파고들어야 할 영역:</w:t>
      </w:r>
    </w:p>
    <w:p>
      <w:r>
        <w:rPr>
          <w:rFonts w:ascii="맑은 고딕" w:hAnsi="맑은 고딕" w:eastAsia="맑은 고딕"/>
          <w:sz w:val="20"/>
        </w:rPr>
        <w:t>1. **🔍 앱스토어/플레이스토어 리뷰 크롤링** — 1-2점 리뷰 텍스트 마이닝</w:t>
      </w:r>
    </w:p>
    <w:p>
      <w:r>
        <w:rPr>
          <w:rFonts w:ascii="맑은 고딕" w:hAnsi="맑은 고딕" w:eastAsia="맑은 고딕"/>
          <w:sz w:val="20"/>
        </w:rPr>
        <w:t>2. **📱 텔레그램 투자 채널 모니터링** — AWAKE, 부티크주식 등 실시간 반응</w:t>
      </w:r>
    </w:p>
    <w:p>
      <w:r>
        <w:rPr>
          <w:rFonts w:ascii="맑은 고딕" w:hAnsi="맑은 고딕" w:eastAsia="맑은 고딕"/>
          <w:sz w:val="20"/>
        </w:rPr>
        <w:t>3. **💬 카카오톡 오픈채팅방** — 주식 관련 방에서 실시간 니즈 캐치</w:t>
      </w:r>
    </w:p>
    <w:p>
      <w:r>
        <w:rPr>
          <w:rFonts w:ascii="맑은 고딕" w:hAnsi="맑은 고딕" w:eastAsia="맑은 고딕"/>
          <w:sz w:val="20"/>
        </w:rPr>
        <w:t>4. **📊 정량 조사** — 1000명 대상 설문 (정보 통합 니즈, 과금 의향)</w:t>
      </w:r>
    </w:p>
    <w:p>
      <w:pPr>
        <w:pStyle w:val="Heading3"/>
      </w:pPr>
      <w:r>
        <w:rPr>
          <w:rFonts w:ascii="맑은 고딕" w:hAnsi="맑은 고딕" w:eastAsia="맑은 고딕"/>
          <w:sz w:val="20"/>
        </w:rPr>
        <w:t>🚨 모니터링 Alert 설정: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키움 영웅문 장애 발생 시 → **즉시 마케팅 기회**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네이버증권 새 기능 출시 시 → **경쟁 대응**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증권사 수수료 정책 변경 시 → **수익모델 재검토**</w:t>
      </w:r>
    </w:p>
    <w:p>
      <w:r>
        <w:rPr>
          <w:rFonts w:ascii="맑은 고딕" w:hAnsi="맑은 고딕" w:eastAsia="맑은 고딕"/>
          <w:sz w:val="20"/>
        </w:rPr>
        <w:t>---</w:t>
      </w:r>
    </w:p>
    <w:p>
      <w:r>
        <w:rPr>
          <w:rFonts w:ascii="맑은 고딕" w:hAnsi="맑은 고딕" w:eastAsia="맑은 고딕"/>
          <w:sz w:val="20"/>
        </w:rPr>
        <w:t>**💰 이번 조사 비용:** 약 $0.15 (웹서치 API 7회 + GPT 토큰)</w:t>
      </w:r>
    </w:p>
    <w:p>
      <w:r>
        <w:rPr>
          <w:rFonts w:ascii="맑은 고딕" w:hAnsi="맑은 고딕" w:eastAsia="맑은 고딕"/>
          <w:sz w:val="20"/>
        </w:rPr>
        <w:t>**🎯 핵심 액션아이템:** 키움 영웅문 불만 고객 타겟팅 마케팅 전략 수립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