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2F" w:rsidRPr="000D102F" w:rsidRDefault="000D102F" w:rsidP="000D102F">
      <w:pPr>
        <w:jc w:val="center"/>
        <w:rPr>
          <w:rFonts w:ascii="Calibri" w:eastAsia="Calibri" w:hAnsi="Calibri"/>
          <w:sz w:val="28"/>
          <w:szCs w:val="28"/>
          <w:lang w:val="en-GB"/>
        </w:rPr>
      </w:pPr>
      <w:r w:rsidRPr="000D102F">
        <w:rPr>
          <w:rFonts w:ascii="Calibri" w:eastAsia="Calibri" w:hAnsi="Calibri"/>
          <w:sz w:val="28"/>
          <w:szCs w:val="28"/>
          <w:lang w:val="en-GB"/>
        </w:rPr>
        <w:t>UECS2354 Software Testing</w:t>
      </w:r>
    </w:p>
    <w:p w:rsidR="000D102F" w:rsidRDefault="000D102F" w:rsidP="000D102F">
      <w:pPr>
        <w:jc w:val="center"/>
        <w:rPr>
          <w:rFonts w:ascii="Calibri" w:eastAsia="Calibri" w:hAnsi="Calibri"/>
          <w:sz w:val="28"/>
          <w:szCs w:val="28"/>
          <w:lang w:val="en-GB"/>
        </w:rPr>
      </w:pPr>
      <w:r w:rsidRPr="000D102F">
        <w:rPr>
          <w:rFonts w:ascii="Calibri" w:eastAsia="Calibri" w:hAnsi="Calibri"/>
          <w:sz w:val="28"/>
          <w:szCs w:val="28"/>
          <w:lang w:val="en-GB"/>
        </w:rPr>
        <w:t>Assignment</w:t>
      </w:r>
    </w:p>
    <w:p w:rsidR="00D7745E" w:rsidRPr="00023435" w:rsidRDefault="00023435" w:rsidP="00D7745E">
      <w:pPr>
        <w:jc w:val="center"/>
        <w:rPr>
          <w:rFonts w:ascii="Calibri" w:eastAsia="Calibri" w:hAnsi="Calibri"/>
          <w:sz w:val="28"/>
          <w:szCs w:val="28"/>
          <w:lang w:val="en-GB"/>
        </w:rPr>
      </w:pPr>
      <w:r>
        <w:rPr>
          <w:rFonts w:ascii="Calibri" w:eastAsia="Calibri" w:hAnsi="Calibri"/>
          <w:sz w:val="28"/>
          <w:szCs w:val="28"/>
          <w:lang w:val="en-GB"/>
        </w:rPr>
        <w:t>Jan 2018</w:t>
      </w:r>
    </w:p>
    <w:p w:rsidR="00D7745E" w:rsidRPr="00F94758" w:rsidRDefault="00D7745E" w:rsidP="00D7745E">
      <w:pPr>
        <w:jc w:val="both"/>
        <w:rPr>
          <w:rFonts w:ascii="Calibri" w:eastAsia="Calibri" w:hAnsi="Calibri"/>
          <w:lang w:val="en-GB"/>
        </w:rPr>
      </w:pPr>
    </w:p>
    <w:p w:rsidR="00D7745E" w:rsidRPr="00F94758" w:rsidRDefault="00D7745E" w:rsidP="00D7745E">
      <w:pPr>
        <w:jc w:val="center"/>
        <w:rPr>
          <w:rFonts w:ascii="Calibri" w:eastAsia="Calibri" w:hAnsi="Calibri"/>
          <w:b/>
          <w:sz w:val="28"/>
          <w:szCs w:val="28"/>
          <w:lang w:val="en-GB"/>
        </w:rPr>
      </w:pPr>
      <w:r w:rsidRPr="00F94758">
        <w:rPr>
          <w:rFonts w:ascii="Calibri" w:eastAsia="Calibri" w:hAnsi="Calibri"/>
          <w:b/>
          <w:sz w:val="28"/>
          <w:szCs w:val="28"/>
          <w:lang w:val="en-GB"/>
        </w:rPr>
        <w:t>Group members</w:t>
      </w:r>
    </w:p>
    <w:p w:rsidR="00D7745E" w:rsidRPr="00F94758" w:rsidRDefault="00D7745E" w:rsidP="00D7745E">
      <w:pPr>
        <w:jc w:val="both"/>
        <w:rPr>
          <w:rFonts w:ascii="Calibri" w:eastAsia="Calibri" w:hAnsi="Calibri"/>
          <w:lang w:val="en-GB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5"/>
        <w:gridCol w:w="3510"/>
      </w:tblGrid>
      <w:tr w:rsidR="005161A2" w:rsidRPr="00F94758" w:rsidTr="000D102F">
        <w:tc>
          <w:tcPr>
            <w:tcW w:w="6385" w:type="dxa"/>
            <w:shd w:val="clear" w:color="auto" w:fill="auto"/>
          </w:tcPr>
          <w:p w:rsidR="005161A2" w:rsidRPr="00F94758" w:rsidRDefault="005161A2" w:rsidP="00DD563D">
            <w:pPr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Name</w:t>
            </w:r>
          </w:p>
        </w:tc>
        <w:tc>
          <w:tcPr>
            <w:tcW w:w="3510" w:type="dxa"/>
            <w:shd w:val="clear" w:color="auto" w:fill="auto"/>
          </w:tcPr>
          <w:p w:rsidR="005161A2" w:rsidRPr="00F94758" w:rsidRDefault="005161A2" w:rsidP="00DD563D">
            <w:pPr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Student ID</w:t>
            </w:r>
          </w:p>
        </w:tc>
      </w:tr>
      <w:tr w:rsidR="005161A2" w:rsidRPr="00F94758" w:rsidTr="000D102F">
        <w:tc>
          <w:tcPr>
            <w:tcW w:w="6385" w:type="dxa"/>
            <w:shd w:val="clear" w:color="auto" w:fill="auto"/>
          </w:tcPr>
          <w:p w:rsidR="005161A2" w:rsidRPr="00F94758" w:rsidRDefault="00CD23AA" w:rsidP="00D0063C">
            <w:p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1.</w:t>
            </w:r>
          </w:p>
        </w:tc>
        <w:tc>
          <w:tcPr>
            <w:tcW w:w="3510" w:type="dxa"/>
            <w:shd w:val="clear" w:color="auto" w:fill="auto"/>
          </w:tcPr>
          <w:p w:rsidR="005161A2" w:rsidRPr="00F94758" w:rsidRDefault="005161A2" w:rsidP="00DD563D">
            <w:pPr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</w:tr>
      <w:tr w:rsidR="005161A2" w:rsidRPr="00F94758" w:rsidTr="000D102F">
        <w:tc>
          <w:tcPr>
            <w:tcW w:w="6385" w:type="dxa"/>
            <w:shd w:val="clear" w:color="auto" w:fill="auto"/>
          </w:tcPr>
          <w:p w:rsidR="005161A2" w:rsidRPr="00F94758" w:rsidRDefault="00CD23AA" w:rsidP="00D0063C">
            <w:p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2.</w:t>
            </w:r>
          </w:p>
        </w:tc>
        <w:tc>
          <w:tcPr>
            <w:tcW w:w="3510" w:type="dxa"/>
            <w:shd w:val="clear" w:color="auto" w:fill="auto"/>
          </w:tcPr>
          <w:p w:rsidR="005161A2" w:rsidRPr="00F94758" w:rsidRDefault="005161A2" w:rsidP="00DD563D">
            <w:pPr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</w:tr>
    </w:tbl>
    <w:p w:rsidR="00D7745E" w:rsidRDefault="00D7745E" w:rsidP="00D7745E">
      <w:pPr>
        <w:jc w:val="both"/>
        <w:rPr>
          <w:rFonts w:ascii="Calibri" w:eastAsia="Calibri" w:hAnsi="Calibri"/>
          <w:lang w:val="en-GB"/>
        </w:rPr>
      </w:pPr>
    </w:p>
    <w:p w:rsidR="00CD23AA" w:rsidRPr="00F94758" w:rsidRDefault="00CD23AA" w:rsidP="00D7745E">
      <w:pPr>
        <w:jc w:val="both"/>
        <w:rPr>
          <w:rFonts w:ascii="Calibri" w:eastAsia="Calibri" w:hAnsi="Calibri"/>
          <w:lang w:val="en-GB"/>
        </w:rPr>
      </w:pPr>
    </w:p>
    <w:p w:rsidR="00D7745E" w:rsidRPr="00F94758" w:rsidRDefault="00D7745E" w:rsidP="00D7745E">
      <w:pPr>
        <w:jc w:val="center"/>
        <w:rPr>
          <w:rFonts w:ascii="Calibri" w:eastAsia="Calibri" w:hAnsi="Calibri"/>
          <w:b/>
          <w:sz w:val="28"/>
          <w:szCs w:val="28"/>
          <w:lang w:val="en-GB"/>
        </w:rPr>
      </w:pPr>
      <w:r w:rsidRPr="00F94758">
        <w:rPr>
          <w:rFonts w:ascii="Calibri" w:eastAsia="Calibri" w:hAnsi="Calibri"/>
          <w:b/>
          <w:sz w:val="28"/>
          <w:szCs w:val="28"/>
          <w:lang w:val="en-GB"/>
        </w:rPr>
        <w:t>Marks breakdown</w:t>
      </w:r>
    </w:p>
    <w:p w:rsidR="00D7745E" w:rsidRPr="00F94758" w:rsidRDefault="00D7745E" w:rsidP="00D7745E">
      <w:pPr>
        <w:jc w:val="both"/>
        <w:rPr>
          <w:rFonts w:ascii="Calibri" w:eastAsia="Calibri" w:hAnsi="Calibri"/>
          <w:lang w:val="en-GB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675"/>
        <w:gridCol w:w="990"/>
        <w:gridCol w:w="4230"/>
      </w:tblGrid>
      <w:tr w:rsidR="00D7745E" w:rsidRPr="00F94758" w:rsidTr="000D102F">
        <w:tc>
          <w:tcPr>
            <w:tcW w:w="4675" w:type="dxa"/>
            <w:shd w:val="clear" w:color="auto" w:fill="auto"/>
          </w:tcPr>
          <w:p w:rsidR="00D7745E" w:rsidRPr="00F94758" w:rsidRDefault="00D7745E" w:rsidP="00DD563D">
            <w:pPr>
              <w:jc w:val="both"/>
              <w:rPr>
                <w:rFonts w:ascii="Calibri" w:eastAsia="Calibri" w:hAnsi="Calibri"/>
                <w:b/>
                <w:sz w:val="28"/>
                <w:szCs w:val="28"/>
                <w:lang w:val="en-GB"/>
              </w:rPr>
            </w:pPr>
            <w:r w:rsidRPr="00F94758">
              <w:rPr>
                <w:rFonts w:ascii="Calibri" w:eastAsia="Calibri" w:hAnsi="Calibri"/>
                <w:b/>
                <w:sz w:val="28"/>
                <w:szCs w:val="28"/>
                <w:lang w:val="en-GB"/>
              </w:rPr>
              <w:t>Parts</w:t>
            </w:r>
          </w:p>
        </w:tc>
        <w:tc>
          <w:tcPr>
            <w:tcW w:w="990" w:type="dxa"/>
            <w:shd w:val="clear" w:color="auto" w:fill="auto"/>
          </w:tcPr>
          <w:p w:rsidR="00D7745E" w:rsidRPr="00F94758" w:rsidRDefault="00D7745E" w:rsidP="000D102F">
            <w:pPr>
              <w:jc w:val="both"/>
              <w:rPr>
                <w:rFonts w:ascii="Calibri" w:eastAsia="Calibri" w:hAnsi="Calibri"/>
                <w:b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Marks</w:t>
            </w:r>
          </w:p>
        </w:tc>
        <w:tc>
          <w:tcPr>
            <w:tcW w:w="4230" w:type="dxa"/>
            <w:shd w:val="clear" w:color="auto" w:fill="auto"/>
          </w:tcPr>
          <w:p w:rsidR="00D7745E" w:rsidRPr="00F94758" w:rsidRDefault="00D7745E" w:rsidP="00DD563D">
            <w:pPr>
              <w:jc w:val="both"/>
              <w:rPr>
                <w:rFonts w:ascii="Calibri" w:eastAsia="Calibri" w:hAnsi="Calibri"/>
                <w:b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Comments</w:t>
            </w:r>
          </w:p>
        </w:tc>
      </w:tr>
      <w:tr w:rsidR="00D7745E" w:rsidRPr="00F94758" w:rsidTr="000D102F">
        <w:tc>
          <w:tcPr>
            <w:tcW w:w="4675" w:type="dxa"/>
            <w:shd w:val="clear" w:color="auto" w:fill="auto"/>
          </w:tcPr>
          <w:p w:rsidR="006C6CBC" w:rsidRDefault="006C6CBC" w:rsidP="0041218C">
            <w:p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6C6CBC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Part A</w:t>
            </w:r>
          </w:p>
          <w:p w:rsidR="00AE4E08" w:rsidRDefault="00AE4E08" w:rsidP="000D102F">
            <w:pPr>
              <w:pStyle w:val="ListParagraph"/>
              <w:numPr>
                <w:ilvl w:val="0"/>
                <w:numId w:val="45"/>
              </w:numPr>
              <w:ind w:left="236" w:hanging="236"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Decision table</w:t>
            </w:r>
          </w:p>
          <w:p w:rsidR="00D7745E" w:rsidRPr="0041218C" w:rsidRDefault="006C6CBC" w:rsidP="000D102F">
            <w:pPr>
              <w:pStyle w:val="ListParagraph"/>
              <w:numPr>
                <w:ilvl w:val="0"/>
                <w:numId w:val="45"/>
              </w:numPr>
              <w:ind w:left="236" w:hanging="236"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41218C">
              <w:rPr>
                <w:rFonts w:ascii="Calibri" w:eastAsia="Calibri" w:hAnsi="Calibri"/>
                <w:sz w:val="24"/>
                <w:szCs w:val="24"/>
                <w:lang w:val="en-GB"/>
              </w:rPr>
              <w:t>Appropriateness of test cases</w:t>
            </w:r>
            <w:r w:rsidR="00737F0A">
              <w:rPr>
                <w:rFonts w:ascii="Calibri" w:eastAsia="Calibri" w:hAnsi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AE4E08" w:rsidRDefault="00AE4E08" w:rsidP="00F25C2D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/ 5</w:t>
            </w:r>
          </w:p>
          <w:p w:rsidR="00D7745E" w:rsidRPr="00F94758" w:rsidRDefault="00D7745E" w:rsidP="00F25C2D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/ </w:t>
            </w:r>
            <w:r w:rsidR="00AE4E08">
              <w:rPr>
                <w:rFonts w:ascii="Calibri" w:eastAsia="Calibri" w:hAnsi="Calibri"/>
                <w:sz w:val="24"/>
                <w:szCs w:val="24"/>
                <w:lang w:val="en-GB"/>
              </w:rPr>
              <w:t>15</w:t>
            </w:r>
          </w:p>
        </w:tc>
        <w:tc>
          <w:tcPr>
            <w:tcW w:w="4230" w:type="dxa"/>
            <w:shd w:val="clear" w:color="auto" w:fill="auto"/>
          </w:tcPr>
          <w:p w:rsidR="00D7745E" w:rsidRPr="00F94758" w:rsidRDefault="00D7745E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6C6CBC" w:rsidRPr="00F94758" w:rsidTr="000D102F">
        <w:tc>
          <w:tcPr>
            <w:tcW w:w="4675" w:type="dxa"/>
            <w:shd w:val="clear" w:color="auto" w:fill="auto"/>
          </w:tcPr>
          <w:p w:rsidR="006C6CBC" w:rsidRPr="0041218C" w:rsidRDefault="006C6CBC" w:rsidP="0041218C">
            <w:pPr>
              <w:jc w:val="both"/>
              <w:rPr>
                <w:rFonts w:ascii="Calibri" w:eastAsia="Calibri" w:hAnsi="Calibri"/>
                <w:b/>
                <w:sz w:val="24"/>
                <w:szCs w:val="24"/>
                <w:lang w:val="en-GB"/>
              </w:rPr>
            </w:pPr>
            <w:r w:rsidRPr="0041218C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Part B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CBC" w:rsidRPr="00F94758" w:rsidRDefault="006C6CBC" w:rsidP="000169AF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shd w:val="clear" w:color="auto" w:fill="auto"/>
          </w:tcPr>
          <w:p w:rsidR="006C6CBC" w:rsidRPr="00F94758" w:rsidRDefault="006C6CBC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D7745E" w:rsidRPr="00F94758" w:rsidTr="000D102F">
        <w:tc>
          <w:tcPr>
            <w:tcW w:w="4675" w:type="dxa"/>
            <w:shd w:val="clear" w:color="auto" w:fill="auto"/>
          </w:tcPr>
          <w:p w:rsidR="00D7745E" w:rsidRPr="00F94758" w:rsidRDefault="00AC055B" w:rsidP="000D102F">
            <w:pPr>
              <w:numPr>
                <w:ilvl w:val="0"/>
                <w:numId w:val="43"/>
              </w:numPr>
              <w:ind w:left="236" w:hanging="236"/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Correctness of application code (2 classes).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7745E" w:rsidRPr="00F94758" w:rsidRDefault="00D7745E" w:rsidP="000169AF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  / </w:t>
            </w:r>
            <w:r w:rsidR="0026661C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10</w:t>
            </w:r>
          </w:p>
        </w:tc>
        <w:tc>
          <w:tcPr>
            <w:tcW w:w="4230" w:type="dxa"/>
            <w:shd w:val="clear" w:color="auto" w:fill="auto"/>
          </w:tcPr>
          <w:p w:rsidR="00D7745E" w:rsidRPr="00F94758" w:rsidRDefault="00D7745E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AC055B" w:rsidRPr="00F94758" w:rsidTr="000D102F">
        <w:tc>
          <w:tcPr>
            <w:tcW w:w="4675" w:type="dxa"/>
            <w:shd w:val="clear" w:color="auto" w:fill="auto"/>
          </w:tcPr>
          <w:p w:rsidR="00AC055B" w:rsidRDefault="00AC055B" w:rsidP="000D102F">
            <w:pPr>
              <w:numPr>
                <w:ilvl w:val="0"/>
                <w:numId w:val="43"/>
              </w:numPr>
              <w:ind w:left="236" w:hanging="236"/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Appropriate used of</w:t>
            </w: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</w:t>
            </w:r>
            <w:r w:rsidRPr="00F94758">
              <w:rPr>
                <w:rFonts w:ascii="Courier New" w:eastAsia="Calibri" w:hAnsi="Courier New" w:cs="Courier New"/>
                <w:sz w:val="24"/>
                <w:szCs w:val="24"/>
                <w:lang w:val="en-GB"/>
              </w:rPr>
              <w:t>assertsXXX</w:t>
            </w: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methods</w:t>
            </w: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AC055B" w:rsidRPr="00F94758" w:rsidRDefault="00AC055B" w:rsidP="000169AF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/ 10</w:t>
            </w:r>
          </w:p>
        </w:tc>
        <w:tc>
          <w:tcPr>
            <w:tcW w:w="4230" w:type="dxa"/>
            <w:shd w:val="clear" w:color="auto" w:fill="auto"/>
          </w:tcPr>
          <w:p w:rsidR="00AC055B" w:rsidRPr="00F94758" w:rsidRDefault="00AC055B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D7745E" w:rsidRPr="00F94758" w:rsidTr="000D102F">
        <w:tc>
          <w:tcPr>
            <w:tcW w:w="4675" w:type="dxa"/>
            <w:shd w:val="clear" w:color="auto" w:fill="auto"/>
          </w:tcPr>
          <w:p w:rsidR="00D7745E" w:rsidRPr="00F94758" w:rsidRDefault="00BF2C79" w:rsidP="000D102F">
            <w:pPr>
              <w:numPr>
                <w:ilvl w:val="0"/>
                <w:numId w:val="43"/>
              </w:numPr>
              <w:ind w:left="236" w:hanging="236"/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Using parameteris</w:t>
            </w:r>
            <w:r w:rsidR="00475FC9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ed tests correctly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7745E" w:rsidRPr="00F94758" w:rsidRDefault="00D7745E" w:rsidP="000169AF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  / </w:t>
            </w:r>
            <w:r w:rsidR="0026661C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10</w:t>
            </w:r>
          </w:p>
        </w:tc>
        <w:tc>
          <w:tcPr>
            <w:tcW w:w="4230" w:type="dxa"/>
            <w:shd w:val="clear" w:color="auto" w:fill="auto"/>
          </w:tcPr>
          <w:p w:rsidR="00D7745E" w:rsidRPr="00F94758" w:rsidRDefault="00D7745E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D7745E" w:rsidRPr="00F94758" w:rsidTr="000D102F">
        <w:tc>
          <w:tcPr>
            <w:tcW w:w="4675" w:type="dxa"/>
            <w:shd w:val="clear" w:color="auto" w:fill="auto"/>
          </w:tcPr>
          <w:p w:rsidR="00D7745E" w:rsidRPr="00F94758" w:rsidRDefault="00E06ED3" w:rsidP="000D102F">
            <w:pPr>
              <w:numPr>
                <w:ilvl w:val="0"/>
                <w:numId w:val="43"/>
              </w:numPr>
              <w:ind w:left="236" w:hanging="236"/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I</w:t>
            </w:r>
            <w:r w:rsidR="00475FC9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nvalid values are checked for in implemented code, and tests for invalid values are performed</w:t>
            </w:r>
            <w:r w:rsidR="00737F0A">
              <w:rPr>
                <w:rFonts w:ascii="Calibri" w:eastAsia="Calibri" w:hAnsi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7745E" w:rsidRPr="00F94758" w:rsidRDefault="00D7745E" w:rsidP="00B725D6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  / </w:t>
            </w:r>
            <w:r w:rsidR="0026661C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1</w:t>
            </w:r>
            <w:r w:rsidR="00B725D6">
              <w:rPr>
                <w:rFonts w:ascii="Calibri" w:eastAsia="Calibri" w:hAnsi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:rsidR="00D7745E" w:rsidRPr="00F94758" w:rsidRDefault="00D7745E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6363EB" w:rsidRPr="00F94758" w:rsidTr="000D102F">
        <w:tc>
          <w:tcPr>
            <w:tcW w:w="4675" w:type="dxa"/>
            <w:shd w:val="clear" w:color="auto" w:fill="auto"/>
          </w:tcPr>
          <w:p w:rsidR="006363EB" w:rsidRPr="00F94758" w:rsidRDefault="00AC5F28" w:rsidP="000D102F">
            <w:pPr>
              <w:numPr>
                <w:ilvl w:val="0"/>
                <w:numId w:val="43"/>
              </w:numPr>
              <w:ind w:left="236" w:hanging="236"/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Use of test doubles, mocks, spies</w:t>
            </w:r>
            <w:r w:rsidR="006363EB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</w:t>
            </w:r>
            <w:r w:rsidR="00091BA8">
              <w:rPr>
                <w:rFonts w:ascii="Calibri" w:eastAsia="Calibri" w:hAnsi="Calibri"/>
                <w:sz w:val="24"/>
                <w:szCs w:val="24"/>
                <w:lang w:val="en-GB"/>
              </w:rPr>
              <w:t>or</w:t>
            </w:r>
            <w:r w:rsidR="006363EB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stubs for testing</w:t>
            </w: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363EB" w:rsidRPr="00F94758" w:rsidRDefault="006363EB" w:rsidP="000169AF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  / </w:t>
            </w:r>
            <w:r w:rsidR="0026661C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1</w:t>
            </w:r>
            <w:r w:rsidR="00AC055B">
              <w:rPr>
                <w:rFonts w:ascii="Calibri" w:eastAsia="Calibri" w:hAnsi="Calibri"/>
                <w:sz w:val="24"/>
                <w:szCs w:val="24"/>
                <w:lang w:val="en-GB"/>
              </w:rPr>
              <w:t>0</w:t>
            </w:r>
          </w:p>
        </w:tc>
        <w:tc>
          <w:tcPr>
            <w:tcW w:w="4230" w:type="dxa"/>
            <w:shd w:val="clear" w:color="auto" w:fill="auto"/>
          </w:tcPr>
          <w:p w:rsidR="006363EB" w:rsidRPr="00F94758" w:rsidRDefault="006363EB" w:rsidP="006363EB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6363EB" w:rsidRPr="00F94758" w:rsidTr="000D102F">
        <w:tc>
          <w:tcPr>
            <w:tcW w:w="4675" w:type="dxa"/>
            <w:shd w:val="clear" w:color="auto" w:fill="auto"/>
          </w:tcPr>
          <w:p w:rsidR="006363EB" w:rsidRPr="00F94758" w:rsidRDefault="006363EB" w:rsidP="000D102F">
            <w:pPr>
              <w:numPr>
                <w:ilvl w:val="0"/>
                <w:numId w:val="43"/>
              </w:numPr>
              <w:ind w:left="236" w:hanging="236"/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Combining test cases into test suites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363EB" w:rsidRPr="00F94758" w:rsidRDefault="006363EB" w:rsidP="00B725D6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  / </w:t>
            </w:r>
            <w:r w:rsidR="00B725D6">
              <w:rPr>
                <w:rFonts w:ascii="Calibri" w:eastAsia="Calibri" w:hAnsi="Calibri"/>
                <w:sz w:val="24"/>
                <w:szCs w:val="24"/>
                <w:lang w:val="en-GB"/>
              </w:rPr>
              <w:t>5</w:t>
            </w:r>
            <w:bookmarkStart w:id="0" w:name="_GoBack"/>
            <w:bookmarkEnd w:id="0"/>
          </w:p>
        </w:tc>
        <w:tc>
          <w:tcPr>
            <w:tcW w:w="4230" w:type="dxa"/>
            <w:shd w:val="clear" w:color="auto" w:fill="auto"/>
          </w:tcPr>
          <w:p w:rsidR="006363EB" w:rsidRPr="00F94758" w:rsidRDefault="006363EB" w:rsidP="006363EB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6363EB" w:rsidRPr="00F94758" w:rsidTr="000D102F">
        <w:tc>
          <w:tcPr>
            <w:tcW w:w="4675" w:type="dxa"/>
            <w:shd w:val="clear" w:color="auto" w:fill="auto"/>
          </w:tcPr>
          <w:p w:rsidR="006363EB" w:rsidRPr="00F94758" w:rsidRDefault="006363EB" w:rsidP="000D102F">
            <w:pPr>
              <w:numPr>
                <w:ilvl w:val="0"/>
                <w:numId w:val="43"/>
              </w:numPr>
              <w:ind w:left="236" w:hanging="236"/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Setting up some tests so that test values are read from a text file</w:t>
            </w:r>
            <w:r w:rsidR="00A0284E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instead of hardcoding into test code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363EB" w:rsidRPr="00F94758" w:rsidRDefault="006363EB" w:rsidP="000169AF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  / </w:t>
            </w:r>
            <w:r w:rsidR="0026661C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10</w:t>
            </w:r>
          </w:p>
        </w:tc>
        <w:tc>
          <w:tcPr>
            <w:tcW w:w="4230" w:type="dxa"/>
            <w:shd w:val="clear" w:color="auto" w:fill="auto"/>
          </w:tcPr>
          <w:p w:rsidR="006363EB" w:rsidRPr="00F94758" w:rsidRDefault="006363EB" w:rsidP="006363EB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6363EB" w:rsidRPr="00F94758" w:rsidTr="000D102F">
        <w:tc>
          <w:tcPr>
            <w:tcW w:w="4675" w:type="dxa"/>
            <w:shd w:val="clear" w:color="auto" w:fill="auto"/>
          </w:tcPr>
          <w:p w:rsidR="006363EB" w:rsidRPr="00F94758" w:rsidRDefault="008F6B29" w:rsidP="000D102F">
            <w:pPr>
              <w:numPr>
                <w:ilvl w:val="0"/>
                <w:numId w:val="43"/>
              </w:numPr>
              <w:ind w:left="236" w:hanging="236"/>
              <w:contextualSpacing/>
              <w:jc w:val="both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Perform</w:t>
            </w:r>
            <w:r w:rsidR="006363EB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integration testing after unit tests have been completed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363EB" w:rsidRPr="00F94758" w:rsidRDefault="006363EB" w:rsidP="000169AF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  / </w:t>
            </w:r>
            <w:r w:rsidR="0026661C"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1</w:t>
            </w:r>
            <w:r w:rsidR="00AC055B">
              <w:rPr>
                <w:rFonts w:ascii="Calibri" w:eastAsia="Calibri" w:hAnsi="Calibri"/>
                <w:sz w:val="24"/>
                <w:szCs w:val="24"/>
                <w:lang w:val="en-GB"/>
              </w:rPr>
              <w:t>0</w:t>
            </w:r>
          </w:p>
        </w:tc>
        <w:tc>
          <w:tcPr>
            <w:tcW w:w="4230" w:type="dxa"/>
            <w:shd w:val="clear" w:color="auto" w:fill="auto"/>
          </w:tcPr>
          <w:p w:rsidR="006363EB" w:rsidRPr="00F94758" w:rsidRDefault="006363EB" w:rsidP="006363EB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D7745E" w:rsidRPr="00F94758" w:rsidTr="000D102F">
        <w:tc>
          <w:tcPr>
            <w:tcW w:w="4675" w:type="dxa"/>
            <w:shd w:val="clear" w:color="auto" w:fill="auto"/>
          </w:tcPr>
          <w:p w:rsidR="00D7745E" w:rsidRPr="00F94758" w:rsidRDefault="00D7745E" w:rsidP="00DD563D">
            <w:pPr>
              <w:jc w:val="both"/>
              <w:rPr>
                <w:rFonts w:ascii="Calibri" w:eastAsia="Calibri" w:hAnsi="Calibri"/>
                <w:b/>
                <w:sz w:val="28"/>
                <w:szCs w:val="28"/>
                <w:lang w:val="en-GB"/>
              </w:rPr>
            </w:pPr>
            <w:r w:rsidRPr="00F94758">
              <w:rPr>
                <w:rFonts w:ascii="Calibri" w:eastAsia="Calibri" w:hAnsi="Calibri"/>
                <w:b/>
                <w:sz w:val="28"/>
                <w:szCs w:val="28"/>
                <w:lang w:val="en-GB"/>
              </w:rPr>
              <w:t>Total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7745E" w:rsidRPr="00F94758" w:rsidRDefault="00D7745E" w:rsidP="000169AF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/ 100</w:t>
            </w:r>
          </w:p>
        </w:tc>
        <w:tc>
          <w:tcPr>
            <w:tcW w:w="4230" w:type="dxa"/>
            <w:shd w:val="clear" w:color="auto" w:fill="auto"/>
          </w:tcPr>
          <w:p w:rsidR="00D7745E" w:rsidRPr="00F94758" w:rsidRDefault="00D7745E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</w:tbl>
    <w:p w:rsidR="00D7745E" w:rsidRPr="00F94758" w:rsidRDefault="00D7745E" w:rsidP="00D7745E">
      <w:pPr>
        <w:jc w:val="both"/>
        <w:rPr>
          <w:rFonts w:ascii="Calibri" w:eastAsia="Calibri" w:hAnsi="Calibri"/>
          <w:lang w:val="en-GB"/>
        </w:rPr>
      </w:pPr>
    </w:p>
    <w:p w:rsidR="00D7745E" w:rsidRPr="00F94758" w:rsidRDefault="00D7745E" w:rsidP="00D7745E">
      <w:pPr>
        <w:jc w:val="both"/>
        <w:rPr>
          <w:sz w:val="24"/>
          <w:szCs w:val="24"/>
          <w:lang w:val="en-GB"/>
        </w:rPr>
      </w:pPr>
    </w:p>
    <w:sectPr w:rsidR="00D7745E" w:rsidRPr="00F94758" w:rsidSect="00D33225">
      <w:footerReference w:type="even" r:id="rId8"/>
      <w:pgSz w:w="11909" w:h="16834" w:code="9"/>
      <w:pgMar w:top="1440" w:right="1008" w:bottom="144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8E1" w:rsidRDefault="001C78E1">
      <w:r>
        <w:separator/>
      </w:r>
    </w:p>
  </w:endnote>
  <w:endnote w:type="continuationSeparator" w:id="0">
    <w:p w:rsidR="001C78E1" w:rsidRDefault="001C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6F7" w:rsidRDefault="00712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126F7" w:rsidRDefault="007126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8E1" w:rsidRDefault="001C78E1">
      <w:r>
        <w:separator/>
      </w:r>
    </w:p>
  </w:footnote>
  <w:footnote w:type="continuationSeparator" w:id="0">
    <w:p w:rsidR="001C78E1" w:rsidRDefault="001C7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3B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529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1A295E"/>
    <w:multiLevelType w:val="hybridMultilevel"/>
    <w:tmpl w:val="8EEA0A9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374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0701E4"/>
    <w:multiLevelType w:val="multilevel"/>
    <w:tmpl w:val="EBB061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2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90C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2F2EA7"/>
    <w:multiLevelType w:val="hybridMultilevel"/>
    <w:tmpl w:val="22B004B2"/>
    <w:lvl w:ilvl="0" w:tplc="D0BA14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B2A78"/>
    <w:multiLevelType w:val="hybridMultilevel"/>
    <w:tmpl w:val="104E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50C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1E54B7"/>
    <w:multiLevelType w:val="singleLevel"/>
    <w:tmpl w:val="5052EF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5A04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A835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D6852D1"/>
    <w:multiLevelType w:val="hybridMultilevel"/>
    <w:tmpl w:val="CD06EC3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A43E11"/>
    <w:multiLevelType w:val="hybridMultilevel"/>
    <w:tmpl w:val="0E0A1256"/>
    <w:lvl w:ilvl="0" w:tplc="5052EF68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B14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2717C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478490A"/>
    <w:multiLevelType w:val="hybridMultilevel"/>
    <w:tmpl w:val="9EA212EA"/>
    <w:lvl w:ilvl="0" w:tplc="D2A221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702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4DE08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8266496"/>
    <w:multiLevelType w:val="singleLevel"/>
    <w:tmpl w:val="5052EF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86313F4"/>
    <w:multiLevelType w:val="singleLevel"/>
    <w:tmpl w:val="5052EF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2E0C4A39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302F28A2"/>
    <w:multiLevelType w:val="hybridMultilevel"/>
    <w:tmpl w:val="7918F5AA"/>
    <w:lvl w:ilvl="0" w:tplc="D2A221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F01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6FC28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733638A"/>
    <w:multiLevelType w:val="hybridMultilevel"/>
    <w:tmpl w:val="EBB06156"/>
    <w:lvl w:ilvl="0" w:tplc="9404F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14B39E">
      <w:start w:val="2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47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782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64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1834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C7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4ECE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EA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D05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D1B02A6"/>
    <w:multiLevelType w:val="hybridMultilevel"/>
    <w:tmpl w:val="6BD8CA96"/>
    <w:lvl w:ilvl="0" w:tplc="5052EF68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01EC0"/>
    <w:multiLevelType w:val="hybridMultilevel"/>
    <w:tmpl w:val="934666FA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BB22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3FD74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5563BBA"/>
    <w:multiLevelType w:val="hybridMultilevel"/>
    <w:tmpl w:val="F984F642"/>
    <w:lvl w:ilvl="0" w:tplc="F1F6164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2C22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7392A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488D13C7"/>
    <w:multiLevelType w:val="hybridMultilevel"/>
    <w:tmpl w:val="D54676C8"/>
    <w:lvl w:ilvl="0" w:tplc="D2A221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D0AFB"/>
    <w:multiLevelType w:val="singleLevel"/>
    <w:tmpl w:val="C6703820"/>
    <w:lvl w:ilvl="0">
      <w:start w:val="3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5F1A2DBC"/>
    <w:multiLevelType w:val="hybridMultilevel"/>
    <w:tmpl w:val="00344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CC35AC"/>
    <w:multiLevelType w:val="singleLevel"/>
    <w:tmpl w:val="C6703820"/>
    <w:lvl w:ilvl="0">
      <w:start w:val="3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1FB29B0"/>
    <w:multiLevelType w:val="singleLevel"/>
    <w:tmpl w:val="5052EF6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31742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255078"/>
    <w:multiLevelType w:val="hybridMultilevel"/>
    <w:tmpl w:val="B5283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141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1FD3E06"/>
    <w:multiLevelType w:val="hybridMultilevel"/>
    <w:tmpl w:val="3C9454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71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6F84CE1"/>
    <w:multiLevelType w:val="hybridMultilevel"/>
    <w:tmpl w:val="57A864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C3A14"/>
    <w:multiLevelType w:val="hybridMultilevel"/>
    <w:tmpl w:val="934666FA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AD55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35"/>
  </w:num>
  <w:num w:numId="3">
    <w:abstractNumId w:val="43"/>
  </w:num>
  <w:num w:numId="4">
    <w:abstractNumId w:val="41"/>
  </w:num>
  <w:num w:numId="5">
    <w:abstractNumId w:val="15"/>
  </w:num>
  <w:num w:numId="6">
    <w:abstractNumId w:val="10"/>
  </w:num>
  <w:num w:numId="7">
    <w:abstractNumId w:val="11"/>
  </w:num>
  <w:num w:numId="8">
    <w:abstractNumId w:val="14"/>
  </w:num>
  <w:num w:numId="9">
    <w:abstractNumId w:val="39"/>
  </w:num>
  <w:num w:numId="10">
    <w:abstractNumId w:val="17"/>
  </w:num>
  <w:num w:numId="11">
    <w:abstractNumId w:val="33"/>
  </w:num>
  <w:num w:numId="12">
    <w:abstractNumId w:val="29"/>
  </w:num>
  <w:num w:numId="13">
    <w:abstractNumId w:val="0"/>
  </w:num>
  <w:num w:numId="14">
    <w:abstractNumId w:val="32"/>
  </w:num>
  <w:num w:numId="15">
    <w:abstractNumId w:val="30"/>
  </w:num>
  <w:num w:numId="16">
    <w:abstractNumId w:val="3"/>
  </w:num>
  <w:num w:numId="17">
    <w:abstractNumId w:val="24"/>
  </w:num>
  <w:num w:numId="18">
    <w:abstractNumId w:val="5"/>
  </w:num>
  <w:num w:numId="19">
    <w:abstractNumId w:val="18"/>
  </w:num>
  <w:num w:numId="20">
    <w:abstractNumId w:val="46"/>
  </w:num>
  <w:num w:numId="21">
    <w:abstractNumId w:val="37"/>
  </w:num>
  <w:num w:numId="22">
    <w:abstractNumId w:val="26"/>
  </w:num>
  <w:num w:numId="23">
    <w:abstractNumId w:val="1"/>
  </w:num>
  <w:num w:numId="24">
    <w:abstractNumId w:val="9"/>
  </w:num>
  <w:num w:numId="25">
    <w:abstractNumId w:val="19"/>
  </w:num>
  <w:num w:numId="26">
    <w:abstractNumId w:val="20"/>
  </w:num>
  <w:num w:numId="27">
    <w:abstractNumId w:val="38"/>
  </w:num>
  <w:num w:numId="28">
    <w:abstractNumId w:val="8"/>
  </w:num>
  <w:num w:numId="29">
    <w:abstractNumId w:val="21"/>
  </w:num>
  <w:num w:numId="30">
    <w:abstractNumId w:val="6"/>
  </w:num>
  <w:num w:numId="31">
    <w:abstractNumId w:val="25"/>
  </w:num>
  <w:num w:numId="32">
    <w:abstractNumId w:val="4"/>
  </w:num>
  <w:num w:numId="33">
    <w:abstractNumId w:val="22"/>
  </w:num>
  <w:num w:numId="34">
    <w:abstractNumId w:val="16"/>
  </w:num>
  <w:num w:numId="35">
    <w:abstractNumId w:val="34"/>
  </w:num>
  <w:num w:numId="36">
    <w:abstractNumId w:val="42"/>
  </w:num>
  <w:num w:numId="37">
    <w:abstractNumId w:val="13"/>
  </w:num>
  <w:num w:numId="38">
    <w:abstractNumId w:val="31"/>
  </w:num>
  <w:num w:numId="39">
    <w:abstractNumId w:val="36"/>
  </w:num>
  <w:num w:numId="40">
    <w:abstractNumId w:val="27"/>
  </w:num>
  <w:num w:numId="41">
    <w:abstractNumId w:val="44"/>
  </w:num>
  <w:num w:numId="42">
    <w:abstractNumId w:val="45"/>
  </w:num>
  <w:num w:numId="43">
    <w:abstractNumId w:val="28"/>
  </w:num>
  <w:num w:numId="44">
    <w:abstractNumId w:val="12"/>
  </w:num>
  <w:num w:numId="45">
    <w:abstractNumId w:val="2"/>
  </w:num>
  <w:num w:numId="46">
    <w:abstractNumId w:val="7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13"/>
    <w:rsid w:val="0000145F"/>
    <w:rsid w:val="000045E5"/>
    <w:rsid w:val="0001515E"/>
    <w:rsid w:val="000169AF"/>
    <w:rsid w:val="00023435"/>
    <w:rsid w:val="00031F50"/>
    <w:rsid w:val="000419B9"/>
    <w:rsid w:val="00044D9F"/>
    <w:rsid w:val="00053FAB"/>
    <w:rsid w:val="0006391F"/>
    <w:rsid w:val="00081444"/>
    <w:rsid w:val="00082FAE"/>
    <w:rsid w:val="00091BA8"/>
    <w:rsid w:val="000A5925"/>
    <w:rsid w:val="000B1EF7"/>
    <w:rsid w:val="000D102F"/>
    <w:rsid w:val="000D3AF2"/>
    <w:rsid w:val="000E32E8"/>
    <w:rsid w:val="000E6F42"/>
    <w:rsid w:val="000F3CFA"/>
    <w:rsid w:val="000F599A"/>
    <w:rsid w:val="00102687"/>
    <w:rsid w:val="00123C65"/>
    <w:rsid w:val="00133559"/>
    <w:rsid w:val="0018266C"/>
    <w:rsid w:val="001A269B"/>
    <w:rsid w:val="001B5097"/>
    <w:rsid w:val="001B7A32"/>
    <w:rsid w:val="001C618D"/>
    <w:rsid w:val="001C78E1"/>
    <w:rsid w:val="001F15D1"/>
    <w:rsid w:val="001F2113"/>
    <w:rsid w:val="00224A3D"/>
    <w:rsid w:val="00227F83"/>
    <w:rsid w:val="00233373"/>
    <w:rsid w:val="00234A10"/>
    <w:rsid w:val="002625CF"/>
    <w:rsid w:val="0026384A"/>
    <w:rsid w:val="002656AE"/>
    <w:rsid w:val="00265D42"/>
    <w:rsid w:val="0026661C"/>
    <w:rsid w:val="00276F83"/>
    <w:rsid w:val="00277726"/>
    <w:rsid w:val="002A72CD"/>
    <w:rsid w:val="002C4F70"/>
    <w:rsid w:val="002C60F4"/>
    <w:rsid w:val="002D03D5"/>
    <w:rsid w:val="002D7FC1"/>
    <w:rsid w:val="002E4E21"/>
    <w:rsid w:val="00300540"/>
    <w:rsid w:val="00310848"/>
    <w:rsid w:val="00312EEC"/>
    <w:rsid w:val="00320E00"/>
    <w:rsid w:val="00326A20"/>
    <w:rsid w:val="00332992"/>
    <w:rsid w:val="0033476D"/>
    <w:rsid w:val="00334D0A"/>
    <w:rsid w:val="00351839"/>
    <w:rsid w:val="00360DC3"/>
    <w:rsid w:val="00363B68"/>
    <w:rsid w:val="0037067A"/>
    <w:rsid w:val="003A1C38"/>
    <w:rsid w:val="003B1F03"/>
    <w:rsid w:val="003C62BC"/>
    <w:rsid w:val="003C7552"/>
    <w:rsid w:val="003D57A0"/>
    <w:rsid w:val="003D7699"/>
    <w:rsid w:val="003E6DF4"/>
    <w:rsid w:val="003F0BBA"/>
    <w:rsid w:val="00402CC8"/>
    <w:rsid w:val="004104AD"/>
    <w:rsid w:val="0041218C"/>
    <w:rsid w:val="004527D1"/>
    <w:rsid w:val="00475FC9"/>
    <w:rsid w:val="004826FA"/>
    <w:rsid w:val="00486803"/>
    <w:rsid w:val="00492C7E"/>
    <w:rsid w:val="00496FC8"/>
    <w:rsid w:val="004A0910"/>
    <w:rsid w:val="004B7E49"/>
    <w:rsid w:val="004C2887"/>
    <w:rsid w:val="004E70B3"/>
    <w:rsid w:val="005045B9"/>
    <w:rsid w:val="005161A2"/>
    <w:rsid w:val="00522F46"/>
    <w:rsid w:val="005657BE"/>
    <w:rsid w:val="00590360"/>
    <w:rsid w:val="005A3C42"/>
    <w:rsid w:val="005A7105"/>
    <w:rsid w:val="005B7218"/>
    <w:rsid w:val="005B7B9F"/>
    <w:rsid w:val="006361CE"/>
    <w:rsid w:val="006363EB"/>
    <w:rsid w:val="0063764A"/>
    <w:rsid w:val="00640F13"/>
    <w:rsid w:val="0065229F"/>
    <w:rsid w:val="00657FF3"/>
    <w:rsid w:val="00665E87"/>
    <w:rsid w:val="0068239D"/>
    <w:rsid w:val="00695C64"/>
    <w:rsid w:val="006A6D90"/>
    <w:rsid w:val="006C366D"/>
    <w:rsid w:val="006C6CBC"/>
    <w:rsid w:val="006C6FC4"/>
    <w:rsid w:val="006D5D88"/>
    <w:rsid w:val="006F3BB7"/>
    <w:rsid w:val="006F6FFC"/>
    <w:rsid w:val="00707301"/>
    <w:rsid w:val="00707BD0"/>
    <w:rsid w:val="00710E0B"/>
    <w:rsid w:val="007126F7"/>
    <w:rsid w:val="00721651"/>
    <w:rsid w:val="00725760"/>
    <w:rsid w:val="00737F0A"/>
    <w:rsid w:val="00741EFB"/>
    <w:rsid w:val="00766E44"/>
    <w:rsid w:val="00784C91"/>
    <w:rsid w:val="007A03C6"/>
    <w:rsid w:val="007A063F"/>
    <w:rsid w:val="007A1E42"/>
    <w:rsid w:val="007B0120"/>
    <w:rsid w:val="007B0D5E"/>
    <w:rsid w:val="007B3899"/>
    <w:rsid w:val="007C18C5"/>
    <w:rsid w:val="007D034D"/>
    <w:rsid w:val="007D5847"/>
    <w:rsid w:val="007D6501"/>
    <w:rsid w:val="007D7D9B"/>
    <w:rsid w:val="007E10EE"/>
    <w:rsid w:val="007E1ACB"/>
    <w:rsid w:val="007F0FBF"/>
    <w:rsid w:val="007F1D84"/>
    <w:rsid w:val="008005D5"/>
    <w:rsid w:val="008229E9"/>
    <w:rsid w:val="008455ED"/>
    <w:rsid w:val="0084694C"/>
    <w:rsid w:val="00850B18"/>
    <w:rsid w:val="008526CC"/>
    <w:rsid w:val="008601A2"/>
    <w:rsid w:val="008605B9"/>
    <w:rsid w:val="00863D15"/>
    <w:rsid w:val="008654D7"/>
    <w:rsid w:val="00867B79"/>
    <w:rsid w:val="00872FC2"/>
    <w:rsid w:val="00893BBD"/>
    <w:rsid w:val="008A350A"/>
    <w:rsid w:val="008D6857"/>
    <w:rsid w:val="008D7445"/>
    <w:rsid w:val="008E3813"/>
    <w:rsid w:val="008F034B"/>
    <w:rsid w:val="008F2EC6"/>
    <w:rsid w:val="008F6B29"/>
    <w:rsid w:val="00902399"/>
    <w:rsid w:val="00902D29"/>
    <w:rsid w:val="00912007"/>
    <w:rsid w:val="00913389"/>
    <w:rsid w:val="00914D6C"/>
    <w:rsid w:val="00924563"/>
    <w:rsid w:val="00934361"/>
    <w:rsid w:val="00934A2D"/>
    <w:rsid w:val="00940484"/>
    <w:rsid w:val="009444F5"/>
    <w:rsid w:val="00964E50"/>
    <w:rsid w:val="009702D7"/>
    <w:rsid w:val="00971228"/>
    <w:rsid w:val="009848E3"/>
    <w:rsid w:val="009920EA"/>
    <w:rsid w:val="009A734B"/>
    <w:rsid w:val="009B3DC7"/>
    <w:rsid w:val="009E7CFA"/>
    <w:rsid w:val="00A0034D"/>
    <w:rsid w:val="00A0284E"/>
    <w:rsid w:val="00A0751B"/>
    <w:rsid w:val="00A14186"/>
    <w:rsid w:val="00A36EA0"/>
    <w:rsid w:val="00A42929"/>
    <w:rsid w:val="00A42F6B"/>
    <w:rsid w:val="00A438FF"/>
    <w:rsid w:val="00A50DCF"/>
    <w:rsid w:val="00A52B84"/>
    <w:rsid w:val="00A56622"/>
    <w:rsid w:val="00A705BC"/>
    <w:rsid w:val="00A83A9D"/>
    <w:rsid w:val="00A84194"/>
    <w:rsid w:val="00AA3F55"/>
    <w:rsid w:val="00AA4802"/>
    <w:rsid w:val="00AC055B"/>
    <w:rsid w:val="00AC5F28"/>
    <w:rsid w:val="00AD7B00"/>
    <w:rsid w:val="00AE4E08"/>
    <w:rsid w:val="00AE6B94"/>
    <w:rsid w:val="00AF1B8B"/>
    <w:rsid w:val="00B02DCF"/>
    <w:rsid w:val="00B46626"/>
    <w:rsid w:val="00B53AC7"/>
    <w:rsid w:val="00B566CA"/>
    <w:rsid w:val="00B615A9"/>
    <w:rsid w:val="00B725D6"/>
    <w:rsid w:val="00B81FA8"/>
    <w:rsid w:val="00B93416"/>
    <w:rsid w:val="00BB36DE"/>
    <w:rsid w:val="00BB40B1"/>
    <w:rsid w:val="00BB7141"/>
    <w:rsid w:val="00BE35C9"/>
    <w:rsid w:val="00BF2C79"/>
    <w:rsid w:val="00C136D6"/>
    <w:rsid w:val="00C240B3"/>
    <w:rsid w:val="00C25317"/>
    <w:rsid w:val="00C368CD"/>
    <w:rsid w:val="00C6243A"/>
    <w:rsid w:val="00C74BA5"/>
    <w:rsid w:val="00C74FCE"/>
    <w:rsid w:val="00C772AC"/>
    <w:rsid w:val="00C87E0F"/>
    <w:rsid w:val="00C923A7"/>
    <w:rsid w:val="00C94AD1"/>
    <w:rsid w:val="00C96985"/>
    <w:rsid w:val="00CB2686"/>
    <w:rsid w:val="00CC35B6"/>
    <w:rsid w:val="00CD23AA"/>
    <w:rsid w:val="00CD6C04"/>
    <w:rsid w:val="00CD6E0E"/>
    <w:rsid w:val="00CF5719"/>
    <w:rsid w:val="00D0063C"/>
    <w:rsid w:val="00D156C9"/>
    <w:rsid w:val="00D27FC0"/>
    <w:rsid w:val="00D33225"/>
    <w:rsid w:val="00D40058"/>
    <w:rsid w:val="00D403F8"/>
    <w:rsid w:val="00D41525"/>
    <w:rsid w:val="00D748ED"/>
    <w:rsid w:val="00D7745E"/>
    <w:rsid w:val="00DA71AD"/>
    <w:rsid w:val="00DB413E"/>
    <w:rsid w:val="00DB5CF0"/>
    <w:rsid w:val="00DB6904"/>
    <w:rsid w:val="00DB7E4E"/>
    <w:rsid w:val="00DC098F"/>
    <w:rsid w:val="00DC374C"/>
    <w:rsid w:val="00DD099D"/>
    <w:rsid w:val="00DD563D"/>
    <w:rsid w:val="00DD6655"/>
    <w:rsid w:val="00DD6B4B"/>
    <w:rsid w:val="00DD71D7"/>
    <w:rsid w:val="00DE1B6D"/>
    <w:rsid w:val="00DF1205"/>
    <w:rsid w:val="00DF4DA6"/>
    <w:rsid w:val="00E06ED3"/>
    <w:rsid w:val="00E23FEB"/>
    <w:rsid w:val="00E41A4A"/>
    <w:rsid w:val="00E46700"/>
    <w:rsid w:val="00E46FE7"/>
    <w:rsid w:val="00E54A8D"/>
    <w:rsid w:val="00E60723"/>
    <w:rsid w:val="00E7498C"/>
    <w:rsid w:val="00E756F9"/>
    <w:rsid w:val="00E91A67"/>
    <w:rsid w:val="00EA313C"/>
    <w:rsid w:val="00EB286C"/>
    <w:rsid w:val="00EB39D7"/>
    <w:rsid w:val="00EC2E21"/>
    <w:rsid w:val="00F04E4A"/>
    <w:rsid w:val="00F21EF5"/>
    <w:rsid w:val="00F24229"/>
    <w:rsid w:val="00F25C2D"/>
    <w:rsid w:val="00F34E6E"/>
    <w:rsid w:val="00F35925"/>
    <w:rsid w:val="00F41938"/>
    <w:rsid w:val="00F530D7"/>
    <w:rsid w:val="00F65842"/>
    <w:rsid w:val="00F928B1"/>
    <w:rsid w:val="00F94758"/>
    <w:rsid w:val="00FA0516"/>
    <w:rsid w:val="00FA4261"/>
    <w:rsid w:val="00FB03B0"/>
    <w:rsid w:val="00FD0F56"/>
    <w:rsid w:val="00FD43F1"/>
    <w:rsid w:val="00FE2422"/>
    <w:rsid w:val="00FE64D0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4A273-597C-4A21-9C4F-5A2DD489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6661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BE3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156C9"/>
    <w:rPr>
      <w:color w:val="0000FF"/>
      <w:u w:val="single"/>
    </w:rPr>
  </w:style>
  <w:style w:type="paragraph" w:styleId="NormalWeb">
    <w:name w:val="Normal (Web)"/>
    <w:basedOn w:val="Normal"/>
    <w:rsid w:val="00FD0F56"/>
    <w:pPr>
      <w:spacing w:before="100" w:beforeAutospacing="1" w:after="100" w:afterAutospacing="1"/>
    </w:pPr>
    <w:rPr>
      <w:rFonts w:eastAsia="宋体"/>
      <w:sz w:val="24"/>
      <w:szCs w:val="24"/>
      <w:lang w:eastAsia="zh-CN"/>
    </w:rPr>
  </w:style>
  <w:style w:type="character" w:customStyle="1" w:styleId="Heading1Char">
    <w:name w:val="Heading 1 Char"/>
    <w:link w:val="Heading1"/>
    <w:rsid w:val="0026661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0169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69AF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1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5629A-1CBC-402B-97E4-68BDB047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- Project</vt:lpstr>
    </vt:vector>
  </TitlesOfParts>
  <Company>IC</Company>
  <LinksUpToDate>false</LinksUpToDate>
  <CharactersWithSpaces>794</CharactersWithSpaces>
  <SharedDoc>false</SharedDoc>
  <HLinks>
    <vt:vector size="6" baseType="variant">
      <vt:variant>
        <vt:i4>1638523</vt:i4>
      </vt:variant>
      <vt:variant>
        <vt:i4>0</vt:i4>
      </vt:variant>
      <vt:variant>
        <vt:i4>0</vt:i4>
      </vt:variant>
      <vt:variant>
        <vt:i4>5</vt:i4>
      </vt:variant>
      <vt:variant>
        <vt:lpwstr>mailto:hktan@utar.edu.my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- Project</dc:title>
  <dc:subject/>
  <dc:creator>Khor Siak Wang</dc:creator>
  <cp:keywords/>
  <cp:lastModifiedBy>user</cp:lastModifiedBy>
  <cp:revision>7</cp:revision>
  <cp:lastPrinted>2002-06-23T07:30:00Z</cp:lastPrinted>
  <dcterms:created xsi:type="dcterms:W3CDTF">2018-03-16T01:44:00Z</dcterms:created>
  <dcterms:modified xsi:type="dcterms:W3CDTF">2018-03-16T01:58:00Z</dcterms:modified>
</cp:coreProperties>
</file>