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3C0F" w14:textId="77777777" w:rsidR="00124CC5" w:rsidRDefault="00124CC5">
      <w:pPr>
        <w:spacing w:before="2000"/>
      </w:pPr>
    </w:p>
    <w:p w14:paraId="7D27C451" w14:textId="77777777" w:rsidR="00124CC5" w:rsidRDefault="00000000">
      <w:pPr>
        <w:jc w:val="center"/>
      </w:pPr>
      <w:r>
        <w:rPr>
          <w:b/>
          <w:bCs/>
          <w:color w:val="1F3864"/>
          <w:sz w:val="56"/>
          <w:szCs w:val="56"/>
        </w:rPr>
        <w:t>GASTROFLOW</w:t>
      </w:r>
    </w:p>
    <w:p w14:paraId="79A35274" w14:textId="77777777" w:rsidR="00124CC5" w:rsidRDefault="00000000">
      <w:pPr>
        <w:spacing w:before="200"/>
        <w:jc w:val="center"/>
      </w:pPr>
      <w:r>
        <w:rPr>
          <w:color w:val="444444"/>
          <w:sz w:val="32"/>
          <w:szCs w:val="32"/>
        </w:rPr>
        <w:t>Sistema de Gestión de Restaurante</w:t>
      </w:r>
    </w:p>
    <w:p w14:paraId="099F363D" w14:textId="77777777" w:rsidR="00124CC5" w:rsidRDefault="00000000">
      <w:pPr>
        <w:spacing w:before="600"/>
        <w:jc w:val="center"/>
      </w:pPr>
      <w:r>
        <w:rPr>
          <w:i/>
          <w:iCs/>
          <w:sz w:val="26"/>
          <w:szCs w:val="26"/>
        </w:rPr>
        <w:t>Documentación funcional de la base de datos</w:t>
      </w:r>
    </w:p>
    <w:p w14:paraId="3BF06CA5" w14:textId="6B625207" w:rsidR="00124CC5" w:rsidRDefault="00000000">
      <w:pPr>
        <w:spacing w:before="100"/>
        <w:jc w:val="center"/>
      </w:pPr>
      <w:r>
        <w:rPr>
          <w:i/>
          <w:iCs/>
          <w:color w:val="444444"/>
          <w:sz w:val="22"/>
          <w:szCs w:val="22"/>
        </w:rPr>
        <w:t>Guía explicativa sin lenguaje técnico</w:t>
      </w:r>
    </w:p>
    <w:p w14:paraId="1184CF69" w14:textId="77777777" w:rsidR="00124CC5" w:rsidRDefault="00000000">
      <w:r>
        <w:br w:type="page"/>
      </w:r>
    </w:p>
    <w:p w14:paraId="2F159DFA" w14:textId="77777777" w:rsidR="00124CC5" w:rsidRDefault="00124CC5">
      <w:pPr>
        <w:sectPr w:rsidR="00124CC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5A4773" w14:textId="77777777" w:rsidR="00124CC5" w:rsidRDefault="00000000">
      <w:pPr>
        <w:pStyle w:val="Ttulo1"/>
        <w:spacing w:before="400" w:after="200"/>
      </w:pPr>
      <w:r>
        <w:lastRenderedPageBreak/>
        <w:t>1. ¿Qué es este documento?</w:t>
      </w:r>
    </w:p>
    <w:p w14:paraId="0173F97F" w14:textId="5D1B9431" w:rsidR="00124CC5" w:rsidRDefault="00000000">
      <w:pPr>
        <w:spacing w:after="150"/>
      </w:pPr>
      <w:r>
        <w:t xml:space="preserve">Este documento explica, en lenguaje </w:t>
      </w:r>
      <w:r w:rsidR="00A64BBA">
        <w:t>natural</w:t>
      </w:r>
      <w:r>
        <w:t>, qué información guarda el sistema GastroFlow y cómo esa información se relaciona entre sí. No se necesita conocimiento técnico para leerlo: aquí no encontrarás nombres de tablas ni de columnas, sino una explicación de qué hace cada parte del sistema en el día a día del restaurante.</w:t>
      </w:r>
    </w:p>
    <w:p w14:paraId="59373435" w14:textId="77777777" w:rsidR="00124CC5" w:rsidRDefault="00000000">
      <w:pPr>
        <w:spacing w:after="150"/>
      </w:pPr>
      <w:r>
        <w:t>El objetivo es que este documento sirva como referencia para el equipo del restaurante y como base de conversación con el equipo de desarrollo cada vez que se necesite agregar, quitar o modificar información dentro del sistema. Como está en formato Word, se puede editar libremente a medida que el sistema evolucione.</w:t>
      </w:r>
    </w:p>
    <w:p w14:paraId="35DAC280" w14:textId="77777777" w:rsidR="00124CC5" w:rsidRDefault="00000000">
      <w:pPr>
        <w:pStyle w:val="Ttulo1"/>
        <w:spacing w:before="400" w:after="200"/>
      </w:pPr>
      <w:r>
        <w:t>2. ¿Qué hace GastroFlow?</w:t>
      </w:r>
    </w:p>
    <w:p w14:paraId="2464875C" w14:textId="77777777" w:rsidR="00124CC5" w:rsidRDefault="00000000">
      <w:pPr>
        <w:spacing w:after="150"/>
      </w:pPr>
      <w:r>
        <w:t>GastroFlow es el sistema que administra la operación completa de un restaurante. Cubre cuatro grandes frentes:</w:t>
      </w:r>
    </w:p>
    <w:p w14:paraId="3FA9AC9D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Gestión de mesas: </w:t>
      </w:r>
      <w:r>
        <w:t>Sabe qué mesas hay, en qué zona están y si están libres, ocupadas o reservadas.</w:t>
      </w:r>
    </w:p>
    <w:p w14:paraId="6B4FD4DB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Gestión de pedidos: </w:t>
      </w:r>
      <w:r>
        <w:t>Registra qué pide cada cliente, en qué mesa, quién lo atiende y en qué etapa va la preparación.</w:t>
      </w:r>
    </w:p>
    <w:p w14:paraId="70A5BCE2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Control de inventario: </w:t>
      </w:r>
      <w:r>
        <w:t>Controla cuánto stock hay de cada ingrediente y de cada producto del menú, y avisa cuando algo se está agotando.</w:t>
      </w:r>
    </w:p>
    <w:p w14:paraId="214C1686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Facturación y pagos: </w:t>
      </w:r>
      <w:r>
        <w:t>Genera la cuenta de cada pedido y registra cómo fue pagada (incluso si se paga con más de un método).</w:t>
      </w:r>
    </w:p>
    <w:p w14:paraId="7F08E639" w14:textId="77777777" w:rsidR="00124CC5" w:rsidRDefault="00000000">
      <w:pPr>
        <w:pStyle w:val="Ttulo1"/>
        <w:spacing w:before="400" w:after="200"/>
      </w:pPr>
      <w:r>
        <w:t>3. Cómo está organizada la información</w:t>
      </w:r>
    </w:p>
    <w:p w14:paraId="137506DB" w14:textId="77777777" w:rsidR="00124CC5" w:rsidRDefault="00000000">
      <w:pPr>
        <w:spacing w:after="150"/>
      </w:pPr>
      <w:r>
        <w:t>Toda la información del sistema está agrupada en 7 módulos. Cada módulo agrupa un conjunto de datos que trabajan juntos para una misma función del negocio:</w:t>
      </w:r>
    </w:p>
    <w:p w14:paraId="0B94B3A3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Catálogos y configuración: </w:t>
      </w:r>
      <w:r>
        <w:t>Nombres de tipos de documento, roles del personal, categorías de productos, proveedores, zonas del restaurante, estados de mesa y métodos de pago. Es información fija que casi no cambia y que el resto del sistema usa como referencia.</w:t>
      </w:r>
    </w:p>
    <w:p w14:paraId="62BC30E8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Personal y clientes: </w:t>
      </w:r>
      <w:r>
        <w:t>Los empleados que usan el sistema y los clientes que hacen pedidos.</w:t>
      </w:r>
    </w:p>
    <w:p w14:paraId="68AD1310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Mesas: </w:t>
      </w:r>
      <w:r>
        <w:t>Cada mesa física del restaurante y su estado en tiempo real.</w:t>
      </w:r>
    </w:p>
    <w:p w14:paraId="52C14466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Inventario y menú: </w:t>
      </w:r>
      <w:r>
        <w:t>Los ingredientes, los productos del menú, y la receta que conecta unos con otros.</w:t>
      </w:r>
    </w:p>
    <w:p w14:paraId="5B69D2FF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Pedidos: </w:t>
      </w:r>
      <w:r>
        <w:t>Cada orden hecha por un cliente y el detalle de qué platos incluye.</w:t>
      </w:r>
    </w:p>
    <w:p w14:paraId="05D06798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Facturación y pagos: </w:t>
      </w:r>
      <w:r>
        <w:t>La cuenta que se genera por cada pedido y los pagos con los que se cubrió.</w:t>
      </w:r>
    </w:p>
    <w:p w14:paraId="2722D55D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Control de inventario: </w:t>
      </w:r>
      <w:r>
        <w:t>El historial de entradas/salidas de inventario y las alertas de stock bajo.</w:t>
      </w:r>
    </w:p>
    <w:p w14:paraId="7E600B87" w14:textId="77777777" w:rsidR="00124CC5" w:rsidRDefault="00000000">
      <w:pPr>
        <w:pStyle w:val="Ttulo1"/>
        <w:spacing w:before="400" w:after="200"/>
      </w:pPr>
      <w:r>
        <w:t>4. Detalle de cada módulo</w:t>
      </w:r>
    </w:p>
    <w:p w14:paraId="45A72378" w14:textId="77777777" w:rsidR="00124CC5" w:rsidRDefault="00000000">
      <w:pPr>
        <w:pStyle w:val="Ttulo2"/>
        <w:spacing w:before="300" w:after="150"/>
      </w:pPr>
      <w:r>
        <w:t>4.1 Catálogos y configuración</w:t>
      </w:r>
    </w:p>
    <w:p w14:paraId="38087BF3" w14:textId="77777777" w:rsidR="00124CC5" w:rsidRDefault="00000000">
      <w:pPr>
        <w:spacing w:after="150"/>
      </w:pPr>
      <w:r>
        <w:t>Estas son listas base que usa el resto del sistema para no repetir información y evitar inconsistencias (por ejemplo, que un producto diga 'bebidas' y otro 'Bebidas' como si fueran categorías distintas).</w:t>
      </w:r>
    </w:p>
    <w:p w14:paraId="3887EC73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Categorías</w:t>
      </w:r>
    </w:p>
    <w:p w14:paraId="5186C314" w14:textId="77777777" w:rsidR="00124CC5" w:rsidRDefault="00000000">
      <w:pPr>
        <w:spacing w:after="150"/>
      </w:pPr>
      <w:r>
        <w:t>Agrupa los productos y los ingredientes por tipo, por ejemplo: Bebidas, Postres, Carnes, Entradas.</w:t>
      </w:r>
    </w:p>
    <w:p w14:paraId="39F6C529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Para qué sirve: </w:t>
      </w:r>
      <w:r>
        <w:t>organizar el menú y generar reportes de ventas por tipo de producto.</w:t>
      </w:r>
    </w:p>
    <w:p w14:paraId="4AF68924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Proveedores</w:t>
      </w:r>
    </w:p>
    <w:p w14:paraId="6EF7FC59" w14:textId="77777777" w:rsidR="00124CC5" w:rsidRDefault="00000000">
      <w:pPr>
        <w:spacing w:after="150"/>
      </w:pPr>
      <w:r>
        <w:t>Los datos de las empresas o personas que suministran los ingredientes del restaurante.</w:t>
      </w:r>
    </w:p>
    <w:p w14:paraId="3A98CD1B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nombre, teléfono, correo y dirección de contacto.</w:t>
      </w:r>
    </w:p>
    <w:p w14:paraId="13015882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Tipos de documento</w:t>
      </w:r>
    </w:p>
    <w:p w14:paraId="35AD2295" w14:textId="77777777" w:rsidR="00124CC5" w:rsidRDefault="00000000">
      <w:pPr>
        <w:spacing w:after="150"/>
      </w:pPr>
      <w:r>
        <w:t>El listado de documentos de identidad aceptados para registrar clientes y empleados (cédula, pasaporte, etc.).</w:t>
      </w:r>
    </w:p>
    <w:p w14:paraId="4E14802D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Roles</w:t>
      </w:r>
    </w:p>
    <w:p w14:paraId="03861438" w14:textId="77777777" w:rsidR="00124CC5" w:rsidRDefault="00000000">
      <w:pPr>
        <w:spacing w:after="150"/>
      </w:pPr>
      <w:r>
        <w:t>Los distintos cargos o niveles de acceso que puede tener un empleado dentro del sistema (mesero, cocinero, administrador, etc.).</w:t>
      </w:r>
    </w:p>
    <w:p w14:paraId="49C261F7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Zonas</w:t>
      </w:r>
    </w:p>
    <w:p w14:paraId="41350E5B" w14:textId="77777777" w:rsidR="00124CC5" w:rsidRDefault="00000000">
      <w:pPr>
        <w:spacing w:after="150"/>
      </w:pPr>
      <w:r>
        <w:t>Las áreas físicas en las que está dividido el restaurante (salón principal, terraza, segundo piso, etc.).</w:t>
      </w:r>
    </w:p>
    <w:p w14:paraId="2B7499CB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Estados de mesa</w:t>
      </w:r>
    </w:p>
    <w:p w14:paraId="333CC754" w14:textId="77777777" w:rsidR="00124CC5" w:rsidRDefault="00000000">
      <w:pPr>
        <w:spacing w:after="150"/>
      </w:pPr>
      <w:r>
        <w:t>Los posibles estados en los que puede estar una mesa: libre, ocupada, reservada, en limpieza, etc.</w:t>
      </w:r>
    </w:p>
    <w:p w14:paraId="3DB7BF67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Métodos de pago</w:t>
      </w:r>
    </w:p>
    <w:p w14:paraId="4D369CBF" w14:textId="77777777" w:rsidR="00124CC5" w:rsidRDefault="00000000">
      <w:pPr>
        <w:spacing w:after="150"/>
      </w:pPr>
      <w:r>
        <w:t>Las formas en que un cliente puede pagar su cuenta: efectivo, tarjeta débito, tarjeta crédito, transferencia, o pago por aplicación.</w:t>
      </w:r>
    </w:p>
    <w:p w14:paraId="43282C6B" w14:textId="77777777" w:rsidR="00124CC5" w:rsidRDefault="00000000">
      <w:pPr>
        <w:pStyle w:val="Ttulo2"/>
        <w:spacing w:before="300" w:after="150"/>
      </w:pPr>
      <w:r>
        <w:t>4.2 Personal y clientes</w:t>
      </w:r>
    </w:p>
    <w:p w14:paraId="773CE753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Usuarios (empleados)</w:t>
      </w:r>
    </w:p>
    <w:p w14:paraId="76834EEA" w14:textId="77777777" w:rsidR="00124CC5" w:rsidRDefault="00000000">
      <w:pPr>
        <w:spacing w:after="150"/>
      </w:pPr>
      <w:r>
        <w:t>Las personas que trabajan en el restaurante y usan el sistema para atender mesas, cocinar o administrar.</w:t>
      </w:r>
    </w:p>
    <w:p w14:paraId="26775946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nombre, documento de identidad, correo, rol dentro del restaurante, y sus credenciales de acceso al sistema.</w:t>
      </w:r>
    </w:p>
    <w:p w14:paraId="4BA8AC6B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Clientes</w:t>
      </w:r>
    </w:p>
    <w:p w14:paraId="20EB647B" w14:textId="77777777" w:rsidR="00124CC5" w:rsidRDefault="00000000">
      <w:pPr>
        <w:spacing w:after="150"/>
      </w:pPr>
      <w:r>
        <w:t>Las personas que hacen pedidos en el restaurante.</w:t>
      </w:r>
    </w:p>
    <w:p w14:paraId="017A93D6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nombre, documento de identidad y teléfono de contacto.</w:t>
      </w:r>
    </w:p>
    <w:p w14:paraId="5686215A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Nota: </w:t>
      </w:r>
      <w:r>
        <w:t>un cliente puede, opcionalmente, tener una cuenta de usuario vinculada si el restaurante ofrece pedidos en línea o un programa de fidelización.</w:t>
      </w:r>
    </w:p>
    <w:p w14:paraId="72BA64C4" w14:textId="77777777" w:rsidR="00124CC5" w:rsidRDefault="00000000">
      <w:pPr>
        <w:pStyle w:val="Ttulo2"/>
        <w:spacing w:before="300" w:after="150"/>
      </w:pPr>
      <w:r>
        <w:t>4.3 Mesas</w:t>
      </w:r>
    </w:p>
    <w:p w14:paraId="73B8AE28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Mesas</w:t>
      </w:r>
    </w:p>
    <w:p w14:paraId="0EFE3796" w14:textId="77777777" w:rsidR="00124CC5" w:rsidRDefault="00000000">
      <w:pPr>
        <w:spacing w:after="150"/>
      </w:pPr>
      <w:r>
        <w:t>Cada mesa física del restaurante.</w:t>
      </w:r>
    </w:p>
    <w:p w14:paraId="49A71D21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número de mesa, capacidad de personas, en qué zona está ubicada y su estado actual (libre, ocupada, reservada).</w:t>
      </w:r>
    </w:p>
    <w:p w14:paraId="2B155833" w14:textId="77777777" w:rsidR="00124CC5" w:rsidRDefault="00000000">
      <w:pPr>
        <w:pStyle w:val="Ttulo2"/>
        <w:spacing w:before="300" w:after="150"/>
      </w:pPr>
      <w:r>
        <w:t>4.4 Inventario y menú</w:t>
      </w:r>
    </w:p>
    <w:p w14:paraId="6CE574DE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Ingredientes</w:t>
      </w:r>
    </w:p>
    <w:p w14:paraId="39C14868" w14:textId="77777777" w:rsidR="00124CC5" w:rsidRDefault="00000000">
      <w:pPr>
        <w:spacing w:after="150"/>
      </w:pPr>
      <w:r>
        <w:t>Todo lo que se usa para preparar los platos del menú: carnes, verduras, salsas, bebidas base, etc.</w:t>
      </w:r>
    </w:p>
    <w:p w14:paraId="47039D04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Qué guarda: </w:t>
      </w:r>
      <w:r>
        <w:t>cuánto hay disponible en este momento, cuánto es el mínimo antes de necesitar reabastecer, quién lo provee, su lote y fecha de vencimiento.</w:t>
      </w:r>
    </w:p>
    <w:p w14:paraId="70AB771F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Productos</w:t>
      </w:r>
    </w:p>
    <w:p w14:paraId="7D05C3D7" w14:textId="77777777" w:rsidR="00124CC5" w:rsidRDefault="00000000">
      <w:pPr>
        <w:spacing w:after="150"/>
      </w:pPr>
      <w:r>
        <w:t>Los platos y bebidas que el restaurante vende y que aparecen en el menú.</w:t>
      </w:r>
    </w:p>
    <w:p w14:paraId="6136F861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nombre, categoría, precio de venta, costo de preparación, y si está disponible, agotado o inactivo.</w:t>
      </w:r>
    </w:p>
    <w:p w14:paraId="14E38306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Receta de cada producto</w:t>
      </w:r>
    </w:p>
    <w:p w14:paraId="7726323A" w14:textId="77777777" w:rsidR="00124CC5" w:rsidRDefault="00000000">
      <w:pPr>
        <w:spacing w:after="150"/>
      </w:pPr>
      <w:r>
        <w:t>Conecta cada producto con los ingredientes (y la cantidad de cada uno) que se necesitan para prepararlo.</w:t>
      </w:r>
    </w:p>
    <w:p w14:paraId="0F61CBFE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Para qué sirve: </w:t>
      </w:r>
      <w:r>
        <w:t>permite que, al vender un plato, el sistema descuente automáticamente los ingredientes correctos del inventario, y saber cuántas porciones de un plato se pueden preparar con el stock actual.</w:t>
      </w:r>
    </w:p>
    <w:p w14:paraId="35DB788F" w14:textId="77777777" w:rsidR="00124CC5" w:rsidRDefault="00000000">
      <w:pPr>
        <w:pStyle w:val="Ttulo2"/>
        <w:spacing w:before="300" w:after="150"/>
      </w:pPr>
      <w:r>
        <w:t>4.5 Pedidos</w:t>
      </w:r>
    </w:p>
    <w:p w14:paraId="3FACE303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Pedidos</w:t>
      </w:r>
    </w:p>
    <w:p w14:paraId="668DB47E" w14:textId="77777777" w:rsidR="00124CC5" w:rsidRDefault="00000000">
      <w:pPr>
        <w:spacing w:after="150"/>
      </w:pPr>
      <w:r>
        <w:t>Cada orden hecha por un cliente.</w:t>
      </w:r>
    </w:p>
    <w:p w14:paraId="65522DC6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quién lo pidió, en qué mesa, qué empleado lo atendió, en qué momento se envió a cocina y en qué etapa va (pendiente, en preparación, entregado, cancelado, etc.).</w:t>
      </w:r>
    </w:p>
    <w:p w14:paraId="1CB2E344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Detalle del pedido</w:t>
      </w:r>
    </w:p>
    <w:p w14:paraId="15C5757B" w14:textId="77777777" w:rsidR="00124CC5" w:rsidRDefault="00000000">
      <w:pPr>
        <w:spacing w:after="150"/>
      </w:pPr>
      <w:r>
        <w:t>La lista específica de platos que componen un pedido.</w:t>
      </w:r>
    </w:p>
    <w:p w14:paraId="5338B7FD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qué producto se pidió, en qué cantidad y a qué precio, para poder calcular el valor total del pedido.</w:t>
      </w:r>
    </w:p>
    <w:p w14:paraId="41F7499D" w14:textId="77777777" w:rsidR="00124CC5" w:rsidRDefault="00000000">
      <w:pPr>
        <w:pStyle w:val="Ttulo2"/>
        <w:spacing w:before="300" w:after="150"/>
      </w:pPr>
      <w:r>
        <w:t>4.6 Facturación y pagos</w:t>
      </w:r>
    </w:p>
    <w:p w14:paraId="46CFEAAB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Factura</w:t>
      </w:r>
    </w:p>
    <w:p w14:paraId="316A8BC5" w14:textId="77777777" w:rsidR="00124CC5" w:rsidRDefault="00000000">
      <w:pPr>
        <w:spacing w:after="150"/>
      </w:pPr>
      <w:r>
        <w:t>El documento de cobro que se genera cuando un pedido se completa.</w:t>
      </w:r>
    </w:p>
    <w:p w14:paraId="5F80E2C0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Qué guarda: </w:t>
      </w:r>
      <w:r>
        <w:t>el subtotal, los descuentos aplicados, los impuestos y el valor total a pagar.</w:t>
      </w:r>
    </w:p>
    <w:p w14:paraId="6E87C5F3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Pagos</w:t>
      </w:r>
    </w:p>
    <w:p w14:paraId="69C1F230" w14:textId="77777777" w:rsidR="00124CC5" w:rsidRDefault="00000000">
      <w:pPr>
        <w:spacing w:after="150"/>
      </w:pPr>
      <w:r>
        <w:t>El registro de cómo se pagó cada factura.</w:t>
      </w:r>
    </w:p>
    <w:p w14:paraId="5074FF77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Para qué sirve: </w:t>
      </w:r>
      <w:r>
        <w:t>permite que una misma cuenta se pague con más de un método a la vez, por ejemplo, una parte en efectivo y otra con tarjeta.</w:t>
      </w:r>
    </w:p>
    <w:p w14:paraId="337964E1" w14:textId="77777777" w:rsidR="00124CC5" w:rsidRDefault="00000000">
      <w:pPr>
        <w:pStyle w:val="Ttulo2"/>
        <w:spacing w:before="300" w:after="150"/>
      </w:pPr>
      <w:r>
        <w:t>4.7 Control de inventario</w:t>
      </w:r>
    </w:p>
    <w:p w14:paraId="531FCDC0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Movimientos de inventario</w:t>
      </w:r>
    </w:p>
    <w:p w14:paraId="06251991" w14:textId="77777777" w:rsidR="00124CC5" w:rsidRDefault="00000000">
      <w:pPr>
        <w:spacing w:after="150"/>
      </w:pPr>
      <w:r>
        <w:t>Un historial de todas las entradas y salidas de ingredientes y productos.</w:t>
      </w:r>
    </w:p>
    <w:p w14:paraId="585288D8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Ejemplos: </w:t>
      </w:r>
      <w:r>
        <w:t>llega mercancía nueva de un proveedor (entrada), o se usa un ingrediente para preparar un pedido (salida).</w:t>
      </w:r>
    </w:p>
    <w:p w14:paraId="7158B702" w14:textId="77777777" w:rsidR="00124CC5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Alertas de inventario</w:t>
      </w:r>
    </w:p>
    <w:p w14:paraId="7371C12F" w14:textId="77777777" w:rsidR="00124CC5" w:rsidRDefault="00000000">
      <w:pPr>
        <w:spacing w:after="150"/>
      </w:pPr>
      <w:r>
        <w:t>Avisos automáticos que se generan cuando el stock de un ingrediente o producto baja del mínimo permitido.</w:t>
      </w:r>
    </w:p>
    <w:p w14:paraId="6E0D12D8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Para qué sirve: </w:t>
      </w:r>
      <w:r>
        <w:t>que el equipo de compras o cocina se entere a tiempo de que algo se está agotando y pueda reabastecerlo antes de que falte.</w:t>
      </w:r>
    </w:p>
    <w:p w14:paraId="0698E288" w14:textId="77777777" w:rsidR="00124CC5" w:rsidRDefault="00000000">
      <w:pPr>
        <w:pStyle w:val="Ttulo1"/>
        <w:spacing w:before="400" w:after="200"/>
      </w:pPr>
      <w:r>
        <w:t>5. Cómo se conecta todo: el recorrido de un pedido</w:t>
      </w:r>
    </w:p>
    <w:p w14:paraId="32372AD6" w14:textId="77777777" w:rsidR="00124CC5" w:rsidRDefault="00000000">
      <w:pPr>
        <w:spacing w:after="150"/>
      </w:pPr>
      <w:r>
        <w:t>Para entender cómo trabajan juntas todas estas partes, este es el recorrido típico de un pedido, de principio a fin:</w:t>
      </w:r>
    </w:p>
    <w:p w14:paraId="09732CC3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1. </w:t>
      </w:r>
      <w:r>
        <w:t>Un cliente llega y se le asigna una mesa, que pasa de 'libre' a 'ocupada'.</w:t>
      </w:r>
    </w:p>
    <w:p w14:paraId="2288E03A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2. </w:t>
      </w:r>
      <w:r>
        <w:t>El mesero (un usuario del sistema) registra un pedido asociado a esa mesa y a ese cliente.</w:t>
      </w:r>
    </w:p>
    <w:p w14:paraId="780ECB10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3. </w:t>
      </w:r>
      <w:r>
        <w:t>El pedido incluye uno o varios platos, cada uno guardado en el detalle del pedido.</w:t>
      </w:r>
    </w:p>
    <w:p w14:paraId="6A911547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4. </w:t>
      </w:r>
      <w:r>
        <w:t>Al preparar los platos, el sistema descuenta automáticamente los ingredientes según la receta de cada producto.</w:t>
      </w:r>
    </w:p>
    <w:p w14:paraId="5AEA375B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5. </w:t>
      </w:r>
      <w:r>
        <w:t>Si algún ingrediente queda por debajo del mínimo permitido, se genera una alerta de inventario.</w:t>
      </w:r>
    </w:p>
    <w:p w14:paraId="665A93D8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6. </w:t>
      </w:r>
      <w:r>
        <w:t>Cuando el pedido se completa, se genera una factura con el subtotal, descuentos, impuestos y total.</w:t>
      </w:r>
    </w:p>
    <w:p w14:paraId="3BE6B3FD" w14:textId="77777777" w:rsidR="00124CC5" w:rsidRDefault="00000000">
      <w:pPr>
        <w:spacing w:after="100"/>
      </w:pPr>
      <w:r>
        <w:rPr>
          <w:b/>
          <w:bCs/>
          <w:color w:val="1F3864"/>
        </w:rPr>
        <w:t xml:space="preserve">7. </w:t>
      </w:r>
      <w:r>
        <w:t>El cliente paga la factura, ya sea con uno o varios métodos de pago.</w:t>
      </w:r>
    </w:p>
    <w:p w14:paraId="1C93C7AE" w14:textId="77777777" w:rsidR="00124CC5" w:rsidRDefault="00000000">
      <w:pPr>
        <w:pStyle w:val="Ttulo1"/>
        <w:spacing w:before="400" w:after="200"/>
      </w:pPr>
      <w:r>
        <w:t>6. Cómo mantener este documento actualizado</w:t>
      </w:r>
    </w:p>
    <w:p w14:paraId="6C601EB9" w14:textId="77777777" w:rsidR="00124CC5" w:rsidRDefault="00000000">
      <w:pPr>
        <w:spacing w:after="150"/>
      </w:pPr>
      <w:r>
        <w:t>Este archivo está en formato Word para que se pueda editar directamente cada vez que el sistema cambie. Si en el futuro se agrega, elimina o modifica alguna parte del sistema (por ejemplo, un nuevo tipo de descuento, o una nueva forma de pago), se recomienda:</w:t>
      </w:r>
    </w:p>
    <w:p w14:paraId="3E87881B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Editar la sección del módulo afectado: </w:t>
      </w:r>
      <w:r>
        <w:t>Actualizar la sección correspondiente en el capítulo 4 con la nueva información en lenguaje sencillo.</w:t>
      </w:r>
    </w:p>
    <w:p w14:paraId="707D5909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Mantener el mismo formato: </w:t>
      </w:r>
      <w:r>
        <w:t>Si se agrega un módulo completamente nuevo, se puede copiar el formato de una sección existente (título en negrita + descripción + lista de "qué guarda") para mantener la consistencia del documento.</w:t>
      </w:r>
    </w:p>
    <w:p w14:paraId="13CD9752" w14:textId="77777777" w:rsidR="00124CC5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Revisar el flujo general: </w:t>
      </w:r>
      <w:r>
        <w:t>Actualizar el capítulo 5 si el cambio afecta el orden en que ocurren las cosas durante un pedido.</w:t>
      </w:r>
    </w:p>
    <w:sectPr w:rsidR="00124CC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F4748" w14:textId="77777777" w:rsidR="007B6CBB" w:rsidRDefault="007B6CBB">
      <w:r>
        <w:separator/>
      </w:r>
    </w:p>
  </w:endnote>
  <w:endnote w:type="continuationSeparator" w:id="0">
    <w:p w14:paraId="696FDC0D" w14:textId="77777777" w:rsidR="007B6CBB" w:rsidRDefault="007B6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F169" w14:textId="77777777" w:rsidR="00124CC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64BB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C5EB" w14:textId="77777777" w:rsidR="007B6CBB" w:rsidRDefault="007B6CBB">
      <w:r>
        <w:separator/>
      </w:r>
    </w:p>
  </w:footnote>
  <w:footnote w:type="continuationSeparator" w:id="0">
    <w:p w14:paraId="672AFD3A" w14:textId="77777777" w:rsidR="007B6CBB" w:rsidRDefault="007B6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96C2" w14:textId="77777777" w:rsidR="00124CC5" w:rsidRDefault="00000000">
    <w:pPr>
      <w:jc w:val="right"/>
    </w:pPr>
    <w:r>
      <w:rPr>
        <w:color w:val="999999"/>
        <w:sz w:val="16"/>
        <w:szCs w:val="16"/>
      </w:rPr>
      <w:t>GastroFlow — Documentación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0F79"/>
    <w:multiLevelType w:val="hybridMultilevel"/>
    <w:tmpl w:val="8F30D06C"/>
    <w:lvl w:ilvl="0" w:tplc="60D43D08">
      <w:start w:val="1"/>
      <w:numFmt w:val="bullet"/>
      <w:lvlText w:val="•"/>
      <w:lvlJc w:val="left"/>
      <w:pPr>
        <w:ind w:left="420" w:hanging="260"/>
      </w:pPr>
    </w:lvl>
    <w:lvl w:ilvl="1" w:tplc="ED58CE60">
      <w:numFmt w:val="decimal"/>
      <w:lvlText w:val=""/>
      <w:lvlJc w:val="left"/>
    </w:lvl>
    <w:lvl w:ilvl="2" w:tplc="F2BCA824">
      <w:numFmt w:val="decimal"/>
      <w:lvlText w:val=""/>
      <w:lvlJc w:val="left"/>
    </w:lvl>
    <w:lvl w:ilvl="3" w:tplc="20D6384C">
      <w:numFmt w:val="decimal"/>
      <w:lvlText w:val=""/>
      <w:lvlJc w:val="left"/>
    </w:lvl>
    <w:lvl w:ilvl="4" w:tplc="0FF6C094">
      <w:numFmt w:val="decimal"/>
      <w:lvlText w:val=""/>
      <w:lvlJc w:val="left"/>
    </w:lvl>
    <w:lvl w:ilvl="5" w:tplc="97120BFE">
      <w:numFmt w:val="decimal"/>
      <w:lvlText w:val=""/>
      <w:lvlJc w:val="left"/>
    </w:lvl>
    <w:lvl w:ilvl="6" w:tplc="6888AC8C">
      <w:numFmt w:val="decimal"/>
      <w:lvlText w:val=""/>
      <w:lvlJc w:val="left"/>
    </w:lvl>
    <w:lvl w:ilvl="7" w:tplc="2B9A3D5E">
      <w:numFmt w:val="decimal"/>
      <w:lvlText w:val=""/>
      <w:lvlJc w:val="left"/>
    </w:lvl>
    <w:lvl w:ilvl="8" w:tplc="B510DA54">
      <w:numFmt w:val="decimal"/>
      <w:lvlText w:val=""/>
      <w:lvlJc w:val="left"/>
    </w:lvl>
  </w:abstractNum>
  <w:abstractNum w:abstractNumId="1" w15:restartNumberingAfterBreak="0">
    <w:nsid w:val="701A5880"/>
    <w:multiLevelType w:val="hybridMultilevel"/>
    <w:tmpl w:val="56709B46"/>
    <w:lvl w:ilvl="0" w:tplc="472E0CA6">
      <w:start w:val="1"/>
      <w:numFmt w:val="bullet"/>
      <w:lvlText w:val="●"/>
      <w:lvlJc w:val="left"/>
      <w:pPr>
        <w:ind w:left="720" w:hanging="360"/>
      </w:pPr>
    </w:lvl>
    <w:lvl w:ilvl="1" w:tplc="7F52DE4E">
      <w:start w:val="1"/>
      <w:numFmt w:val="bullet"/>
      <w:lvlText w:val="○"/>
      <w:lvlJc w:val="left"/>
      <w:pPr>
        <w:ind w:left="1440" w:hanging="360"/>
      </w:pPr>
    </w:lvl>
    <w:lvl w:ilvl="2" w:tplc="0F50D424">
      <w:start w:val="1"/>
      <w:numFmt w:val="bullet"/>
      <w:lvlText w:val="■"/>
      <w:lvlJc w:val="left"/>
      <w:pPr>
        <w:ind w:left="2160" w:hanging="360"/>
      </w:pPr>
    </w:lvl>
    <w:lvl w:ilvl="3" w:tplc="E8768B78">
      <w:start w:val="1"/>
      <w:numFmt w:val="bullet"/>
      <w:lvlText w:val="●"/>
      <w:lvlJc w:val="left"/>
      <w:pPr>
        <w:ind w:left="2880" w:hanging="360"/>
      </w:pPr>
    </w:lvl>
    <w:lvl w:ilvl="4" w:tplc="FF64581C">
      <w:start w:val="1"/>
      <w:numFmt w:val="bullet"/>
      <w:lvlText w:val="○"/>
      <w:lvlJc w:val="left"/>
      <w:pPr>
        <w:ind w:left="3600" w:hanging="360"/>
      </w:pPr>
    </w:lvl>
    <w:lvl w:ilvl="5" w:tplc="97AE859C">
      <w:start w:val="1"/>
      <w:numFmt w:val="bullet"/>
      <w:lvlText w:val="■"/>
      <w:lvlJc w:val="left"/>
      <w:pPr>
        <w:ind w:left="4320" w:hanging="360"/>
      </w:pPr>
    </w:lvl>
    <w:lvl w:ilvl="6" w:tplc="412A78FA">
      <w:start w:val="1"/>
      <w:numFmt w:val="bullet"/>
      <w:lvlText w:val="●"/>
      <w:lvlJc w:val="left"/>
      <w:pPr>
        <w:ind w:left="5040" w:hanging="360"/>
      </w:pPr>
    </w:lvl>
    <w:lvl w:ilvl="7" w:tplc="908E17DA">
      <w:start w:val="1"/>
      <w:numFmt w:val="bullet"/>
      <w:lvlText w:val="●"/>
      <w:lvlJc w:val="left"/>
      <w:pPr>
        <w:ind w:left="5760" w:hanging="360"/>
      </w:pPr>
    </w:lvl>
    <w:lvl w:ilvl="8" w:tplc="6914C274">
      <w:start w:val="1"/>
      <w:numFmt w:val="bullet"/>
      <w:lvlText w:val="●"/>
      <w:lvlJc w:val="left"/>
      <w:pPr>
        <w:ind w:left="6480" w:hanging="360"/>
      </w:pPr>
    </w:lvl>
  </w:abstractNum>
  <w:num w:numId="1" w16cid:durableId="1659118035">
    <w:abstractNumId w:val="1"/>
    <w:lvlOverride w:ilvl="0">
      <w:startOverride w:val="1"/>
    </w:lvlOverride>
  </w:num>
  <w:num w:numId="2" w16cid:durableId="1974479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CC5"/>
    <w:rsid w:val="00124CC5"/>
    <w:rsid w:val="004055DC"/>
    <w:rsid w:val="007B6CBB"/>
    <w:rsid w:val="008E22B1"/>
    <w:rsid w:val="00A6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29DAB"/>
  <w15:docId w15:val="{5114ED49-29D2-4CFC-AE47-D85246C9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1247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i7</cp:lastModifiedBy>
  <cp:revision>3</cp:revision>
  <dcterms:created xsi:type="dcterms:W3CDTF">2026-09-08T22:31:00Z</dcterms:created>
  <dcterms:modified xsi:type="dcterms:W3CDTF">2026-09-09T23:13:00Z</dcterms:modified>
</cp:coreProperties>
</file>