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DCE" w:rsidRPr="00FB3DCE" w:rsidRDefault="00FB3DCE" w:rsidP="00FB3DCE">
      <w:pPr>
        <w:pStyle w:val="Heading1"/>
        <w:shd w:val="clear" w:color="auto" w:fill="FFFFFF"/>
        <w:spacing w:before="0" w:beforeAutospacing="0" w:after="0" w:afterAutospacing="0"/>
        <w:rPr>
          <w:b w:val="0"/>
          <w:bCs w:val="0"/>
          <w:color w:val="2D3B45"/>
          <w:sz w:val="43"/>
          <w:szCs w:val="43"/>
        </w:rPr>
      </w:pPr>
      <w:r w:rsidRPr="00FB3DCE">
        <w:rPr>
          <w:b w:val="0"/>
          <w:bCs w:val="0"/>
          <w:color w:val="2D3B45"/>
          <w:sz w:val="43"/>
          <w:szCs w:val="43"/>
        </w:rPr>
        <w:t>Technical Note: Supervised Machine Learning Techniques</w:t>
      </w:r>
    </w:p>
    <w:p w:rsidR="00FB3DCE" w:rsidRPr="00FB3DCE" w:rsidRDefault="00FB3DCE" w:rsidP="00FB3DCE">
      <w:pPr>
        <w:pStyle w:val="Heading1"/>
        <w:shd w:val="clear" w:color="auto" w:fill="FFFFFF"/>
        <w:spacing w:before="0" w:beforeAutospacing="0" w:after="0" w:afterAutospacing="0"/>
        <w:rPr>
          <w:b w:val="0"/>
          <w:bCs w:val="0"/>
          <w:color w:val="2D3B45"/>
          <w:sz w:val="43"/>
          <w:szCs w:val="43"/>
        </w:rPr>
      </w:pPr>
    </w:p>
    <w:p w:rsidR="00295665" w:rsidRPr="00FB3DCE" w:rsidRDefault="00FB3DCE" w:rsidP="00FB3DCE">
      <w:pPr>
        <w:jc w:val="center"/>
        <w:rPr>
          <w:rFonts w:ascii="Times New Roman" w:hAnsi="Times New Roman" w:cs="Times New Roman"/>
          <w:color w:val="000000"/>
        </w:rPr>
      </w:pPr>
      <w:r w:rsidRPr="00FB3DCE">
        <w:rPr>
          <w:rFonts w:ascii="Times New Roman" w:hAnsi="Times New Roman" w:cs="Times New Roman"/>
          <w:sz w:val="24"/>
          <w:szCs w:val="24"/>
        </w:rPr>
        <w:t>Puja Kawale, Software Engineering, San Jose State University, Santa Clara, USA., Dt.1</w:t>
      </w:r>
      <w:r>
        <w:rPr>
          <w:rFonts w:ascii="Times New Roman" w:hAnsi="Times New Roman" w:cs="Times New Roman"/>
          <w:sz w:val="24"/>
          <w:szCs w:val="24"/>
        </w:rPr>
        <w:t>1</w:t>
      </w:r>
      <w:r w:rsidRPr="00FB3DCE">
        <w:rPr>
          <w:rFonts w:ascii="Times New Roman" w:hAnsi="Times New Roman" w:cs="Times New Roman"/>
          <w:sz w:val="24"/>
          <w:szCs w:val="24"/>
        </w:rPr>
        <w:t>/1</w:t>
      </w:r>
      <w:r>
        <w:rPr>
          <w:rFonts w:ascii="Times New Roman" w:hAnsi="Times New Roman" w:cs="Times New Roman"/>
          <w:sz w:val="24"/>
          <w:szCs w:val="24"/>
        </w:rPr>
        <w:t>5</w:t>
      </w:r>
      <w:r w:rsidRPr="00FB3DCE">
        <w:rPr>
          <w:rFonts w:ascii="Times New Roman" w:hAnsi="Times New Roman" w:cs="Times New Roman"/>
          <w:sz w:val="24"/>
          <w:szCs w:val="24"/>
        </w:rPr>
        <w:t>/2018, SJSU ID: 012506156, puja.kawale@sjsu.edu</w:t>
      </w:r>
    </w:p>
    <w:p w:rsidR="00295665" w:rsidRPr="00FB3DCE" w:rsidRDefault="00FB3DCE" w:rsidP="00295665">
      <w:pPr>
        <w:pStyle w:val="NormalWeb"/>
        <w:shd w:val="clear" w:color="auto" w:fill="FFFFFF"/>
        <w:spacing w:before="0" w:beforeAutospacing="0" w:after="150" w:afterAutospacing="0"/>
        <w:jc w:val="center"/>
        <w:rPr>
          <w:color w:val="000000"/>
        </w:rPr>
      </w:pPr>
      <w:r w:rsidRPr="00FB3DCE">
        <w:rPr>
          <w:noProof/>
          <w:color w:val="000000"/>
        </w:rPr>
        <w:drawing>
          <wp:inline distT="0" distB="0" distL="0" distR="0">
            <wp:extent cx="49720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3248025"/>
                    </a:xfrm>
                    <a:prstGeom prst="rect">
                      <a:avLst/>
                    </a:prstGeom>
                    <a:noFill/>
                    <a:ln>
                      <a:noFill/>
                    </a:ln>
                  </pic:spPr>
                </pic:pic>
              </a:graphicData>
            </a:graphic>
          </wp:inline>
        </w:drawing>
      </w:r>
    </w:p>
    <w:p w:rsidR="00295665" w:rsidRPr="00FB3DCE" w:rsidRDefault="00295665" w:rsidP="00295665">
      <w:pPr>
        <w:pStyle w:val="NormalWeb"/>
        <w:shd w:val="clear" w:color="auto" w:fill="FFFFFF"/>
        <w:spacing w:before="0" w:beforeAutospacing="0" w:after="150" w:afterAutospacing="0"/>
        <w:jc w:val="center"/>
        <w:rPr>
          <w:color w:val="000000"/>
        </w:rPr>
      </w:pPr>
      <w:r w:rsidRPr="00FB3DCE">
        <w:rPr>
          <w:color w:val="000000"/>
        </w:rPr>
        <w:t>Figure: Internet of Things Sources and uses:</w:t>
      </w:r>
    </w:p>
    <w:p w:rsidR="00FB3DCE" w:rsidRPr="00FB3DCE" w:rsidRDefault="00FB3DCE" w:rsidP="000E08A2">
      <w:pPr>
        <w:pStyle w:val="NormalWeb"/>
        <w:shd w:val="clear" w:color="auto" w:fill="FFFFFF"/>
        <w:spacing w:before="0" w:beforeAutospacing="0" w:after="150" w:afterAutospacing="0"/>
        <w:rPr>
          <w:color w:val="000000"/>
        </w:rPr>
      </w:pPr>
    </w:p>
    <w:p w:rsidR="000E08A2" w:rsidRPr="00FB3DCE" w:rsidRDefault="000E08A2" w:rsidP="000E08A2">
      <w:pPr>
        <w:pStyle w:val="NormalWeb"/>
        <w:shd w:val="clear" w:color="auto" w:fill="FFFFFF"/>
        <w:spacing w:before="0" w:beforeAutospacing="0" w:after="150" w:afterAutospacing="0"/>
        <w:rPr>
          <w:color w:val="000000"/>
        </w:rPr>
      </w:pPr>
      <w:r w:rsidRPr="00FB3DCE">
        <w:rPr>
          <w:color w:val="000000"/>
        </w:rPr>
        <w:t>The Internet of Things involves SPEED!</w:t>
      </w:r>
    </w:p>
    <w:p w:rsidR="000E08A2" w:rsidRPr="00FB3DCE" w:rsidRDefault="000E08A2" w:rsidP="000E08A2">
      <w:pPr>
        <w:pStyle w:val="NormalWeb"/>
        <w:shd w:val="clear" w:color="auto" w:fill="FFFFFF"/>
        <w:spacing w:before="0" w:beforeAutospacing="0" w:after="150" w:afterAutospacing="0"/>
        <w:rPr>
          <w:color w:val="000000"/>
        </w:rPr>
      </w:pPr>
      <w:r w:rsidRPr="00FB3DCE">
        <w:rPr>
          <w:color w:val="000000"/>
        </w:rPr>
        <w:t>Speed of all smart IOT device sensors capturing and passing data ultimately reduced latency for the customer to achieve satisfaction level are main leads to smooth and secure transactions. The imminent speeds of 5G technology are expected to abet this demand.</w:t>
      </w:r>
    </w:p>
    <w:p w:rsidR="000E08A2" w:rsidRPr="00FB3DCE" w:rsidRDefault="000E08A2">
      <w:pPr>
        <w:rPr>
          <w:rFonts w:ascii="Times New Roman" w:hAnsi="Times New Roman" w:cs="Times New Roman"/>
          <w:sz w:val="24"/>
          <w:szCs w:val="24"/>
        </w:rPr>
      </w:pPr>
      <w:r w:rsidRPr="00FB3DCE">
        <w:rPr>
          <w:rFonts w:ascii="Times New Roman" w:hAnsi="Times New Roman" w:cs="Times New Roman"/>
          <w:sz w:val="24"/>
          <w:szCs w:val="24"/>
        </w:rPr>
        <w:t>Below tabulated data belongs to all those data collectors that are part of the enormous IOT in today’s date. –</w:t>
      </w:r>
    </w:p>
    <w:p w:rsidR="00295665" w:rsidRPr="00FB3DCE" w:rsidRDefault="00295665">
      <w:pPr>
        <w:rPr>
          <w:rFonts w:ascii="Times New Roman" w:hAnsi="Times New Roman" w:cs="Times New Roman"/>
          <w:sz w:val="24"/>
          <w:szCs w:val="24"/>
        </w:rPr>
      </w:pPr>
      <w:r w:rsidRPr="00FB3DCE">
        <w:rPr>
          <w:rFonts w:ascii="Times New Roman" w:hAnsi="Times New Roman" w:cs="Times New Roman"/>
          <w:sz w:val="24"/>
          <w:szCs w:val="24"/>
        </w:rPr>
        <w:t xml:space="preserve">Please open the excel: </w:t>
      </w:r>
    </w:p>
    <w:bookmarkStart w:id="0" w:name="_GoBack"/>
    <w:bookmarkStart w:id="1" w:name="_MON_1603827562"/>
    <w:bookmarkEnd w:id="1"/>
    <w:p w:rsidR="00295665" w:rsidRPr="00FB3DCE" w:rsidRDefault="00AE359D">
      <w:pPr>
        <w:rPr>
          <w:rFonts w:ascii="Times New Roman" w:hAnsi="Times New Roman" w:cs="Times New Roman"/>
          <w:sz w:val="24"/>
          <w:szCs w:val="24"/>
        </w:rPr>
      </w:pPr>
      <w:r>
        <w:rPr>
          <w:rFonts w:ascii="Times New Roman" w:hAnsi="Times New Roman" w:cs="Times New Roman"/>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50.25pt" o:ole="">
            <v:imagedata r:id="rId7" o:title=""/>
          </v:shape>
          <o:OLEObject Type="Embed" ProgID="Excel.Sheet.12" ShapeID="_x0000_i1028" DrawAspect="Icon" ObjectID="_1603827585" r:id="rId8"/>
        </w:object>
      </w:r>
      <w:bookmarkEnd w:id="0"/>
    </w:p>
    <w:p w:rsidR="00295665" w:rsidRDefault="00295665">
      <w:pPr>
        <w:rPr>
          <w:rFonts w:ascii="Times New Roman" w:hAnsi="Times New Roman" w:cs="Times New Roman"/>
          <w:sz w:val="24"/>
          <w:szCs w:val="24"/>
        </w:rPr>
      </w:pPr>
    </w:p>
    <w:p w:rsidR="00733E11" w:rsidRPr="00FB3DCE" w:rsidRDefault="00733E11">
      <w:pPr>
        <w:rPr>
          <w:rFonts w:ascii="Times New Roman" w:hAnsi="Times New Roman" w:cs="Times New Roman"/>
          <w:sz w:val="24"/>
          <w:szCs w:val="24"/>
        </w:rPr>
      </w:pPr>
    </w:p>
    <w:p w:rsidR="00136C10" w:rsidRPr="00FB3DCE" w:rsidRDefault="00136C10" w:rsidP="00136C10">
      <w:pPr>
        <w:rPr>
          <w:rFonts w:ascii="Times New Roman" w:hAnsi="Times New Roman" w:cs="Times New Roman"/>
          <w:sz w:val="24"/>
          <w:szCs w:val="24"/>
        </w:rPr>
      </w:pPr>
      <w:r w:rsidRPr="00FB3DCE">
        <w:rPr>
          <w:rFonts w:ascii="Times New Roman" w:hAnsi="Times New Roman" w:cs="Times New Roman"/>
          <w:sz w:val="24"/>
          <w:szCs w:val="24"/>
        </w:rPr>
        <w:lastRenderedPageBreak/>
        <w:t>References</w:t>
      </w:r>
    </w:p>
    <w:p w:rsidR="00136C10" w:rsidRPr="00FB3DCE" w:rsidRDefault="00E9360C" w:rsidP="00136C10">
      <w:pPr>
        <w:rPr>
          <w:rFonts w:ascii="Times New Roman" w:hAnsi="Times New Roman" w:cs="Times New Roman"/>
          <w:sz w:val="24"/>
          <w:szCs w:val="24"/>
        </w:rPr>
      </w:pPr>
      <w:hyperlink r:id="rId9" w:history="1">
        <w:r w:rsidR="00FB3DCE" w:rsidRPr="00FB3DCE">
          <w:rPr>
            <w:rStyle w:val="Hyperlink"/>
            <w:rFonts w:ascii="Times New Roman" w:hAnsi="Times New Roman" w:cs="Times New Roman"/>
            <w:sz w:val="24"/>
            <w:szCs w:val="24"/>
          </w:rPr>
          <w:t>http://xmpro.com/7-types-industrial-iot-data-sources/</w:t>
        </w:r>
      </w:hyperlink>
    </w:p>
    <w:p w:rsidR="00136C10" w:rsidRPr="00FB3DCE" w:rsidRDefault="00E9360C" w:rsidP="00136C10">
      <w:pPr>
        <w:rPr>
          <w:rFonts w:ascii="Times New Roman" w:hAnsi="Times New Roman" w:cs="Times New Roman"/>
          <w:sz w:val="24"/>
          <w:szCs w:val="24"/>
        </w:rPr>
      </w:pPr>
      <w:hyperlink r:id="rId10" w:history="1">
        <w:r w:rsidR="00FB3DCE" w:rsidRPr="00FB3DCE">
          <w:rPr>
            <w:rStyle w:val="Hyperlink"/>
            <w:rFonts w:ascii="Times New Roman" w:hAnsi="Times New Roman" w:cs="Times New Roman"/>
            <w:sz w:val="24"/>
            <w:szCs w:val="24"/>
          </w:rPr>
          <w:t>https://core.ac.uk/download/pdf/51065422.pdf</w:t>
        </w:r>
      </w:hyperlink>
    </w:p>
    <w:p w:rsidR="00136C10" w:rsidRPr="00FB3DCE" w:rsidRDefault="00E9360C" w:rsidP="00136C10">
      <w:pPr>
        <w:rPr>
          <w:rFonts w:ascii="Times New Roman" w:hAnsi="Times New Roman" w:cs="Times New Roman"/>
          <w:sz w:val="24"/>
          <w:szCs w:val="24"/>
        </w:rPr>
      </w:pPr>
      <w:hyperlink r:id="rId11" w:history="1">
        <w:r w:rsidR="00FB3DCE" w:rsidRPr="00FB3DCE">
          <w:rPr>
            <w:rStyle w:val="Hyperlink"/>
            <w:rFonts w:ascii="Times New Roman" w:hAnsi="Times New Roman" w:cs="Times New Roman"/>
            <w:sz w:val="24"/>
            <w:szCs w:val="24"/>
          </w:rPr>
          <w:t>https://www.w3.org/TR/motion-sensors/</w:t>
        </w:r>
      </w:hyperlink>
    </w:p>
    <w:p w:rsidR="00136C10" w:rsidRPr="00FB3DCE" w:rsidRDefault="00E9360C" w:rsidP="00136C10">
      <w:pPr>
        <w:rPr>
          <w:rFonts w:ascii="Times New Roman" w:hAnsi="Times New Roman" w:cs="Times New Roman"/>
          <w:sz w:val="24"/>
          <w:szCs w:val="24"/>
        </w:rPr>
      </w:pPr>
      <w:hyperlink r:id="rId12" w:history="1">
        <w:r w:rsidR="00FB3DCE" w:rsidRPr="00FB3DCE">
          <w:rPr>
            <w:rStyle w:val="Hyperlink"/>
            <w:rFonts w:ascii="Times New Roman" w:hAnsi="Times New Roman" w:cs="Times New Roman"/>
            <w:sz w:val="24"/>
            <w:szCs w:val="24"/>
          </w:rPr>
          <w:t>https://techtutorialsx.com/2018/04/20/esp32-arduino-dht22-minimum-sampling-period/</w:t>
        </w:r>
      </w:hyperlink>
    </w:p>
    <w:p w:rsidR="00136C10" w:rsidRPr="00FB3DCE" w:rsidRDefault="00E9360C" w:rsidP="00136C10">
      <w:pPr>
        <w:rPr>
          <w:rFonts w:ascii="Times New Roman" w:hAnsi="Times New Roman" w:cs="Times New Roman"/>
          <w:sz w:val="24"/>
          <w:szCs w:val="24"/>
        </w:rPr>
      </w:pPr>
      <w:hyperlink r:id="rId13" w:history="1">
        <w:r w:rsidR="00FB3DCE" w:rsidRPr="00FB3DCE">
          <w:rPr>
            <w:rStyle w:val="Hyperlink"/>
            <w:rFonts w:ascii="Times New Roman" w:hAnsi="Times New Roman" w:cs="Times New Roman"/>
            <w:sz w:val="24"/>
            <w:szCs w:val="24"/>
          </w:rPr>
          <w:t>https://www.pmel.noaa.gov/ocs/sensors</w:t>
        </w:r>
      </w:hyperlink>
    </w:p>
    <w:p w:rsidR="00136C10" w:rsidRPr="00FB3DCE" w:rsidRDefault="00E9360C" w:rsidP="00136C10">
      <w:pPr>
        <w:rPr>
          <w:rFonts w:ascii="Times New Roman" w:hAnsi="Times New Roman" w:cs="Times New Roman"/>
          <w:sz w:val="24"/>
          <w:szCs w:val="24"/>
        </w:rPr>
      </w:pPr>
      <w:hyperlink r:id="rId14" w:history="1">
        <w:r w:rsidR="00FB3DCE" w:rsidRPr="00FB3DCE">
          <w:rPr>
            <w:rStyle w:val="Hyperlink"/>
            <w:rFonts w:ascii="Times New Roman" w:hAnsi="Times New Roman" w:cs="Times New Roman"/>
            <w:sz w:val="24"/>
            <w:szCs w:val="24"/>
          </w:rPr>
          <w:t>https://www.pmel.noaa.gov/ocs/sampling-rates</w:t>
        </w:r>
      </w:hyperlink>
    </w:p>
    <w:p w:rsidR="00FB3DCE" w:rsidRPr="00FB3DCE" w:rsidRDefault="00E9360C" w:rsidP="00136C10">
      <w:pPr>
        <w:rPr>
          <w:rFonts w:ascii="Times New Roman" w:hAnsi="Times New Roman" w:cs="Times New Roman"/>
          <w:sz w:val="24"/>
          <w:szCs w:val="24"/>
        </w:rPr>
      </w:pPr>
      <w:hyperlink r:id="rId15" w:history="1">
        <w:r w:rsidR="00FB3DCE" w:rsidRPr="00FB3DCE">
          <w:rPr>
            <w:rStyle w:val="Hyperlink"/>
            <w:rFonts w:ascii="Times New Roman" w:hAnsi="Times New Roman" w:cs="Times New Roman"/>
            <w:sz w:val="24"/>
            <w:szCs w:val="24"/>
          </w:rPr>
          <w:t>https://www.researchgate.net/profile/Ahmed_Al-</w:t>
        </w:r>
      </w:hyperlink>
    </w:p>
    <w:p w:rsidR="00FB3DCE" w:rsidRPr="00FB3DCE" w:rsidRDefault="00E9360C" w:rsidP="00FB3DCE">
      <w:pPr>
        <w:rPr>
          <w:rFonts w:ascii="Times New Roman" w:hAnsi="Times New Roman" w:cs="Times New Roman"/>
          <w:sz w:val="24"/>
          <w:szCs w:val="24"/>
        </w:rPr>
      </w:pPr>
      <w:hyperlink r:id="rId16" w:history="1">
        <w:r w:rsidR="00FB3DCE" w:rsidRPr="00FB3DCE">
          <w:rPr>
            <w:rStyle w:val="Hyperlink"/>
            <w:rFonts w:ascii="Times New Roman" w:hAnsi="Times New Roman" w:cs="Times New Roman"/>
            <w:sz w:val="24"/>
            <w:szCs w:val="24"/>
          </w:rPr>
          <w:t>https://www.researchgate.net/profile/Ahmed_Al-Haiqi/publication/256618651_On_the_Best_Sensor_for_Keystrokes_Inference_Attack_on_Android/links/00b495238198d3ea62000000/On-the-Best-Sensor-for-Keystrokes-Inference-Attack-on-Android.pdf</w:t>
        </w:r>
      </w:hyperlink>
    </w:p>
    <w:p w:rsidR="00FB3DCE" w:rsidRPr="00FB3DCE" w:rsidRDefault="00E9360C" w:rsidP="00FB3DCE">
      <w:pPr>
        <w:rPr>
          <w:rFonts w:ascii="Times New Roman" w:hAnsi="Times New Roman" w:cs="Times New Roman"/>
          <w:sz w:val="24"/>
          <w:szCs w:val="24"/>
        </w:rPr>
      </w:pPr>
      <w:hyperlink r:id="rId17" w:history="1">
        <w:r w:rsidR="00FB3DCE" w:rsidRPr="00FB3DCE">
          <w:rPr>
            <w:rStyle w:val="Hyperlink"/>
            <w:rFonts w:ascii="Times New Roman" w:hAnsi="Times New Roman" w:cs="Times New Roman"/>
            <w:sz w:val="24"/>
            <w:szCs w:val="24"/>
          </w:rPr>
          <w:t>https://www.researchgate.net/figure/Time-overhead-for-different-sensors-at-different-sampling-rate-and-under-different_tbl1_318011372</w:t>
        </w:r>
      </w:hyperlink>
    </w:p>
    <w:p w:rsidR="00FB3DCE" w:rsidRPr="00FB3DCE" w:rsidRDefault="00E9360C" w:rsidP="00FB3DCE">
      <w:pPr>
        <w:rPr>
          <w:rFonts w:ascii="Times New Roman" w:hAnsi="Times New Roman" w:cs="Times New Roman"/>
          <w:sz w:val="24"/>
          <w:szCs w:val="24"/>
        </w:rPr>
      </w:pPr>
      <w:hyperlink r:id="rId18" w:history="1">
        <w:r w:rsidR="00FB3DCE" w:rsidRPr="00FB3DCE">
          <w:rPr>
            <w:rStyle w:val="Hyperlink"/>
            <w:rFonts w:ascii="Times New Roman" w:hAnsi="Times New Roman" w:cs="Times New Roman"/>
            <w:sz w:val="24"/>
            <w:szCs w:val="24"/>
          </w:rPr>
          <w:t>https://en.wikipedia.org/wiki/FasTrak</w:t>
        </w:r>
      </w:hyperlink>
    </w:p>
    <w:p w:rsidR="000E08A2" w:rsidRPr="00FB3DCE" w:rsidRDefault="00E9360C" w:rsidP="00FB3DCE">
      <w:pPr>
        <w:rPr>
          <w:rFonts w:ascii="Times New Roman" w:hAnsi="Times New Roman" w:cs="Times New Roman"/>
          <w:sz w:val="24"/>
          <w:szCs w:val="24"/>
        </w:rPr>
      </w:pPr>
      <w:hyperlink r:id="rId19" w:history="1">
        <w:r w:rsidR="00FB3DCE" w:rsidRPr="00FB3DCE">
          <w:rPr>
            <w:rStyle w:val="Hyperlink"/>
            <w:rFonts w:ascii="Times New Roman" w:hAnsi="Times New Roman" w:cs="Times New Roman"/>
            <w:sz w:val="24"/>
            <w:szCs w:val="24"/>
          </w:rPr>
          <w:t>http://support.belladati.com/display/IOT/BellaDati+IoT+Data+Collector?lang=ja</w:t>
        </w:r>
      </w:hyperlink>
    </w:p>
    <w:p w:rsidR="00FB3DCE" w:rsidRPr="00FB3DCE" w:rsidRDefault="00FB3DCE" w:rsidP="00FB3DCE">
      <w:pPr>
        <w:rPr>
          <w:rFonts w:ascii="Times New Roman" w:hAnsi="Times New Roman" w:cs="Times New Roman"/>
          <w:sz w:val="24"/>
          <w:szCs w:val="24"/>
        </w:rPr>
      </w:pPr>
    </w:p>
    <w:sectPr w:rsidR="00FB3DCE" w:rsidRPr="00FB3DCE">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60C" w:rsidRDefault="00E9360C">
      <w:pPr>
        <w:spacing w:after="0" w:line="240" w:lineRule="auto"/>
      </w:pPr>
      <w:r>
        <w:separator/>
      </w:r>
    </w:p>
  </w:endnote>
  <w:endnote w:type="continuationSeparator" w:id="0">
    <w:p w:rsidR="00E9360C" w:rsidRDefault="00E93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571" w:rsidRPr="006F6D3D" w:rsidRDefault="00733E11" w:rsidP="004C4571">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60C" w:rsidRDefault="00E9360C">
      <w:pPr>
        <w:spacing w:after="0" w:line="240" w:lineRule="auto"/>
      </w:pPr>
      <w:r>
        <w:separator/>
      </w:r>
    </w:p>
  </w:footnote>
  <w:footnote w:type="continuationSeparator" w:id="0">
    <w:p w:rsidR="00E9360C" w:rsidRDefault="00E93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E08A2"/>
    <w:rsid w:val="00136C10"/>
    <w:rsid w:val="002709B8"/>
    <w:rsid w:val="00295665"/>
    <w:rsid w:val="00733E11"/>
    <w:rsid w:val="00AE359D"/>
    <w:rsid w:val="00CA7DBB"/>
    <w:rsid w:val="00E9360C"/>
    <w:rsid w:val="00FB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C8F6D-4631-4876-986D-B417D343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3DCE"/>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3DCE"/>
    <w:rPr>
      <w:color w:val="0563C1" w:themeColor="hyperlink"/>
      <w:u w:val="single"/>
    </w:rPr>
  </w:style>
  <w:style w:type="character" w:styleId="UnresolvedMention">
    <w:name w:val="Unresolved Mention"/>
    <w:basedOn w:val="DefaultParagraphFont"/>
    <w:uiPriority w:val="99"/>
    <w:semiHidden/>
    <w:unhideWhenUsed/>
    <w:rsid w:val="00FB3DCE"/>
    <w:rPr>
      <w:color w:val="605E5C"/>
      <w:shd w:val="clear" w:color="auto" w:fill="E1DFDD"/>
    </w:rPr>
  </w:style>
  <w:style w:type="character" w:customStyle="1" w:styleId="Heading1Char">
    <w:name w:val="Heading 1 Char"/>
    <w:basedOn w:val="DefaultParagraphFont"/>
    <w:link w:val="Heading1"/>
    <w:uiPriority w:val="9"/>
    <w:rsid w:val="00FB3DCE"/>
    <w:rPr>
      <w:rFonts w:ascii="Times New Roman" w:eastAsia="Times New Roman" w:hAnsi="Times New Roman" w:cs="Times New Roman"/>
      <w:b/>
      <w:bCs/>
      <w:kern w:val="36"/>
      <w:sz w:val="48"/>
      <w:szCs w:val="48"/>
    </w:rPr>
  </w:style>
  <w:style w:type="paragraph" w:styleId="Footer">
    <w:name w:val="footer"/>
    <w:basedOn w:val="Normal"/>
    <w:link w:val="FooterChar"/>
    <w:rsid w:val="00FB3DCE"/>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B3DCE"/>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5267">
      <w:bodyDiv w:val="1"/>
      <w:marLeft w:val="0"/>
      <w:marRight w:val="0"/>
      <w:marTop w:val="0"/>
      <w:marBottom w:val="0"/>
      <w:divBdr>
        <w:top w:val="none" w:sz="0" w:space="0" w:color="auto"/>
        <w:left w:val="none" w:sz="0" w:space="0" w:color="auto"/>
        <w:bottom w:val="none" w:sz="0" w:space="0" w:color="auto"/>
        <w:right w:val="none" w:sz="0" w:space="0" w:color="auto"/>
      </w:divBdr>
    </w:div>
    <w:div w:id="2047899619">
      <w:bodyDiv w:val="1"/>
      <w:marLeft w:val="0"/>
      <w:marRight w:val="0"/>
      <w:marTop w:val="0"/>
      <w:marBottom w:val="0"/>
      <w:divBdr>
        <w:top w:val="none" w:sz="0" w:space="0" w:color="auto"/>
        <w:left w:val="none" w:sz="0" w:space="0" w:color="auto"/>
        <w:bottom w:val="none" w:sz="0" w:space="0" w:color="auto"/>
        <w:right w:val="none" w:sz="0" w:space="0" w:color="auto"/>
      </w:divBdr>
      <w:divsChild>
        <w:div w:id="1291546005">
          <w:marLeft w:val="0"/>
          <w:marRight w:val="0"/>
          <w:marTop w:val="0"/>
          <w:marBottom w:val="0"/>
          <w:divBdr>
            <w:top w:val="none" w:sz="0" w:space="0" w:color="auto"/>
            <w:left w:val="none" w:sz="0" w:space="0" w:color="auto"/>
            <w:bottom w:val="none" w:sz="0" w:space="0" w:color="auto"/>
            <w:right w:val="none" w:sz="0" w:space="0" w:color="auto"/>
          </w:divBdr>
        </w:div>
        <w:div w:id="570501261">
          <w:marLeft w:val="0"/>
          <w:marRight w:val="0"/>
          <w:marTop w:val="0"/>
          <w:marBottom w:val="0"/>
          <w:divBdr>
            <w:top w:val="none" w:sz="0" w:space="0" w:color="auto"/>
            <w:left w:val="none" w:sz="0" w:space="0" w:color="auto"/>
            <w:bottom w:val="none" w:sz="0" w:space="0" w:color="auto"/>
            <w:right w:val="none" w:sz="0" w:space="0" w:color="auto"/>
          </w:divBdr>
        </w:div>
        <w:div w:id="802499841">
          <w:marLeft w:val="0"/>
          <w:marRight w:val="0"/>
          <w:marTop w:val="0"/>
          <w:marBottom w:val="0"/>
          <w:divBdr>
            <w:top w:val="none" w:sz="0" w:space="0" w:color="auto"/>
            <w:left w:val="none" w:sz="0" w:space="0" w:color="auto"/>
            <w:bottom w:val="none" w:sz="0" w:space="0" w:color="auto"/>
            <w:right w:val="none" w:sz="0" w:space="0" w:color="auto"/>
          </w:divBdr>
        </w:div>
        <w:div w:id="43714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hyperlink" Target="https://www.pmel.noaa.gov/ocs/sensors" TargetMode="External"/><Relationship Id="rId18" Type="http://schemas.openxmlformats.org/officeDocument/2006/relationships/hyperlink" Target="https://en.wikipedia.org/wiki/FasTrak"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hyperlink" Target="https://techtutorialsx.com/2018/04/20/esp32-arduino-dht22-minimum-sampling-period/" TargetMode="External"/><Relationship Id="rId17" Type="http://schemas.openxmlformats.org/officeDocument/2006/relationships/hyperlink" Target="https://www.researchgate.net/figure/Time-overhead-for-different-sensors-at-different-sampling-rate-and-under-different_tbl1_318011372" TargetMode="External"/><Relationship Id="rId2" Type="http://schemas.openxmlformats.org/officeDocument/2006/relationships/settings" Target="settings.xml"/><Relationship Id="rId16" Type="http://schemas.openxmlformats.org/officeDocument/2006/relationships/hyperlink" Target="https://www.researchgate.net/profile/Ahmed_Al-Haiqi/publication/256618651_On_the_Best_Sensor_for_Keystrokes_Inference_Attack_on_Android/links/00b495238198d3ea62000000/On-the-Best-Sensor-for-Keystrokes-Inference-Attack-on-Android.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3.org/TR/motion-sensors/" TargetMode="External"/><Relationship Id="rId5" Type="http://schemas.openxmlformats.org/officeDocument/2006/relationships/endnotes" Target="endnotes.xml"/><Relationship Id="rId15" Type="http://schemas.openxmlformats.org/officeDocument/2006/relationships/hyperlink" Target="https://www.researchgate.net/profile/Ahmed_Al-" TargetMode="External"/><Relationship Id="rId10" Type="http://schemas.openxmlformats.org/officeDocument/2006/relationships/hyperlink" Target="https://core.ac.uk/download/pdf/51065422.pdf" TargetMode="External"/><Relationship Id="rId19" Type="http://schemas.openxmlformats.org/officeDocument/2006/relationships/hyperlink" Target="http://support.belladati.com/display/IOT/BellaDati+IoT+Data+Collector?lang=ja" TargetMode="External"/><Relationship Id="rId4" Type="http://schemas.openxmlformats.org/officeDocument/2006/relationships/footnotes" Target="footnotes.xml"/><Relationship Id="rId9" Type="http://schemas.openxmlformats.org/officeDocument/2006/relationships/hyperlink" Target="http://xmpro.com/7-types-industrial-iot-data-sources/" TargetMode="External"/><Relationship Id="rId14" Type="http://schemas.openxmlformats.org/officeDocument/2006/relationships/hyperlink" Target="https://www.pmel.noaa.gov/ocs/sampling-rat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PB</cp:lastModifiedBy>
  <cp:revision>3</cp:revision>
  <dcterms:created xsi:type="dcterms:W3CDTF">2018-11-16T05:12:00Z</dcterms:created>
  <dcterms:modified xsi:type="dcterms:W3CDTF">2018-11-16T06:53:00Z</dcterms:modified>
</cp:coreProperties>
</file>