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03DA" w14:textId="77777777" w:rsidR="008329BF" w:rsidRPr="008329BF" w:rsidRDefault="008329BF" w:rsidP="008329BF">
      <w:pPr>
        <w:rPr>
          <w:b/>
          <w:bCs/>
        </w:rPr>
      </w:pPr>
      <w:proofErr w:type="spellStart"/>
      <w:r w:rsidRPr="008329BF">
        <w:rPr>
          <w:b/>
          <w:bCs/>
        </w:rPr>
        <w:t>BrightMart</w:t>
      </w:r>
      <w:proofErr w:type="spellEnd"/>
      <w:r w:rsidRPr="008329BF">
        <w:rPr>
          <w:b/>
          <w:bCs/>
        </w:rPr>
        <w:t xml:space="preserve"> Analytics Dashboard – Analytical Write-up</w:t>
      </w:r>
    </w:p>
    <w:p w14:paraId="10AA8D47" w14:textId="77777777" w:rsidR="008329BF" w:rsidRPr="008329BF" w:rsidRDefault="008329BF" w:rsidP="008329BF">
      <w:pPr>
        <w:rPr>
          <w:b/>
          <w:bCs/>
        </w:rPr>
      </w:pPr>
      <w:r w:rsidRPr="008329BF">
        <w:rPr>
          <w:b/>
          <w:bCs/>
        </w:rPr>
        <w:t>1. Which category and which region generate the highest revenue?</w:t>
      </w:r>
    </w:p>
    <w:p w14:paraId="79FA906A" w14:textId="77777777" w:rsidR="008329BF" w:rsidRPr="008329BF" w:rsidRDefault="008329BF" w:rsidP="008329BF">
      <w:r w:rsidRPr="008329BF">
        <w:rPr>
          <w:b/>
          <w:bCs/>
        </w:rPr>
        <w:t>Answer:</w:t>
      </w:r>
    </w:p>
    <w:p w14:paraId="1C83387B" w14:textId="77777777" w:rsidR="008329BF" w:rsidRPr="008329BF" w:rsidRDefault="008329BF" w:rsidP="008329BF">
      <w:r w:rsidRPr="008329BF">
        <w:t>Furniture is the highest revenue-generating category. The South region contributes the highest revenue (approximately 29.3%), followed closely by the North region.</w:t>
      </w:r>
    </w:p>
    <w:p w14:paraId="711A97D4" w14:textId="77777777" w:rsidR="008329BF" w:rsidRPr="008329BF" w:rsidRDefault="008329BF" w:rsidP="008329BF">
      <w:r w:rsidRPr="008329BF">
        <w:rPr>
          <w:b/>
          <w:bCs/>
        </w:rPr>
        <w:t>Recommendation:</w:t>
      </w:r>
      <w:r w:rsidRPr="008329BF">
        <w:br/>
      </w:r>
      <w:proofErr w:type="spellStart"/>
      <w:r w:rsidRPr="008329BF">
        <w:t>BrightMart</w:t>
      </w:r>
      <w:proofErr w:type="spellEnd"/>
      <w:r w:rsidRPr="008329BF">
        <w:t xml:space="preserve"> should focus on expanding the Furniture category and continue targeted marketing campaigns in the South region to maximize revenue.</w:t>
      </w:r>
    </w:p>
    <w:p w14:paraId="4615701A" w14:textId="77777777" w:rsidR="008329BF" w:rsidRPr="008329BF" w:rsidRDefault="008329BF" w:rsidP="008329BF">
      <w:pPr>
        <w:rPr>
          <w:b/>
          <w:bCs/>
        </w:rPr>
      </w:pPr>
      <w:r w:rsidRPr="008329BF">
        <w:rPr>
          <w:b/>
          <w:bCs/>
        </w:rPr>
        <w:t>2. Is there a noticeable month-on-month growth or seasonal pattern?</w:t>
      </w:r>
    </w:p>
    <w:p w14:paraId="3F7A7BDF" w14:textId="77777777" w:rsidR="008329BF" w:rsidRPr="008329BF" w:rsidRDefault="008329BF" w:rsidP="008329BF">
      <w:r w:rsidRPr="008329BF">
        <w:rPr>
          <w:b/>
          <w:bCs/>
        </w:rPr>
        <w:t>Answer:</w:t>
      </w:r>
    </w:p>
    <w:p w14:paraId="58EEFF77" w14:textId="77777777" w:rsidR="008329BF" w:rsidRPr="008329BF" w:rsidRDefault="008329BF" w:rsidP="008329BF">
      <w:r w:rsidRPr="008329BF">
        <w:t>The monthly revenue trend shows fluctuations rather than consistent growth. A significant revenue peak is observed around January 2025, suggesting a possible seasonal demand or successful promotional campaign.</w:t>
      </w:r>
    </w:p>
    <w:p w14:paraId="63CB4FD2" w14:textId="77777777" w:rsidR="008329BF" w:rsidRPr="008329BF" w:rsidRDefault="008329BF" w:rsidP="008329BF">
      <w:r w:rsidRPr="008329BF">
        <w:rPr>
          <w:b/>
          <w:bCs/>
        </w:rPr>
        <w:t>Recommendation:</w:t>
      </w:r>
      <w:r w:rsidRPr="008329BF">
        <w:br/>
      </w:r>
      <w:proofErr w:type="spellStart"/>
      <w:r w:rsidRPr="008329BF">
        <w:t>BrightMart</w:t>
      </w:r>
      <w:proofErr w:type="spellEnd"/>
      <w:r w:rsidRPr="008329BF">
        <w:t xml:space="preserve"> should </w:t>
      </w:r>
      <w:proofErr w:type="spellStart"/>
      <w:r w:rsidRPr="008329BF">
        <w:t>analyze</w:t>
      </w:r>
      <w:proofErr w:type="spellEnd"/>
      <w:r w:rsidRPr="008329BF">
        <w:t xml:space="preserve"> the factors behind the January sales peak and replicate similar campaigns during other months to improve sales performance.</w:t>
      </w:r>
    </w:p>
    <w:p w14:paraId="09C21218" w14:textId="77777777" w:rsidR="008329BF" w:rsidRPr="008329BF" w:rsidRDefault="008329BF" w:rsidP="008329BF">
      <w:r w:rsidRPr="008329BF">
        <w:pict w14:anchorId="6F3457B3">
          <v:rect id="_x0000_i1031" style="width:0;height:1.5pt" o:hralign="center" o:hrstd="t" o:hr="t" fillcolor="#a0a0a0" stroked="f"/>
        </w:pict>
      </w:r>
    </w:p>
    <w:p w14:paraId="753CDE49" w14:textId="77777777" w:rsidR="008329BF" w:rsidRPr="008329BF" w:rsidRDefault="008329BF" w:rsidP="008329BF">
      <w:pPr>
        <w:rPr>
          <w:b/>
          <w:bCs/>
        </w:rPr>
      </w:pPr>
      <w:r w:rsidRPr="008329BF">
        <w:rPr>
          <w:b/>
          <w:bCs/>
        </w:rPr>
        <w:t>3. Which customer segment has the highest average order value, and what would you recommend?</w:t>
      </w:r>
    </w:p>
    <w:p w14:paraId="3B287FDF" w14:textId="77777777" w:rsidR="008329BF" w:rsidRPr="008329BF" w:rsidRDefault="008329BF" w:rsidP="008329BF">
      <w:r w:rsidRPr="008329BF">
        <w:rPr>
          <w:b/>
          <w:bCs/>
        </w:rPr>
        <w:t>Answer:</w:t>
      </w:r>
    </w:p>
    <w:p w14:paraId="1BBE507A" w14:textId="77777777" w:rsidR="008329BF" w:rsidRPr="008329BF" w:rsidRDefault="008329BF" w:rsidP="008329BF">
      <w:r w:rsidRPr="008329BF">
        <w:t>The Home Office segment has the highest Average Order Value (AOV).</w:t>
      </w:r>
    </w:p>
    <w:p w14:paraId="6F221037" w14:textId="77777777" w:rsidR="008329BF" w:rsidRPr="008329BF" w:rsidRDefault="008329BF" w:rsidP="008329BF">
      <w:pPr>
        <w:numPr>
          <w:ilvl w:val="0"/>
          <w:numId w:val="1"/>
        </w:numPr>
      </w:pPr>
      <w:r w:rsidRPr="008329BF">
        <w:t xml:space="preserve">Home Office: ₹14,898.52 </w:t>
      </w:r>
    </w:p>
    <w:p w14:paraId="08D4FB28" w14:textId="77777777" w:rsidR="008329BF" w:rsidRPr="008329BF" w:rsidRDefault="008329BF" w:rsidP="008329BF">
      <w:pPr>
        <w:numPr>
          <w:ilvl w:val="0"/>
          <w:numId w:val="1"/>
        </w:numPr>
      </w:pPr>
      <w:r w:rsidRPr="008329BF">
        <w:t xml:space="preserve">Consumer: ₹13,436.19 </w:t>
      </w:r>
    </w:p>
    <w:p w14:paraId="6DB3D3AB" w14:textId="77777777" w:rsidR="008329BF" w:rsidRPr="008329BF" w:rsidRDefault="008329BF" w:rsidP="008329BF">
      <w:pPr>
        <w:numPr>
          <w:ilvl w:val="0"/>
          <w:numId w:val="1"/>
        </w:numPr>
      </w:pPr>
      <w:r w:rsidRPr="008329BF">
        <w:t xml:space="preserve">Corporate: ₹11,690.27 </w:t>
      </w:r>
    </w:p>
    <w:p w14:paraId="26CC326C" w14:textId="77777777" w:rsidR="008329BF" w:rsidRPr="008329BF" w:rsidRDefault="008329BF" w:rsidP="008329BF">
      <w:r w:rsidRPr="008329BF">
        <w:rPr>
          <w:b/>
          <w:bCs/>
        </w:rPr>
        <w:t>Recommendation:</w:t>
      </w:r>
      <w:r w:rsidRPr="008329BF">
        <w:br/>
      </w:r>
      <w:proofErr w:type="spellStart"/>
      <w:r w:rsidRPr="008329BF">
        <w:t>BrightMart</w:t>
      </w:r>
      <w:proofErr w:type="spellEnd"/>
      <w:r w:rsidRPr="008329BF">
        <w:t xml:space="preserve"> should target the Home Office segment with premium products, loyalty programs, personalized offers, and bundle discounts to increase customer retention and profitability.</w:t>
      </w:r>
    </w:p>
    <w:p w14:paraId="4D8B1351" w14:textId="77777777" w:rsidR="0017351A" w:rsidRDefault="0017351A"/>
    <w:sectPr w:rsidR="0017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87B9B"/>
    <w:multiLevelType w:val="multilevel"/>
    <w:tmpl w:val="73E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BF"/>
    <w:rsid w:val="0017351A"/>
    <w:rsid w:val="003D7AE6"/>
    <w:rsid w:val="003E782C"/>
    <w:rsid w:val="0083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EEAD"/>
  <w15:chartTrackingRefBased/>
  <w15:docId w15:val="{F8AEC4AA-3212-4847-AE0F-4C25D310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bhadani</dc:creator>
  <cp:keywords/>
  <dc:description/>
  <cp:lastModifiedBy>Puja bhadani</cp:lastModifiedBy>
  <cp:revision>1</cp:revision>
  <dcterms:created xsi:type="dcterms:W3CDTF">2026-07-21T15:27:00Z</dcterms:created>
  <dcterms:modified xsi:type="dcterms:W3CDTF">2026-07-21T15:30:00Z</dcterms:modified>
</cp:coreProperties>
</file>