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DE6AC" w14:textId="77777777" w:rsidR="00D00F2A" w:rsidRDefault="00000000">
      <w:pPr>
        <w:ind w:left="3600" w:firstLine="720"/>
        <w:rPr>
          <w:sz w:val="20"/>
          <w:szCs w:val="20"/>
        </w:rPr>
      </w:pPr>
      <w:r>
        <w:rPr>
          <w:sz w:val="20"/>
          <w:szCs w:val="20"/>
        </w:rPr>
        <w:t xml:space="preserve">    CSE 4/587 Project Phase 1     </w:t>
      </w:r>
    </w:p>
    <w:p w14:paraId="64D72C26" w14:textId="77777777" w:rsidR="00D00F2A" w:rsidRDefault="00000000">
      <w:pPr>
        <w:pStyle w:val="Title"/>
        <w:ind w:left="0" w:firstLine="0"/>
        <w:rPr>
          <w:sz w:val="26"/>
          <w:szCs w:val="26"/>
        </w:rPr>
      </w:pPr>
      <w:r>
        <w:rPr>
          <w:sz w:val="20"/>
          <w:szCs w:val="20"/>
        </w:rPr>
        <w:t xml:space="preserve">                                                                                </w:t>
      </w:r>
      <w:r>
        <w:rPr>
          <w:sz w:val="26"/>
          <w:szCs w:val="26"/>
        </w:rPr>
        <w:t xml:space="preserve">  Fashion Recommender System</w:t>
      </w:r>
    </w:p>
    <w:p w14:paraId="2DC59B93" w14:textId="77777777" w:rsidR="00D00F2A" w:rsidRDefault="00D00F2A">
      <w:pPr>
        <w:rPr>
          <w:sz w:val="20"/>
          <w:szCs w:val="20"/>
        </w:rPr>
        <w:sectPr w:rsidR="00D00F2A">
          <w:footerReference w:type="default" r:id="rId7"/>
          <w:pgSz w:w="12240" w:h="15840"/>
          <w:pgMar w:top="900" w:right="860" w:bottom="280" w:left="860" w:header="720" w:footer="720" w:gutter="0"/>
          <w:pgNumType w:start="1"/>
          <w:cols w:space="720"/>
        </w:sectPr>
      </w:pPr>
    </w:p>
    <w:p w14:paraId="7A9C1772" w14:textId="5195C7CB" w:rsidR="00D00F2A" w:rsidRDefault="00000000" w:rsidP="00A05B44">
      <w:pPr>
        <w:spacing w:before="97"/>
        <w:ind w:left="581" w:right="5"/>
        <w:jc w:val="center"/>
      </w:pPr>
      <w:r>
        <w:br w:type="column"/>
      </w:r>
    </w:p>
    <w:p w14:paraId="53DC0CD2" w14:textId="582D4222" w:rsidR="00D00F2A" w:rsidRDefault="00000000" w:rsidP="00A05B44">
      <w:pPr>
        <w:spacing w:before="97"/>
        <w:ind w:left="506" w:right="663" w:firstLine="68"/>
        <w:jc w:val="center"/>
        <w:sectPr w:rsidR="00D00F2A">
          <w:type w:val="continuous"/>
          <w:pgSz w:w="12240" w:h="15840"/>
          <w:pgMar w:top="900" w:right="860" w:bottom="280" w:left="860" w:header="720" w:footer="720" w:gutter="0"/>
          <w:cols w:num="3" w:space="720" w:equalWidth="0">
            <w:col w:w="3506" w:space="0"/>
            <w:col w:w="3506" w:space="0"/>
            <w:col w:w="3506" w:space="0"/>
          </w:cols>
        </w:sectPr>
      </w:pPr>
      <w:r>
        <w:br w:type="column"/>
      </w:r>
    </w:p>
    <w:p w14:paraId="3BE4B852" w14:textId="77777777" w:rsidR="00D00F2A" w:rsidRDefault="00D00F2A">
      <w:pPr>
        <w:pStyle w:val="Heading3"/>
        <w:tabs>
          <w:tab w:val="left" w:pos="2051"/>
        </w:tabs>
        <w:spacing w:before="233"/>
        <w:ind w:left="0"/>
      </w:pPr>
    </w:p>
    <w:p w14:paraId="507FE812" w14:textId="77777777" w:rsidR="00D00F2A" w:rsidRDefault="00000000">
      <w:pPr>
        <w:pBdr>
          <w:top w:val="nil"/>
          <w:left w:val="nil"/>
          <w:bottom w:val="nil"/>
          <w:right w:val="nil"/>
          <w:between w:val="nil"/>
        </w:pBdr>
        <w:spacing w:before="75"/>
        <w:ind w:left="119" w:right="38"/>
        <w:jc w:val="both"/>
        <w:rPr>
          <w:sz w:val="20"/>
          <w:szCs w:val="20"/>
        </w:rPr>
      </w:pPr>
      <w:r>
        <w:rPr>
          <w:sz w:val="20"/>
          <w:szCs w:val="20"/>
        </w:rPr>
        <w:t>Problem statement:</w:t>
      </w:r>
    </w:p>
    <w:p w14:paraId="55F6E2EA" w14:textId="77777777" w:rsidR="00D00F2A" w:rsidRDefault="00000000">
      <w:pPr>
        <w:pBdr>
          <w:top w:val="nil"/>
          <w:left w:val="nil"/>
          <w:bottom w:val="nil"/>
          <w:right w:val="nil"/>
          <w:between w:val="nil"/>
        </w:pBdr>
        <w:spacing w:before="75"/>
        <w:ind w:left="119" w:right="38" w:firstLine="601"/>
        <w:jc w:val="both"/>
        <w:rPr>
          <w:color w:val="000000"/>
          <w:sz w:val="20"/>
          <w:szCs w:val="20"/>
        </w:rPr>
      </w:pPr>
      <w:r>
        <w:rPr>
          <w:sz w:val="20"/>
          <w:szCs w:val="20"/>
        </w:rPr>
        <w:t xml:space="preserve"> Our main objective in this project is to design and develop a recommender system that uses machine learning and advanced analytics techniques to solve many </w:t>
      </w:r>
      <w:proofErr w:type="gramStart"/>
      <w:r>
        <w:rPr>
          <w:sz w:val="20"/>
          <w:szCs w:val="20"/>
        </w:rPr>
        <w:t>prediction</w:t>
      </w:r>
      <w:proofErr w:type="gramEnd"/>
      <w:r>
        <w:rPr>
          <w:sz w:val="20"/>
          <w:szCs w:val="20"/>
        </w:rPr>
        <w:t xml:space="preserve"> use cases used in the fashion industry to increase sales. The customers are targeted using this recommender system to promote the products that are likely to be purchased by the customer. Our system should be able to predict future possible purchases of a customer </w:t>
      </w:r>
      <w:proofErr w:type="gramStart"/>
      <w:r>
        <w:rPr>
          <w:sz w:val="20"/>
          <w:szCs w:val="20"/>
        </w:rPr>
        <w:t>and also</w:t>
      </w:r>
      <w:proofErr w:type="gramEnd"/>
      <w:r>
        <w:rPr>
          <w:sz w:val="20"/>
          <w:szCs w:val="20"/>
        </w:rPr>
        <w:t xml:space="preserve"> to predict the products that are more likely to be purchased together. This is mainly useful for e-commerce platforms to potentially increase sales.</w:t>
      </w:r>
    </w:p>
    <w:p w14:paraId="7B6C05D1" w14:textId="77777777" w:rsidR="00D00F2A" w:rsidRDefault="00D00F2A">
      <w:pPr>
        <w:pBdr>
          <w:top w:val="nil"/>
          <w:left w:val="nil"/>
          <w:bottom w:val="nil"/>
          <w:right w:val="nil"/>
          <w:between w:val="nil"/>
        </w:pBdr>
        <w:rPr>
          <w:sz w:val="20"/>
          <w:szCs w:val="20"/>
        </w:rPr>
      </w:pPr>
    </w:p>
    <w:p w14:paraId="7A2828D2" w14:textId="77777777" w:rsidR="00D00F2A" w:rsidRDefault="00000000">
      <w:pPr>
        <w:numPr>
          <w:ilvl w:val="0"/>
          <w:numId w:val="1"/>
        </w:numPr>
        <w:pBdr>
          <w:top w:val="nil"/>
          <w:left w:val="nil"/>
          <w:bottom w:val="nil"/>
          <w:right w:val="nil"/>
          <w:between w:val="nil"/>
        </w:pBdr>
        <w:rPr>
          <w:sz w:val="20"/>
          <w:szCs w:val="20"/>
        </w:rPr>
      </w:pPr>
      <w:r>
        <w:rPr>
          <w:sz w:val="20"/>
          <w:szCs w:val="20"/>
        </w:rPr>
        <w:t>Articles Data (articles.csv):</w:t>
      </w:r>
    </w:p>
    <w:p w14:paraId="71B2F0E7" w14:textId="77777777" w:rsidR="00D00F2A" w:rsidRDefault="00D00F2A">
      <w:pPr>
        <w:pBdr>
          <w:top w:val="nil"/>
          <w:left w:val="nil"/>
          <w:bottom w:val="nil"/>
          <w:right w:val="nil"/>
          <w:between w:val="nil"/>
        </w:pBdr>
        <w:ind w:left="720"/>
        <w:rPr>
          <w:sz w:val="20"/>
          <w:szCs w:val="20"/>
        </w:rPr>
      </w:pPr>
    </w:p>
    <w:p w14:paraId="78D0CE6B" w14:textId="77777777" w:rsidR="00D00F2A" w:rsidRDefault="00000000">
      <w:pPr>
        <w:pBdr>
          <w:top w:val="nil"/>
          <w:left w:val="nil"/>
          <w:bottom w:val="nil"/>
          <w:right w:val="nil"/>
          <w:between w:val="nil"/>
        </w:pBdr>
        <w:ind w:left="720"/>
        <w:rPr>
          <w:sz w:val="20"/>
          <w:szCs w:val="20"/>
        </w:rPr>
      </w:pPr>
      <w:r>
        <w:rPr>
          <w:sz w:val="20"/>
          <w:szCs w:val="20"/>
        </w:rPr>
        <w:t>This dataset contains information about the available articles of clothing and accessories on H&amp;M’s e-commerce website. It includes columns such as article id, product description, categories, prices, and most importantly all the article images linked to this data.</w:t>
      </w:r>
    </w:p>
    <w:p w14:paraId="7D8BCC7D" w14:textId="77777777" w:rsidR="00D00F2A" w:rsidRDefault="00D00F2A">
      <w:pPr>
        <w:pBdr>
          <w:top w:val="nil"/>
          <w:left w:val="nil"/>
          <w:bottom w:val="nil"/>
          <w:right w:val="nil"/>
          <w:between w:val="nil"/>
        </w:pBdr>
        <w:ind w:left="720"/>
        <w:rPr>
          <w:sz w:val="20"/>
          <w:szCs w:val="20"/>
        </w:rPr>
      </w:pPr>
    </w:p>
    <w:p w14:paraId="7730CDB8" w14:textId="77777777" w:rsidR="00D00F2A" w:rsidRDefault="00000000">
      <w:pPr>
        <w:numPr>
          <w:ilvl w:val="0"/>
          <w:numId w:val="1"/>
        </w:numPr>
        <w:pBdr>
          <w:top w:val="nil"/>
          <w:left w:val="nil"/>
          <w:bottom w:val="nil"/>
          <w:right w:val="nil"/>
          <w:between w:val="nil"/>
        </w:pBdr>
        <w:rPr>
          <w:sz w:val="20"/>
          <w:szCs w:val="20"/>
        </w:rPr>
      </w:pPr>
      <w:r>
        <w:rPr>
          <w:sz w:val="20"/>
          <w:szCs w:val="20"/>
        </w:rPr>
        <w:t>Customers Data (customers.csv):</w:t>
      </w:r>
    </w:p>
    <w:p w14:paraId="265104DB" w14:textId="77777777" w:rsidR="00D00F2A" w:rsidRDefault="00D00F2A">
      <w:pPr>
        <w:pBdr>
          <w:top w:val="nil"/>
          <w:left w:val="nil"/>
          <w:bottom w:val="nil"/>
          <w:right w:val="nil"/>
          <w:between w:val="nil"/>
        </w:pBdr>
        <w:ind w:left="720"/>
        <w:rPr>
          <w:sz w:val="20"/>
          <w:szCs w:val="20"/>
        </w:rPr>
      </w:pPr>
    </w:p>
    <w:p w14:paraId="0D340686" w14:textId="77777777" w:rsidR="00D00F2A" w:rsidRDefault="00000000">
      <w:pPr>
        <w:pBdr>
          <w:top w:val="nil"/>
          <w:left w:val="nil"/>
          <w:bottom w:val="nil"/>
          <w:right w:val="nil"/>
          <w:between w:val="nil"/>
        </w:pBdr>
        <w:ind w:left="720"/>
        <w:rPr>
          <w:sz w:val="20"/>
          <w:szCs w:val="20"/>
        </w:rPr>
      </w:pPr>
      <w:r>
        <w:rPr>
          <w:sz w:val="20"/>
          <w:szCs w:val="20"/>
        </w:rPr>
        <w:t xml:space="preserve">The customer dataset provides information about H&amp;M registered customers. It contains columns with the following data customer id, activity, membership, age, postal region, etc. This data set is primarily used to get customer segmentation. We can get an idea of what sort of customers are participating in the shopping and their purchase behavior. </w:t>
      </w:r>
    </w:p>
    <w:p w14:paraId="1FEB08AA" w14:textId="77777777" w:rsidR="00D00F2A" w:rsidRDefault="00D00F2A">
      <w:pPr>
        <w:pBdr>
          <w:top w:val="nil"/>
          <w:left w:val="nil"/>
          <w:bottom w:val="nil"/>
          <w:right w:val="nil"/>
          <w:between w:val="nil"/>
        </w:pBdr>
        <w:ind w:left="720"/>
        <w:rPr>
          <w:sz w:val="20"/>
          <w:szCs w:val="20"/>
        </w:rPr>
      </w:pPr>
    </w:p>
    <w:p w14:paraId="16B82E43" w14:textId="77777777" w:rsidR="00D00F2A" w:rsidRDefault="00000000">
      <w:pPr>
        <w:numPr>
          <w:ilvl w:val="0"/>
          <w:numId w:val="1"/>
        </w:numPr>
        <w:pBdr>
          <w:top w:val="nil"/>
          <w:left w:val="nil"/>
          <w:bottom w:val="nil"/>
          <w:right w:val="nil"/>
          <w:between w:val="nil"/>
        </w:pBdr>
        <w:rPr>
          <w:sz w:val="20"/>
          <w:szCs w:val="20"/>
        </w:rPr>
      </w:pPr>
      <w:r>
        <w:rPr>
          <w:sz w:val="20"/>
          <w:szCs w:val="20"/>
        </w:rPr>
        <w:t>Transaction Data (transactions_train.csv):</w:t>
      </w:r>
    </w:p>
    <w:p w14:paraId="32D38546" w14:textId="77777777" w:rsidR="00D00F2A" w:rsidRDefault="00D00F2A">
      <w:pPr>
        <w:pBdr>
          <w:top w:val="nil"/>
          <w:left w:val="nil"/>
          <w:bottom w:val="nil"/>
          <w:right w:val="nil"/>
          <w:between w:val="nil"/>
        </w:pBdr>
        <w:ind w:left="720"/>
        <w:rPr>
          <w:sz w:val="20"/>
          <w:szCs w:val="20"/>
        </w:rPr>
      </w:pPr>
    </w:p>
    <w:p w14:paraId="77ACAC76" w14:textId="77777777" w:rsidR="00D00F2A" w:rsidRDefault="00000000">
      <w:pPr>
        <w:pBdr>
          <w:top w:val="nil"/>
          <w:left w:val="nil"/>
          <w:bottom w:val="nil"/>
          <w:right w:val="nil"/>
          <w:between w:val="nil"/>
        </w:pBdr>
        <w:ind w:left="720"/>
        <w:rPr>
          <w:sz w:val="20"/>
          <w:szCs w:val="20"/>
        </w:rPr>
      </w:pPr>
      <w:r>
        <w:rPr>
          <w:sz w:val="20"/>
          <w:szCs w:val="20"/>
        </w:rPr>
        <w:t xml:space="preserve">This dataset records all the transactions that have taken place on the online platform of  H &amp; M. It contains the time-series data of all the purchases relating them to the customers and articles data. It contains the following columns of data timestamp, </w:t>
      </w:r>
      <w:proofErr w:type="spellStart"/>
      <w:r>
        <w:rPr>
          <w:sz w:val="20"/>
          <w:szCs w:val="20"/>
        </w:rPr>
        <w:t>customer_id</w:t>
      </w:r>
      <w:proofErr w:type="spellEnd"/>
      <w:r>
        <w:rPr>
          <w:sz w:val="20"/>
          <w:szCs w:val="20"/>
        </w:rPr>
        <w:t xml:space="preserve">, </w:t>
      </w:r>
      <w:proofErr w:type="spellStart"/>
      <w:r>
        <w:rPr>
          <w:sz w:val="20"/>
          <w:szCs w:val="20"/>
        </w:rPr>
        <w:t>article_id</w:t>
      </w:r>
      <w:proofErr w:type="spellEnd"/>
      <w:r>
        <w:rPr>
          <w:sz w:val="20"/>
          <w:szCs w:val="20"/>
        </w:rPr>
        <w:t xml:space="preserve">, price, and sale channel id. The transaction data helps us understand the history of customers' purchases </w:t>
      </w:r>
      <w:proofErr w:type="gramStart"/>
      <w:r>
        <w:rPr>
          <w:sz w:val="20"/>
          <w:szCs w:val="20"/>
        </w:rPr>
        <w:t>and also</w:t>
      </w:r>
      <w:proofErr w:type="gramEnd"/>
      <w:r>
        <w:rPr>
          <w:sz w:val="20"/>
          <w:szCs w:val="20"/>
        </w:rPr>
        <w:t xml:space="preserve"> gives us insight into the seasonal purchase of the items.</w:t>
      </w:r>
    </w:p>
    <w:p w14:paraId="3661297F" w14:textId="77777777" w:rsidR="00D00F2A" w:rsidRDefault="00D00F2A">
      <w:pPr>
        <w:pBdr>
          <w:top w:val="nil"/>
          <w:left w:val="nil"/>
          <w:bottom w:val="nil"/>
          <w:right w:val="nil"/>
          <w:between w:val="nil"/>
        </w:pBdr>
        <w:ind w:left="720"/>
        <w:rPr>
          <w:sz w:val="20"/>
          <w:szCs w:val="20"/>
        </w:rPr>
      </w:pPr>
    </w:p>
    <w:p w14:paraId="4881C5ED" w14:textId="77777777" w:rsidR="00D00F2A" w:rsidRDefault="00000000">
      <w:pPr>
        <w:numPr>
          <w:ilvl w:val="0"/>
          <w:numId w:val="1"/>
        </w:numPr>
        <w:pBdr>
          <w:top w:val="nil"/>
          <w:left w:val="nil"/>
          <w:bottom w:val="nil"/>
          <w:right w:val="nil"/>
          <w:between w:val="nil"/>
        </w:pBdr>
        <w:rPr>
          <w:sz w:val="20"/>
          <w:szCs w:val="20"/>
        </w:rPr>
      </w:pPr>
      <w:r>
        <w:rPr>
          <w:sz w:val="20"/>
          <w:szCs w:val="20"/>
        </w:rPr>
        <w:t>Sample Submission Data (sample_submission.csv):</w:t>
      </w:r>
    </w:p>
    <w:p w14:paraId="3592F84E" w14:textId="77777777" w:rsidR="00D00F2A" w:rsidRDefault="00D00F2A">
      <w:pPr>
        <w:pBdr>
          <w:top w:val="nil"/>
          <w:left w:val="nil"/>
          <w:bottom w:val="nil"/>
          <w:right w:val="nil"/>
          <w:between w:val="nil"/>
        </w:pBdr>
        <w:ind w:left="720"/>
        <w:rPr>
          <w:sz w:val="20"/>
          <w:szCs w:val="20"/>
        </w:rPr>
      </w:pPr>
    </w:p>
    <w:p w14:paraId="624C8EB1" w14:textId="77777777" w:rsidR="00D00F2A" w:rsidRDefault="00000000">
      <w:pPr>
        <w:pBdr>
          <w:top w:val="nil"/>
          <w:left w:val="nil"/>
          <w:bottom w:val="nil"/>
          <w:right w:val="nil"/>
          <w:between w:val="nil"/>
        </w:pBdr>
        <w:ind w:left="720"/>
        <w:rPr>
          <w:sz w:val="20"/>
          <w:szCs w:val="20"/>
        </w:rPr>
      </w:pPr>
      <w:r>
        <w:rPr>
          <w:sz w:val="20"/>
          <w:szCs w:val="20"/>
        </w:rPr>
        <w:t>This dataset is used to test our model performance in some scenarios such as predicting what customers intend to buy in the future using the past data of the transactions. This contains the customer id and what items we predict that be purchased in the future by the customer.</w:t>
      </w:r>
    </w:p>
    <w:p w14:paraId="2E0B0BA5" w14:textId="77777777" w:rsidR="00D00F2A" w:rsidRDefault="00D00F2A">
      <w:pPr>
        <w:pBdr>
          <w:top w:val="nil"/>
          <w:left w:val="nil"/>
          <w:bottom w:val="nil"/>
          <w:right w:val="nil"/>
          <w:between w:val="nil"/>
        </w:pBdr>
        <w:ind w:left="720"/>
        <w:rPr>
          <w:sz w:val="20"/>
          <w:szCs w:val="20"/>
        </w:rPr>
      </w:pPr>
    </w:p>
    <w:p w14:paraId="78CA8FA1" w14:textId="77777777" w:rsidR="00D00F2A" w:rsidRDefault="00D00F2A">
      <w:pPr>
        <w:pBdr>
          <w:top w:val="nil"/>
          <w:left w:val="nil"/>
          <w:bottom w:val="nil"/>
          <w:right w:val="nil"/>
          <w:between w:val="nil"/>
        </w:pBdr>
        <w:ind w:left="720"/>
        <w:rPr>
          <w:sz w:val="20"/>
          <w:szCs w:val="20"/>
        </w:rPr>
      </w:pPr>
    </w:p>
    <w:p w14:paraId="0DF519C3" w14:textId="77777777" w:rsidR="00D00F2A" w:rsidRDefault="00D00F2A">
      <w:pPr>
        <w:pBdr>
          <w:top w:val="nil"/>
          <w:left w:val="nil"/>
          <w:bottom w:val="nil"/>
          <w:right w:val="nil"/>
          <w:between w:val="nil"/>
        </w:pBdr>
        <w:ind w:left="720"/>
        <w:rPr>
          <w:sz w:val="20"/>
          <w:szCs w:val="20"/>
        </w:rPr>
      </w:pPr>
    </w:p>
    <w:p w14:paraId="0EEA1480" w14:textId="77777777" w:rsidR="00D00F2A" w:rsidRDefault="00D00F2A">
      <w:pPr>
        <w:pBdr>
          <w:top w:val="nil"/>
          <w:left w:val="nil"/>
          <w:bottom w:val="nil"/>
          <w:right w:val="nil"/>
          <w:between w:val="nil"/>
        </w:pBdr>
        <w:ind w:left="720"/>
        <w:rPr>
          <w:sz w:val="20"/>
          <w:szCs w:val="20"/>
        </w:rPr>
      </w:pPr>
    </w:p>
    <w:p w14:paraId="452130FD" w14:textId="77777777" w:rsidR="00D00F2A" w:rsidRDefault="00D00F2A">
      <w:pPr>
        <w:pBdr>
          <w:top w:val="nil"/>
          <w:left w:val="nil"/>
          <w:bottom w:val="nil"/>
          <w:right w:val="nil"/>
          <w:between w:val="nil"/>
        </w:pBdr>
        <w:ind w:left="720"/>
        <w:rPr>
          <w:sz w:val="20"/>
          <w:szCs w:val="20"/>
        </w:rPr>
      </w:pPr>
    </w:p>
    <w:p w14:paraId="2561467C" w14:textId="77777777" w:rsidR="00D00F2A" w:rsidRDefault="00000000">
      <w:pPr>
        <w:pBdr>
          <w:top w:val="nil"/>
          <w:left w:val="nil"/>
          <w:bottom w:val="nil"/>
          <w:right w:val="nil"/>
          <w:between w:val="nil"/>
        </w:pBdr>
        <w:ind w:left="180"/>
        <w:rPr>
          <w:sz w:val="20"/>
          <w:szCs w:val="20"/>
        </w:rPr>
      </w:pPr>
      <w:r>
        <w:rPr>
          <w:sz w:val="20"/>
          <w:szCs w:val="20"/>
        </w:rPr>
        <w:tab/>
        <w:t xml:space="preserve">In this project, our main idea is to create a recommendation system to predict what customers would tend to buy in the next fixed period considering seasonal events, </w:t>
      </w:r>
      <w:proofErr w:type="spellStart"/>
      <w:r>
        <w:rPr>
          <w:sz w:val="20"/>
          <w:szCs w:val="20"/>
        </w:rPr>
        <w:t>etc</w:t>
      </w:r>
      <w:proofErr w:type="spellEnd"/>
      <w:r>
        <w:rPr>
          <w:sz w:val="20"/>
          <w:szCs w:val="20"/>
        </w:rPr>
        <w:t>, based on the analysis. We are trying to create a model that recommends a combination of the products that customers tend to get recommendations for when they purchase one product from the website. We further follow the following steps of implementation:</w:t>
      </w:r>
    </w:p>
    <w:p w14:paraId="1FD9BE18" w14:textId="77777777" w:rsidR="00D00F2A" w:rsidRDefault="00D00F2A">
      <w:pPr>
        <w:pBdr>
          <w:top w:val="nil"/>
          <w:left w:val="nil"/>
          <w:bottom w:val="nil"/>
          <w:right w:val="nil"/>
          <w:between w:val="nil"/>
        </w:pBdr>
        <w:ind w:left="180"/>
        <w:rPr>
          <w:sz w:val="20"/>
          <w:szCs w:val="20"/>
        </w:rPr>
      </w:pPr>
    </w:p>
    <w:p w14:paraId="7F5E5749" w14:textId="77777777" w:rsidR="00D00F2A" w:rsidRDefault="00000000">
      <w:pPr>
        <w:numPr>
          <w:ilvl w:val="0"/>
          <w:numId w:val="2"/>
        </w:numPr>
        <w:pBdr>
          <w:top w:val="nil"/>
          <w:left w:val="nil"/>
          <w:bottom w:val="nil"/>
          <w:right w:val="nil"/>
          <w:between w:val="nil"/>
        </w:pBdr>
        <w:rPr>
          <w:sz w:val="20"/>
          <w:szCs w:val="20"/>
        </w:rPr>
      </w:pPr>
      <w:r>
        <w:rPr>
          <w:sz w:val="20"/>
          <w:szCs w:val="20"/>
        </w:rPr>
        <w:t>Data Collection: We gathered the article’s data, customers’ data, transaction data, and sample submission files from the Kaggle website.</w:t>
      </w:r>
    </w:p>
    <w:p w14:paraId="6147910A" w14:textId="77777777" w:rsidR="00D00F2A" w:rsidRDefault="00D00F2A">
      <w:pPr>
        <w:pBdr>
          <w:top w:val="nil"/>
          <w:left w:val="nil"/>
          <w:bottom w:val="nil"/>
          <w:right w:val="nil"/>
          <w:between w:val="nil"/>
        </w:pBdr>
        <w:ind w:left="720"/>
        <w:rPr>
          <w:sz w:val="20"/>
          <w:szCs w:val="20"/>
        </w:rPr>
      </w:pPr>
    </w:p>
    <w:p w14:paraId="119420B3" w14:textId="77777777" w:rsidR="00D00F2A" w:rsidRDefault="00000000">
      <w:pPr>
        <w:numPr>
          <w:ilvl w:val="0"/>
          <w:numId w:val="2"/>
        </w:numPr>
        <w:pBdr>
          <w:top w:val="nil"/>
          <w:left w:val="nil"/>
          <w:bottom w:val="nil"/>
          <w:right w:val="nil"/>
          <w:between w:val="nil"/>
        </w:pBdr>
        <w:rPr>
          <w:sz w:val="20"/>
          <w:szCs w:val="20"/>
        </w:rPr>
      </w:pPr>
      <w:r>
        <w:rPr>
          <w:sz w:val="20"/>
          <w:szCs w:val="20"/>
        </w:rPr>
        <w:t>Data Cleaning / Processing:  Based on the data we try to clean the data using multiple standard cleaning techniques which further help to increase the efficiency of the model we build in the further phases. This involves multiple tasks like handling duplicate rows, missing data, and one hot encoding of the categorical data and normalizing the data.</w:t>
      </w:r>
    </w:p>
    <w:p w14:paraId="7AB7345D" w14:textId="77777777" w:rsidR="00D00F2A" w:rsidRDefault="00D00F2A">
      <w:pPr>
        <w:pBdr>
          <w:top w:val="nil"/>
          <w:left w:val="nil"/>
          <w:bottom w:val="nil"/>
          <w:right w:val="nil"/>
          <w:between w:val="nil"/>
        </w:pBdr>
        <w:rPr>
          <w:sz w:val="20"/>
          <w:szCs w:val="20"/>
        </w:rPr>
      </w:pPr>
    </w:p>
    <w:p w14:paraId="6160BC9C" w14:textId="77777777" w:rsidR="00D00F2A" w:rsidRDefault="00000000">
      <w:pPr>
        <w:numPr>
          <w:ilvl w:val="0"/>
          <w:numId w:val="2"/>
        </w:numPr>
        <w:pBdr>
          <w:top w:val="nil"/>
          <w:left w:val="nil"/>
          <w:bottom w:val="nil"/>
          <w:right w:val="nil"/>
          <w:between w:val="nil"/>
        </w:pBdr>
        <w:rPr>
          <w:sz w:val="20"/>
          <w:szCs w:val="20"/>
        </w:rPr>
      </w:pPr>
      <w:r>
        <w:rPr>
          <w:sz w:val="20"/>
          <w:szCs w:val="20"/>
        </w:rPr>
        <w:t xml:space="preserve">Feature Extraction: Extract features from the available data for exploratory data analysis. This gives us an insight into comparing data output with each feature and helps us in deciding the techniques that help in applying further. </w:t>
      </w:r>
    </w:p>
    <w:p w14:paraId="57308B01" w14:textId="77777777" w:rsidR="00D00F2A" w:rsidRDefault="00D00F2A">
      <w:pPr>
        <w:pBdr>
          <w:top w:val="nil"/>
          <w:left w:val="nil"/>
          <w:bottom w:val="nil"/>
          <w:right w:val="nil"/>
          <w:between w:val="nil"/>
        </w:pBdr>
        <w:ind w:left="720"/>
        <w:rPr>
          <w:sz w:val="20"/>
          <w:szCs w:val="20"/>
        </w:rPr>
      </w:pPr>
    </w:p>
    <w:p w14:paraId="7C519980" w14:textId="77777777" w:rsidR="00D00F2A" w:rsidRDefault="00000000">
      <w:pPr>
        <w:numPr>
          <w:ilvl w:val="0"/>
          <w:numId w:val="2"/>
        </w:numPr>
        <w:pBdr>
          <w:top w:val="nil"/>
          <w:left w:val="nil"/>
          <w:bottom w:val="nil"/>
          <w:right w:val="nil"/>
          <w:between w:val="nil"/>
        </w:pBdr>
        <w:rPr>
          <w:sz w:val="20"/>
          <w:szCs w:val="20"/>
        </w:rPr>
      </w:pPr>
      <w:r>
        <w:rPr>
          <w:sz w:val="20"/>
          <w:szCs w:val="20"/>
        </w:rPr>
        <w:t>Model Building: This happens further in the next phase where with the existing processed data we obtained in the first two steps we apply advanced statistical techniques and machine learning algorithms to predict the output we need. We have the scope to use clustering algorithms to cluster the data, we can use the cosine similarity technique to cluster together similar products. So, we are exploring many such techniques that are compatible with the dataset and output that we want to achieve.</w:t>
      </w:r>
    </w:p>
    <w:p w14:paraId="617AB22B" w14:textId="77777777" w:rsidR="00D00F2A" w:rsidRDefault="00D00F2A">
      <w:pPr>
        <w:pBdr>
          <w:top w:val="nil"/>
          <w:left w:val="nil"/>
          <w:bottom w:val="nil"/>
          <w:right w:val="nil"/>
          <w:between w:val="nil"/>
        </w:pBdr>
        <w:rPr>
          <w:sz w:val="20"/>
          <w:szCs w:val="20"/>
        </w:rPr>
      </w:pPr>
    </w:p>
    <w:p w14:paraId="3B120066" w14:textId="77777777" w:rsidR="00D00F2A" w:rsidRDefault="00000000">
      <w:pPr>
        <w:numPr>
          <w:ilvl w:val="0"/>
          <w:numId w:val="2"/>
        </w:numPr>
        <w:pBdr>
          <w:top w:val="nil"/>
          <w:left w:val="nil"/>
          <w:bottom w:val="nil"/>
          <w:right w:val="nil"/>
          <w:between w:val="nil"/>
        </w:pBdr>
        <w:rPr>
          <w:sz w:val="20"/>
          <w:szCs w:val="20"/>
        </w:rPr>
      </w:pPr>
      <w:r>
        <w:rPr>
          <w:sz w:val="20"/>
          <w:szCs w:val="20"/>
        </w:rPr>
        <w:t>Evaluation: We use standard metrics to evaluate the models that we built to compare the models that we build based on this data.</w:t>
      </w:r>
    </w:p>
    <w:p w14:paraId="3CA62EA8" w14:textId="77777777" w:rsidR="00D00F2A" w:rsidRDefault="00D00F2A">
      <w:pPr>
        <w:pBdr>
          <w:top w:val="nil"/>
          <w:left w:val="nil"/>
          <w:bottom w:val="nil"/>
          <w:right w:val="nil"/>
          <w:between w:val="nil"/>
        </w:pBdr>
        <w:rPr>
          <w:sz w:val="20"/>
          <w:szCs w:val="20"/>
        </w:rPr>
      </w:pPr>
    </w:p>
    <w:p w14:paraId="4E58C88F" w14:textId="77777777" w:rsidR="00D00F2A" w:rsidRDefault="00000000">
      <w:pPr>
        <w:numPr>
          <w:ilvl w:val="0"/>
          <w:numId w:val="2"/>
        </w:numPr>
        <w:pBdr>
          <w:top w:val="nil"/>
          <w:left w:val="nil"/>
          <w:bottom w:val="nil"/>
          <w:right w:val="nil"/>
          <w:between w:val="nil"/>
        </w:pBdr>
        <w:rPr>
          <w:sz w:val="20"/>
          <w:szCs w:val="20"/>
        </w:rPr>
      </w:pPr>
      <w:r>
        <w:rPr>
          <w:sz w:val="20"/>
          <w:szCs w:val="20"/>
        </w:rPr>
        <w:t xml:space="preserve">Deployment: Using </w:t>
      </w:r>
      <w:proofErr w:type="spellStart"/>
      <w:r>
        <w:rPr>
          <w:sz w:val="20"/>
          <w:szCs w:val="20"/>
        </w:rPr>
        <w:t>MLOps</w:t>
      </w:r>
      <w:proofErr w:type="spellEnd"/>
      <w:r>
        <w:rPr>
          <w:sz w:val="20"/>
          <w:szCs w:val="20"/>
        </w:rPr>
        <w:t xml:space="preserve"> we can deploy the model</w:t>
      </w:r>
    </w:p>
    <w:p w14:paraId="3F12F482" w14:textId="77777777" w:rsidR="00D00F2A" w:rsidRDefault="00D00F2A">
      <w:pPr>
        <w:pBdr>
          <w:top w:val="nil"/>
          <w:left w:val="nil"/>
          <w:bottom w:val="nil"/>
          <w:right w:val="nil"/>
          <w:between w:val="nil"/>
        </w:pBdr>
        <w:rPr>
          <w:sz w:val="20"/>
          <w:szCs w:val="20"/>
        </w:rPr>
      </w:pPr>
    </w:p>
    <w:p w14:paraId="553B01E8" w14:textId="77777777" w:rsidR="00D00F2A" w:rsidRDefault="00D00F2A">
      <w:pPr>
        <w:pBdr>
          <w:top w:val="nil"/>
          <w:left w:val="nil"/>
          <w:bottom w:val="nil"/>
          <w:right w:val="nil"/>
          <w:between w:val="nil"/>
        </w:pBdr>
        <w:rPr>
          <w:sz w:val="20"/>
          <w:szCs w:val="20"/>
        </w:rPr>
      </w:pPr>
    </w:p>
    <w:p w14:paraId="53C50396" w14:textId="77777777" w:rsidR="00D00F2A" w:rsidRDefault="00000000">
      <w:pPr>
        <w:shd w:val="clear" w:color="auto" w:fill="FFFFFF"/>
        <w:spacing w:after="60"/>
        <w:rPr>
          <w:sz w:val="20"/>
          <w:szCs w:val="20"/>
        </w:rPr>
      </w:pPr>
      <w:r>
        <w:rPr>
          <w:sz w:val="20"/>
          <w:szCs w:val="20"/>
        </w:rPr>
        <w:tab/>
        <w:t xml:space="preserve">Data Cleaning / Processing: </w:t>
      </w:r>
    </w:p>
    <w:p w14:paraId="48277752" w14:textId="77777777" w:rsidR="00D00F2A" w:rsidRDefault="00000000">
      <w:pPr>
        <w:shd w:val="clear" w:color="auto" w:fill="FFFFFF"/>
        <w:spacing w:after="60"/>
        <w:rPr>
          <w:sz w:val="20"/>
          <w:szCs w:val="20"/>
        </w:rPr>
      </w:pPr>
      <w:r>
        <w:rPr>
          <w:sz w:val="20"/>
          <w:szCs w:val="20"/>
        </w:rPr>
        <w:tab/>
      </w:r>
    </w:p>
    <w:p w14:paraId="2D1958DC" w14:textId="77777777" w:rsidR="00D00F2A" w:rsidRDefault="00000000">
      <w:pPr>
        <w:shd w:val="clear" w:color="auto" w:fill="FFFFFF"/>
        <w:spacing w:after="60"/>
        <w:ind w:left="360"/>
        <w:rPr>
          <w:sz w:val="21"/>
          <w:szCs w:val="21"/>
          <w:highlight w:val="white"/>
        </w:rPr>
      </w:pPr>
      <w:r>
        <w:rPr>
          <w:sz w:val="20"/>
          <w:szCs w:val="20"/>
        </w:rPr>
        <w:tab/>
        <w:t xml:space="preserve">We have three datasets that we need to clean and process using pandas and </w:t>
      </w:r>
      <w:proofErr w:type="spellStart"/>
      <w:r>
        <w:rPr>
          <w:sz w:val="20"/>
          <w:szCs w:val="20"/>
        </w:rPr>
        <w:t>Numpy</w:t>
      </w:r>
      <w:proofErr w:type="spellEnd"/>
      <w:r>
        <w:rPr>
          <w:sz w:val="20"/>
          <w:szCs w:val="20"/>
        </w:rPr>
        <w:t xml:space="preserve">. To do that we are using famous data-cleaning techniques to make our dataset more efficient for building models. Firstly, we need to understand the data available in the CSV files. Article data </w:t>
      </w:r>
      <w:proofErr w:type="gramStart"/>
      <w:r>
        <w:rPr>
          <w:sz w:val="20"/>
          <w:szCs w:val="20"/>
        </w:rPr>
        <w:t>has to</w:t>
      </w:r>
      <w:proofErr w:type="gramEnd"/>
      <w:r>
        <w:rPr>
          <w:sz w:val="20"/>
          <w:szCs w:val="20"/>
        </w:rPr>
        <w:t xml:space="preserve"> be </w:t>
      </w:r>
      <w:r>
        <w:rPr>
          <w:sz w:val="20"/>
          <w:szCs w:val="20"/>
        </w:rPr>
        <w:lastRenderedPageBreak/>
        <w:t xml:space="preserve">loaded using pandas into the data frame. Using the shape </w:t>
      </w:r>
      <w:proofErr w:type="gramStart"/>
      <w:r>
        <w:rPr>
          <w:sz w:val="20"/>
          <w:szCs w:val="20"/>
        </w:rPr>
        <w:t>command</w:t>
      </w:r>
      <w:proofErr w:type="gramEnd"/>
      <w:r>
        <w:rPr>
          <w:sz w:val="20"/>
          <w:szCs w:val="20"/>
        </w:rPr>
        <w:t xml:space="preserve"> we understand the dimension of the data available which is </w:t>
      </w:r>
      <w:r>
        <w:rPr>
          <w:sz w:val="21"/>
          <w:szCs w:val="21"/>
          <w:highlight w:val="white"/>
        </w:rPr>
        <w:t>(105542, 25) along with datatypes of elements in each column. We use the unique function to get the unique elements present in the column.</w:t>
      </w:r>
    </w:p>
    <w:p w14:paraId="4072C21E" w14:textId="77777777" w:rsidR="00D00F2A" w:rsidRDefault="00000000">
      <w:pPr>
        <w:shd w:val="clear" w:color="auto" w:fill="FFFFFF"/>
        <w:spacing w:after="60"/>
        <w:ind w:left="360"/>
        <w:rPr>
          <w:sz w:val="21"/>
          <w:szCs w:val="21"/>
          <w:highlight w:val="white"/>
        </w:rPr>
      </w:pPr>
      <w:r>
        <w:rPr>
          <w:sz w:val="21"/>
          <w:szCs w:val="21"/>
          <w:highlight w:val="white"/>
        </w:rPr>
        <w:tab/>
        <w:t xml:space="preserve">We apply the drop duplicate function to the entire dataset to drop any duplicate rows in the data. When we implement a model to build the </w:t>
      </w:r>
      <w:proofErr w:type="gramStart"/>
      <w:r>
        <w:rPr>
          <w:sz w:val="21"/>
          <w:szCs w:val="21"/>
          <w:highlight w:val="white"/>
        </w:rPr>
        <w:t>model</w:t>
      </w:r>
      <w:proofErr w:type="gramEnd"/>
      <w:r>
        <w:rPr>
          <w:sz w:val="21"/>
          <w:szCs w:val="21"/>
          <w:highlight w:val="white"/>
        </w:rPr>
        <w:t xml:space="preserve"> we would like to use the description of each article for clustering and other </w:t>
      </w:r>
      <w:proofErr w:type="gramStart"/>
      <w:r>
        <w:rPr>
          <w:sz w:val="21"/>
          <w:szCs w:val="21"/>
          <w:highlight w:val="white"/>
        </w:rPr>
        <w:t>purposes</w:t>
      </w:r>
      <w:proofErr w:type="gramEnd"/>
      <w:r>
        <w:rPr>
          <w:sz w:val="21"/>
          <w:szCs w:val="21"/>
          <w:highlight w:val="white"/>
        </w:rPr>
        <w:t xml:space="preserve"> so we remove unnecessary spaces in the elements in the description column. Then convert the string into list words which we use as tags in the future. </w:t>
      </w:r>
    </w:p>
    <w:p w14:paraId="0D8DDCB5" w14:textId="77777777" w:rsidR="00D00F2A" w:rsidRDefault="00000000">
      <w:pPr>
        <w:shd w:val="clear" w:color="auto" w:fill="FFFFFF"/>
        <w:spacing w:after="60"/>
        <w:ind w:left="360"/>
        <w:rPr>
          <w:sz w:val="21"/>
          <w:szCs w:val="21"/>
          <w:highlight w:val="white"/>
        </w:rPr>
      </w:pPr>
      <w:r>
        <w:rPr>
          <w:sz w:val="21"/>
          <w:szCs w:val="21"/>
          <w:highlight w:val="white"/>
        </w:rPr>
        <w:tab/>
        <w:t xml:space="preserve">Now we also find that there are a lot of columns in the article data which is redundant and couldn’t be used for any sort of model building. We combine two columns into a single column and create a new column while dropping the two previous columns. We are using this technique on eight columns which are </w:t>
      </w:r>
      <w:proofErr w:type="spellStart"/>
      <w:r>
        <w:rPr>
          <w:sz w:val="21"/>
          <w:szCs w:val="21"/>
          <w:highlight w:val="white"/>
        </w:rPr>
        <w:t>garment_group_name</w:t>
      </w:r>
      <w:proofErr w:type="spellEnd"/>
      <w:r>
        <w:rPr>
          <w:sz w:val="21"/>
          <w:szCs w:val="21"/>
          <w:highlight w:val="white"/>
        </w:rPr>
        <w:t xml:space="preserve">, </w:t>
      </w:r>
      <w:proofErr w:type="spellStart"/>
      <w:r>
        <w:rPr>
          <w:sz w:val="21"/>
          <w:szCs w:val="21"/>
          <w:highlight w:val="white"/>
        </w:rPr>
        <w:t>garment_group_no</w:t>
      </w:r>
      <w:proofErr w:type="spellEnd"/>
      <w:r>
        <w:rPr>
          <w:sz w:val="21"/>
          <w:szCs w:val="21"/>
          <w:highlight w:val="white"/>
        </w:rPr>
        <w:t xml:space="preserve">, </w:t>
      </w:r>
      <w:proofErr w:type="spellStart"/>
      <w:r>
        <w:rPr>
          <w:sz w:val="21"/>
          <w:szCs w:val="21"/>
          <w:highlight w:val="white"/>
        </w:rPr>
        <w:t>section_name</w:t>
      </w:r>
      <w:proofErr w:type="spellEnd"/>
      <w:r>
        <w:rPr>
          <w:sz w:val="21"/>
          <w:szCs w:val="21"/>
          <w:highlight w:val="white"/>
        </w:rPr>
        <w:t xml:space="preserve">, </w:t>
      </w:r>
      <w:proofErr w:type="spellStart"/>
      <w:r>
        <w:rPr>
          <w:sz w:val="21"/>
          <w:szCs w:val="21"/>
          <w:highlight w:val="white"/>
        </w:rPr>
        <w:t>section_no</w:t>
      </w:r>
      <w:proofErr w:type="spellEnd"/>
      <w:r>
        <w:rPr>
          <w:sz w:val="21"/>
          <w:szCs w:val="21"/>
          <w:highlight w:val="white"/>
        </w:rPr>
        <w:t xml:space="preserve">, </w:t>
      </w:r>
      <w:proofErr w:type="spellStart"/>
      <w:r>
        <w:rPr>
          <w:sz w:val="21"/>
          <w:szCs w:val="21"/>
          <w:highlight w:val="white"/>
        </w:rPr>
        <w:t>index_group_name</w:t>
      </w:r>
      <w:proofErr w:type="spellEnd"/>
      <w:r>
        <w:rPr>
          <w:sz w:val="21"/>
          <w:szCs w:val="21"/>
          <w:highlight w:val="white"/>
        </w:rPr>
        <w:t xml:space="preserve">, </w:t>
      </w:r>
      <w:proofErr w:type="spellStart"/>
      <w:r>
        <w:rPr>
          <w:sz w:val="21"/>
          <w:szCs w:val="21"/>
          <w:highlight w:val="white"/>
        </w:rPr>
        <w:t>index_group_no</w:t>
      </w:r>
      <w:proofErr w:type="spellEnd"/>
      <w:r>
        <w:rPr>
          <w:sz w:val="21"/>
          <w:szCs w:val="21"/>
          <w:highlight w:val="white"/>
        </w:rPr>
        <w:t xml:space="preserve">, </w:t>
      </w:r>
      <w:proofErr w:type="spellStart"/>
      <w:r>
        <w:rPr>
          <w:sz w:val="21"/>
          <w:szCs w:val="21"/>
          <w:highlight w:val="white"/>
        </w:rPr>
        <w:t>index_name</w:t>
      </w:r>
      <w:proofErr w:type="spellEnd"/>
      <w:r>
        <w:rPr>
          <w:sz w:val="21"/>
          <w:szCs w:val="21"/>
          <w:highlight w:val="white"/>
        </w:rPr>
        <w:t xml:space="preserve">, and </w:t>
      </w:r>
      <w:proofErr w:type="spellStart"/>
      <w:r>
        <w:rPr>
          <w:sz w:val="21"/>
          <w:szCs w:val="21"/>
          <w:highlight w:val="white"/>
        </w:rPr>
        <w:t>index_code</w:t>
      </w:r>
      <w:proofErr w:type="spellEnd"/>
      <w:r>
        <w:rPr>
          <w:sz w:val="21"/>
          <w:szCs w:val="21"/>
          <w:highlight w:val="white"/>
        </w:rPr>
        <w:t xml:space="preserve"> We are creating new columns </w:t>
      </w:r>
      <w:proofErr w:type="spellStart"/>
      <w:r>
        <w:rPr>
          <w:sz w:val="21"/>
          <w:szCs w:val="21"/>
          <w:highlight w:val="white"/>
        </w:rPr>
        <w:t>garment_group</w:t>
      </w:r>
      <w:proofErr w:type="spellEnd"/>
      <w:r>
        <w:rPr>
          <w:sz w:val="21"/>
          <w:szCs w:val="21"/>
          <w:highlight w:val="white"/>
        </w:rPr>
        <w:t xml:space="preserve">, section, </w:t>
      </w:r>
      <w:proofErr w:type="spellStart"/>
      <w:r>
        <w:rPr>
          <w:sz w:val="21"/>
          <w:szCs w:val="21"/>
          <w:highlight w:val="white"/>
        </w:rPr>
        <w:t>index_group</w:t>
      </w:r>
      <w:proofErr w:type="spellEnd"/>
      <w:r>
        <w:rPr>
          <w:sz w:val="21"/>
          <w:szCs w:val="21"/>
          <w:highlight w:val="white"/>
        </w:rPr>
        <w:t xml:space="preserve"> and index.</w:t>
      </w:r>
    </w:p>
    <w:p w14:paraId="1658BD22" w14:textId="77777777" w:rsidR="00D00F2A" w:rsidRDefault="00000000">
      <w:pPr>
        <w:shd w:val="clear" w:color="auto" w:fill="FFFFFF"/>
        <w:spacing w:after="60"/>
        <w:ind w:left="360"/>
        <w:rPr>
          <w:sz w:val="21"/>
          <w:szCs w:val="21"/>
          <w:highlight w:val="white"/>
        </w:rPr>
      </w:pPr>
      <w:r>
        <w:rPr>
          <w:sz w:val="21"/>
          <w:szCs w:val="21"/>
          <w:highlight w:val="white"/>
        </w:rPr>
        <w:tab/>
        <w:t xml:space="preserve">We can observe that the </w:t>
      </w:r>
      <w:proofErr w:type="spellStart"/>
      <w:r>
        <w:rPr>
          <w:sz w:val="21"/>
          <w:szCs w:val="21"/>
          <w:highlight w:val="white"/>
        </w:rPr>
        <w:t>product_code</w:t>
      </w:r>
      <w:proofErr w:type="spellEnd"/>
      <w:r>
        <w:rPr>
          <w:sz w:val="21"/>
          <w:szCs w:val="21"/>
          <w:highlight w:val="white"/>
        </w:rPr>
        <w:t xml:space="preserve"> is the part of </w:t>
      </w:r>
      <w:proofErr w:type="spellStart"/>
      <w:r>
        <w:rPr>
          <w:sz w:val="21"/>
          <w:szCs w:val="21"/>
          <w:highlight w:val="white"/>
        </w:rPr>
        <w:t>article_</w:t>
      </w:r>
      <w:proofErr w:type="gramStart"/>
      <w:r>
        <w:rPr>
          <w:sz w:val="21"/>
          <w:szCs w:val="21"/>
          <w:highlight w:val="white"/>
        </w:rPr>
        <w:t>id</w:t>
      </w:r>
      <w:proofErr w:type="spellEnd"/>
      <w:proofErr w:type="gramEnd"/>
      <w:r>
        <w:rPr>
          <w:sz w:val="21"/>
          <w:szCs w:val="21"/>
          <w:highlight w:val="white"/>
        </w:rPr>
        <w:t xml:space="preserve"> so the first six digits of </w:t>
      </w:r>
      <w:proofErr w:type="spellStart"/>
      <w:r>
        <w:rPr>
          <w:sz w:val="21"/>
          <w:szCs w:val="21"/>
          <w:highlight w:val="white"/>
        </w:rPr>
        <w:t>article_id</w:t>
      </w:r>
      <w:proofErr w:type="spellEnd"/>
      <w:r>
        <w:rPr>
          <w:sz w:val="21"/>
          <w:szCs w:val="21"/>
          <w:highlight w:val="white"/>
        </w:rPr>
        <w:t xml:space="preserve"> represents </w:t>
      </w:r>
      <w:proofErr w:type="spellStart"/>
      <w:r>
        <w:rPr>
          <w:sz w:val="21"/>
          <w:szCs w:val="21"/>
          <w:highlight w:val="white"/>
        </w:rPr>
        <w:t>product_code</w:t>
      </w:r>
      <w:proofErr w:type="spellEnd"/>
      <w:r>
        <w:rPr>
          <w:sz w:val="21"/>
          <w:szCs w:val="21"/>
          <w:highlight w:val="white"/>
        </w:rPr>
        <w:t xml:space="preserve">. So, we are dropping that column too. Now we could target customers.csv file where the data contains customers data. This data contains seven columns and 1371980 customer data as rows. Here we applied a new column to segregate each customer into different </w:t>
      </w:r>
      <w:proofErr w:type="spellStart"/>
      <w:r>
        <w:rPr>
          <w:sz w:val="21"/>
          <w:szCs w:val="21"/>
          <w:highlight w:val="white"/>
        </w:rPr>
        <w:t>age_group</w:t>
      </w:r>
      <w:proofErr w:type="spellEnd"/>
      <w:r>
        <w:rPr>
          <w:sz w:val="21"/>
          <w:szCs w:val="21"/>
          <w:highlight w:val="white"/>
        </w:rPr>
        <w:t xml:space="preserve"> segments to update that data into a new column known as </w:t>
      </w:r>
      <w:proofErr w:type="spellStart"/>
      <w:r>
        <w:rPr>
          <w:sz w:val="21"/>
          <w:szCs w:val="21"/>
          <w:highlight w:val="white"/>
        </w:rPr>
        <w:t>age_group</w:t>
      </w:r>
      <w:proofErr w:type="spellEnd"/>
      <w:r>
        <w:rPr>
          <w:sz w:val="21"/>
          <w:szCs w:val="21"/>
          <w:highlight w:val="white"/>
        </w:rPr>
        <w:t xml:space="preserve">. We try to understand how many values in the total are present in the </w:t>
      </w:r>
      <w:proofErr w:type="spellStart"/>
      <w:r>
        <w:rPr>
          <w:sz w:val="21"/>
          <w:szCs w:val="21"/>
          <w:highlight w:val="white"/>
        </w:rPr>
        <w:t>fashion_news_frequency</w:t>
      </w:r>
      <w:proofErr w:type="spellEnd"/>
      <w:r>
        <w:rPr>
          <w:sz w:val="21"/>
          <w:szCs w:val="21"/>
          <w:highlight w:val="white"/>
        </w:rPr>
        <w:t xml:space="preserve"> column. We </w:t>
      </w:r>
      <w:proofErr w:type="spellStart"/>
      <w:r>
        <w:rPr>
          <w:sz w:val="21"/>
          <w:szCs w:val="21"/>
          <w:highlight w:val="white"/>
        </w:rPr>
        <w:t>we</w:t>
      </w:r>
      <w:proofErr w:type="spellEnd"/>
      <w:r>
        <w:rPr>
          <w:sz w:val="21"/>
          <w:szCs w:val="21"/>
          <w:highlight w:val="white"/>
        </w:rPr>
        <w:t xml:space="preserve"> run the unique pandas command on the entire column we get five distinct values. </w:t>
      </w:r>
    </w:p>
    <w:p w14:paraId="655C8FB9" w14:textId="77777777" w:rsidR="00D00F2A" w:rsidRDefault="00000000">
      <w:pPr>
        <w:shd w:val="clear" w:color="auto" w:fill="FFFFFF"/>
        <w:spacing w:after="60"/>
        <w:ind w:left="360"/>
        <w:rPr>
          <w:sz w:val="21"/>
          <w:szCs w:val="21"/>
          <w:highlight w:val="white"/>
        </w:rPr>
      </w:pPr>
      <w:r>
        <w:rPr>
          <w:sz w:val="21"/>
          <w:szCs w:val="21"/>
          <w:highlight w:val="white"/>
        </w:rPr>
        <w:tab/>
        <w:t xml:space="preserve">We tried removing the duplicates in the customer data frame. The columns FN and Active contain </w:t>
      </w:r>
      <w:proofErr w:type="spellStart"/>
      <w:r>
        <w:rPr>
          <w:sz w:val="21"/>
          <w:szCs w:val="21"/>
          <w:highlight w:val="white"/>
        </w:rPr>
        <w:t>NaN</w:t>
      </w:r>
      <w:proofErr w:type="spellEnd"/>
      <w:r>
        <w:rPr>
          <w:sz w:val="21"/>
          <w:szCs w:val="21"/>
          <w:highlight w:val="white"/>
        </w:rPr>
        <w:t xml:space="preserve"> values which we replaced with 0 for convenience in the upcoming stages. This is because we have only two unique values in that entire column. We are categorizing the </w:t>
      </w:r>
      <w:proofErr w:type="spellStart"/>
      <w:r>
        <w:rPr>
          <w:sz w:val="21"/>
          <w:szCs w:val="21"/>
          <w:highlight w:val="white"/>
        </w:rPr>
        <w:t>fashion_news_</w:t>
      </w:r>
      <w:proofErr w:type="gramStart"/>
      <w:r>
        <w:rPr>
          <w:sz w:val="21"/>
          <w:szCs w:val="21"/>
          <w:highlight w:val="white"/>
        </w:rPr>
        <w:t>frequency</w:t>
      </w:r>
      <w:proofErr w:type="spellEnd"/>
      <w:proofErr w:type="gramEnd"/>
      <w:r>
        <w:rPr>
          <w:sz w:val="21"/>
          <w:szCs w:val="21"/>
          <w:highlight w:val="white"/>
        </w:rPr>
        <w:t xml:space="preserve"> so we are replacing </w:t>
      </w:r>
      <w:proofErr w:type="spellStart"/>
      <w:r>
        <w:rPr>
          <w:sz w:val="21"/>
          <w:szCs w:val="21"/>
          <w:highlight w:val="white"/>
        </w:rPr>
        <w:t>NaN</w:t>
      </w:r>
      <w:proofErr w:type="spellEnd"/>
      <w:r>
        <w:rPr>
          <w:sz w:val="21"/>
          <w:szCs w:val="21"/>
          <w:highlight w:val="white"/>
        </w:rPr>
        <w:t xml:space="preserve"> values with None to ignore that data in future models. As this might be incomplete data.</w:t>
      </w:r>
    </w:p>
    <w:p w14:paraId="2B02AC43" w14:textId="77777777" w:rsidR="00D00F2A" w:rsidRDefault="00000000">
      <w:pPr>
        <w:shd w:val="clear" w:color="auto" w:fill="FFFFFF"/>
        <w:spacing w:after="60"/>
        <w:ind w:left="360"/>
        <w:rPr>
          <w:sz w:val="21"/>
          <w:szCs w:val="21"/>
          <w:highlight w:val="white"/>
        </w:rPr>
      </w:pPr>
      <w:r>
        <w:rPr>
          <w:sz w:val="21"/>
          <w:szCs w:val="21"/>
          <w:highlight w:val="white"/>
        </w:rPr>
        <w:tab/>
        <w:t xml:space="preserve">Finally, we are loading transactions_train.csv which contains time series data of transaction data which contains sale data of the articles for </w:t>
      </w:r>
      <w:proofErr w:type="gramStart"/>
      <w:r>
        <w:rPr>
          <w:sz w:val="21"/>
          <w:szCs w:val="21"/>
          <w:highlight w:val="white"/>
        </w:rPr>
        <w:t>a period of time</w:t>
      </w:r>
      <w:proofErr w:type="gramEnd"/>
      <w:r>
        <w:rPr>
          <w:sz w:val="21"/>
          <w:szCs w:val="21"/>
          <w:highlight w:val="white"/>
        </w:rPr>
        <w:t xml:space="preserve">. This contains five columns and 31788324 rows. On this data, we dropped duplicate rows. We checked whether there were any </w:t>
      </w:r>
      <w:proofErr w:type="spellStart"/>
      <w:r>
        <w:rPr>
          <w:sz w:val="21"/>
          <w:szCs w:val="21"/>
          <w:highlight w:val="white"/>
        </w:rPr>
        <w:t>NaN</w:t>
      </w:r>
      <w:proofErr w:type="spellEnd"/>
      <w:r>
        <w:rPr>
          <w:sz w:val="21"/>
          <w:szCs w:val="21"/>
          <w:highlight w:val="white"/>
        </w:rPr>
        <w:t xml:space="preserve"> values in the entire data. For further analysis, I separated the month from the timestamp for future monthly analysis. </w:t>
      </w:r>
    </w:p>
    <w:p w14:paraId="20974A14" w14:textId="77777777" w:rsidR="00D00F2A" w:rsidRDefault="00D00F2A">
      <w:pPr>
        <w:shd w:val="clear" w:color="auto" w:fill="FFFFFF"/>
        <w:spacing w:after="60"/>
        <w:ind w:left="360"/>
        <w:rPr>
          <w:sz w:val="21"/>
          <w:szCs w:val="21"/>
          <w:highlight w:val="white"/>
        </w:rPr>
      </w:pPr>
    </w:p>
    <w:p w14:paraId="67019C88" w14:textId="77777777" w:rsidR="00D00F2A" w:rsidRDefault="00000000">
      <w:pPr>
        <w:shd w:val="clear" w:color="auto" w:fill="FFFFFF"/>
        <w:spacing w:after="60"/>
        <w:ind w:left="360"/>
        <w:rPr>
          <w:sz w:val="21"/>
          <w:szCs w:val="21"/>
          <w:highlight w:val="white"/>
        </w:rPr>
      </w:pPr>
      <w:r>
        <w:rPr>
          <w:sz w:val="21"/>
          <w:szCs w:val="21"/>
          <w:highlight w:val="white"/>
        </w:rPr>
        <w:t xml:space="preserve">Exploratory Data Analysis:  </w:t>
      </w:r>
    </w:p>
    <w:p w14:paraId="43DF013F" w14:textId="77777777" w:rsidR="00D00F2A" w:rsidRDefault="00D00F2A">
      <w:pPr>
        <w:shd w:val="clear" w:color="auto" w:fill="FFFFFF"/>
        <w:spacing w:after="60"/>
        <w:ind w:left="360"/>
        <w:rPr>
          <w:sz w:val="21"/>
          <w:szCs w:val="21"/>
          <w:highlight w:val="white"/>
        </w:rPr>
      </w:pPr>
    </w:p>
    <w:p w14:paraId="5D3FA0AE" w14:textId="77777777" w:rsidR="00D00F2A" w:rsidRDefault="00000000">
      <w:pPr>
        <w:shd w:val="clear" w:color="auto" w:fill="FFFFFF"/>
        <w:spacing w:after="60"/>
        <w:rPr>
          <w:sz w:val="20"/>
          <w:szCs w:val="20"/>
        </w:rPr>
      </w:pPr>
      <w:r>
        <w:rPr>
          <w:sz w:val="20"/>
          <w:szCs w:val="20"/>
        </w:rPr>
        <w:tab/>
      </w:r>
      <w:r>
        <w:rPr>
          <w:noProof/>
          <w:sz w:val="20"/>
          <w:szCs w:val="20"/>
        </w:rPr>
        <w:drawing>
          <wp:inline distT="114300" distB="114300" distL="114300" distR="114300" wp14:anchorId="6BE5FF70" wp14:editId="7185582E">
            <wp:extent cx="3440113" cy="248660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440113" cy="2486603"/>
                    </a:xfrm>
                    <a:prstGeom prst="rect">
                      <a:avLst/>
                    </a:prstGeom>
                    <a:ln/>
                  </pic:spPr>
                </pic:pic>
              </a:graphicData>
            </a:graphic>
          </wp:inline>
        </w:drawing>
      </w:r>
    </w:p>
    <w:p w14:paraId="6D042865" w14:textId="77777777" w:rsidR="00D00F2A" w:rsidRDefault="00000000">
      <w:pPr>
        <w:shd w:val="clear" w:color="auto" w:fill="FFFFFF"/>
        <w:spacing w:after="60"/>
        <w:rPr>
          <w:sz w:val="20"/>
          <w:szCs w:val="20"/>
        </w:rPr>
      </w:pPr>
      <w:r>
        <w:rPr>
          <w:sz w:val="20"/>
          <w:szCs w:val="20"/>
        </w:rPr>
        <w:tab/>
        <w:t xml:space="preserve">                           Fig 1. </w:t>
      </w:r>
    </w:p>
    <w:p w14:paraId="538EAE31" w14:textId="77777777" w:rsidR="00D00F2A" w:rsidRDefault="00000000">
      <w:pPr>
        <w:pBdr>
          <w:top w:val="nil"/>
          <w:left w:val="nil"/>
          <w:bottom w:val="nil"/>
          <w:right w:val="nil"/>
          <w:between w:val="nil"/>
        </w:pBdr>
        <w:rPr>
          <w:sz w:val="20"/>
          <w:szCs w:val="20"/>
        </w:rPr>
      </w:pPr>
      <w:r>
        <w:rPr>
          <w:sz w:val="20"/>
          <w:szCs w:val="20"/>
        </w:rPr>
        <w:t xml:space="preserve">      The </w:t>
      </w:r>
      <w:proofErr w:type="spellStart"/>
      <w:r>
        <w:rPr>
          <w:sz w:val="20"/>
          <w:szCs w:val="20"/>
        </w:rPr>
        <w:t>index_group_name</w:t>
      </w:r>
      <w:proofErr w:type="spellEnd"/>
      <w:r>
        <w:rPr>
          <w:sz w:val="20"/>
          <w:szCs w:val="20"/>
        </w:rPr>
        <w:t xml:space="preserve"> is a categorical variable representing different categories of products. Simultaneously, the </w:t>
      </w:r>
      <w:proofErr w:type="spellStart"/>
      <w:r>
        <w:rPr>
          <w:sz w:val="20"/>
          <w:szCs w:val="20"/>
        </w:rPr>
        <w:t>index_group_no</w:t>
      </w:r>
      <w:proofErr w:type="spellEnd"/>
      <w:r>
        <w:rPr>
          <w:sz w:val="20"/>
          <w:szCs w:val="20"/>
        </w:rPr>
        <w:t xml:space="preserve"> appears to be a numerical encoding or label encoding of these product categories. In other words, each unique </w:t>
      </w:r>
      <w:proofErr w:type="spellStart"/>
      <w:r>
        <w:rPr>
          <w:sz w:val="20"/>
          <w:szCs w:val="20"/>
        </w:rPr>
        <w:t>index_group_name</w:t>
      </w:r>
      <w:proofErr w:type="spellEnd"/>
      <w:r>
        <w:rPr>
          <w:sz w:val="20"/>
          <w:szCs w:val="20"/>
        </w:rPr>
        <w:t xml:space="preserve"> corresponds to a specific numerical value in </w:t>
      </w:r>
      <w:proofErr w:type="spellStart"/>
      <w:r>
        <w:rPr>
          <w:sz w:val="20"/>
          <w:szCs w:val="20"/>
        </w:rPr>
        <w:t>index_group_no</w:t>
      </w:r>
      <w:proofErr w:type="spellEnd"/>
      <w:r>
        <w:rPr>
          <w:sz w:val="20"/>
          <w:szCs w:val="20"/>
        </w:rPr>
        <w:t>.</w:t>
      </w:r>
    </w:p>
    <w:p w14:paraId="23BD5F40" w14:textId="77777777" w:rsidR="00D00F2A" w:rsidRDefault="00D00F2A">
      <w:pPr>
        <w:pBdr>
          <w:top w:val="nil"/>
          <w:left w:val="nil"/>
          <w:bottom w:val="nil"/>
          <w:right w:val="nil"/>
          <w:between w:val="nil"/>
        </w:pBdr>
        <w:rPr>
          <w:sz w:val="20"/>
          <w:szCs w:val="20"/>
        </w:rPr>
      </w:pPr>
    </w:p>
    <w:p w14:paraId="32FBDEBC" w14:textId="77777777" w:rsidR="00D00F2A" w:rsidRDefault="00000000">
      <w:pPr>
        <w:pBdr>
          <w:top w:val="nil"/>
          <w:left w:val="nil"/>
          <w:bottom w:val="nil"/>
          <w:right w:val="nil"/>
          <w:between w:val="nil"/>
        </w:pBdr>
        <w:rPr>
          <w:sz w:val="20"/>
          <w:szCs w:val="20"/>
        </w:rPr>
      </w:pPr>
      <w:r>
        <w:rPr>
          <w:sz w:val="20"/>
          <w:szCs w:val="20"/>
        </w:rPr>
        <w:t>Upon analysis, it is evident that the most prevalent products fall under the "Ladieswear" category, indicating that this category has the highest count of products. On the other hand, the "Sportswear" category has the lowest count of products, signifying its scarcity compared to other categories.</w:t>
      </w:r>
    </w:p>
    <w:p w14:paraId="039CACE4" w14:textId="77777777" w:rsidR="00D00F2A" w:rsidRDefault="00D00F2A">
      <w:pPr>
        <w:pBdr>
          <w:top w:val="nil"/>
          <w:left w:val="nil"/>
          <w:bottom w:val="nil"/>
          <w:right w:val="nil"/>
          <w:between w:val="nil"/>
        </w:pBdr>
        <w:rPr>
          <w:sz w:val="20"/>
          <w:szCs w:val="20"/>
        </w:rPr>
      </w:pPr>
    </w:p>
    <w:p w14:paraId="2CA14B18" w14:textId="77777777" w:rsidR="00D00F2A" w:rsidRDefault="00000000">
      <w:pPr>
        <w:pBdr>
          <w:top w:val="nil"/>
          <w:left w:val="nil"/>
          <w:bottom w:val="nil"/>
          <w:right w:val="nil"/>
          <w:between w:val="nil"/>
        </w:pBdr>
        <w:rPr>
          <w:sz w:val="20"/>
          <w:szCs w:val="20"/>
        </w:rPr>
      </w:pPr>
      <w:r>
        <w:rPr>
          <w:sz w:val="20"/>
          <w:szCs w:val="20"/>
        </w:rPr>
        <w:t>This observation highlights the distribution of products across various categories, with "Ladieswear" being the most prominent and "Sportswear" being the least represented in the dataset. This information can be valuable for understanding the product portfolio's composition and the relative popularity of different product categories within the dataset</w:t>
      </w:r>
    </w:p>
    <w:p w14:paraId="42CAAE43" w14:textId="77777777" w:rsidR="00D00F2A" w:rsidRDefault="00D00F2A">
      <w:pPr>
        <w:pBdr>
          <w:top w:val="nil"/>
          <w:left w:val="nil"/>
          <w:bottom w:val="nil"/>
          <w:right w:val="nil"/>
          <w:between w:val="nil"/>
        </w:pBdr>
        <w:rPr>
          <w:sz w:val="20"/>
          <w:szCs w:val="20"/>
        </w:rPr>
      </w:pPr>
    </w:p>
    <w:p w14:paraId="748C124F" w14:textId="77777777" w:rsidR="00D00F2A" w:rsidRDefault="00000000">
      <w:pPr>
        <w:pBdr>
          <w:top w:val="nil"/>
          <w:left w:val="nil"/>
          <w:bottom w:val="nil"/>
          <w:right w:val="nil"/>
          <w:between w:val="nil"/>
        </w:pBdr>
        <w:rPr>
          <w:sz w:val="20"/>
          <w:szCs w:val="20"/>
        </w:rPr>
      </w:pPr>
      <w:r>
        <w:rPr>
          <w:noProof/>
          <w:sz w:val="20"/>
          <w:szCs w:val="20"/>
        </w:rPr>
        <w:drawing>
          <wp:inline distT="114300" distB="114300" distL="114300" distR="114300" wp14:anchorId="2394DD84" wp14:editId="2102CDB9">
            <wp:extent cx="3324225" cy="1676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324225" cy="1676400"/>
                    </a:xfrm>
                    <a:prstGeom prst="rect">
                      <a:avLst/>
                    </a:prstGeom>
                    <a:ln/>
                  </pic:spPr>
                </pic:pic>
              </a:graphicData>
            </a:graphic>
          </wp:inline>
        </w:drawing>
      </w:r>
    </w:p>
    <w:p w14:paraId="3CA755F6" w14:textId="77777777" w:rsidR="00D00F2A" w:rsidRDefault="00000000">
      <w:pPr>
        <w:pBdr>
          <w:top w:val="nil"/>
          <w:left w:val="nil"/>
          <w:bottom w:val="nil"/>
          <w:right w:val="nil"/>
          <w:between w:val="nil"/>
        </w:pBdr>
        <w:rPr>
          <w:sz w:val="20"/>
          <w:szCs w:val="20"/>
        </w:rPr>
      </w:pPr>
      <w:r>
        <w:rPr>
          <w:sz w:val="20"/>
          <w:szCs w:val="20"/>
        </w:rPr>
        <w:t xml:space="preserve">                                      Fig 2.</w:t>
      </w:r>
    </w:p>
    <w:p w14:paraId="7A99A28B" w14:textId="77777777" w:rsidR="00D00F2A" w:rsidRDefault="00D00F2A">
      <w:pPr>
        <w:pBdr>
          <w:top w:val="nil"/>
          <w:left w:val="nil"/>
          <w:bottom w:val="nil"/>
          <w:right w:val="nil"/>
          <w:between w:val="nil"/>
        </w:pBdr>
        <w:ind w:firstLine="540"/>
        <w:rPr>
          <w:sz w:val="20"/>
          <w:szCs w:val="20"/>
        </w:rPr>
      </w:pPr>
    </w:p>
    <w:p w14:paraId="72FDA913" w14:textId="77777777" w:rsidR="00D00F2A" w:rsidRDefault="00000000">
      <w:pPr>
        <w:pBdr>
          <w:top w:val="nil"/>
          <w:left w:val="nil"/>
          <w:bottom w:val="nil"/>
          <w:right w:val="nil"/>
          <w:between w:val="nil"/>
        </w:pBdr>
        <w:rPr>
          <w:sz w:val="20"/>
          <w:szCs w:val="20"/>
        </w:rPr>
      </w:pPr>
      <w:r>
        <w:rPr>
          <w:noProof/>
          <w:sz w:val="20"/>
          <w:szCs w:val="20"/>
        </w:rPr>
        <w:lastRenderedPageBreak/>
        <w:drawing>
          <wp:inline distT="114300" distB="114300" distL="114300" distR="114300" wp14:anchorId="039AF19A" wp14:editId="6A3347AE">
            <wp:extent cx="3324225" cy="1600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324225" cy="1600200"/>
                    </a:xfrm>
                    <a:prstGeom prst="rect">
                      <a:avLst/>
                    </a:prstGeom>
                    <a:ln/>
                  </pic:spPr>
                </pic:pic>
              </a:graphicData>
            </a:graphic>
          </wp:inline>
        </w:drawing>
      </w:r>
    </w:p>
    <w:p w14:paraId="084C4467" w14:textId="77777777" w:rsidR="00D00F2A" w:rsidRDefault="00D00F2A">
      <w:pPr>
        <w:pBdr>
          <w:top w:val="nil"/>
          <w:left w:val="nil"/>
          <w:bottom w:val="nil"/>
          <w:right w:val="nil"/>
          <w:between w:val="nil"/>
        </w:pBdr>
        <w:rPr>
          <w:sz w:val="20"/>
          <w:szCs w:val="20"/>
        </w:rPr>
      </w:pPr>
    </w:p>
    <w:p w14:paraId="70E8D8B0" w14:textId="77777777" w:rsidR="00D00F2A" w:rsidRDefault="00000000">
      <w:pPr>
        <w:pBdr>
          <w:top w:val="nil"/>
          <w:left w:val="nil"/>
          <w:bottom w:val="nil"/>
          <w:right w:val="nil"/>
          <w:between w:val="nil"/>
        </w:pBdr>
        <w:rPr>
          <w:sz w:val="20"/>
          <w:szCs w:val="20"/>
        </w:rPr>
      </w:pPr>
      <w:r>
        <w:rPr>
          <w:sz w:val="20"/>
          <w:szCs w:val="20"/>
        </w:rPr>
        <w:t xml:space="preserve">                                             Fig 3.</w:t>
      </w:r>
    </w:p>
    <w:p w14:paraId="2FCDDDC3" w14:textId="77777777" w:rsidR="00D00F2A" w:rsidRDefault="00D00F2A">
      <w:pPr>
        <w:pBdr>
          <w:top w:val="nil"/>
          <w:left w:val="nil"/>
          <w:bottom w:val="nil"/>
          <w:right w:val="nil"/>
          <w:between w:val="nil"/>
        </w:pBdr>
        <w:rPr>
          <w:sz w:val="20"/>
          <w:szCs w:val="20"/>
        </w:rPr>
      </w:pPr>
    </w:p>
    <w:p w14:paraId="07C1450E" w14:textId="77777777" w:rsidR="00D00F2A" w:rsidRDefault="00D00F2A">
      <w:pPr>
        <w:pBdr>
          <w:top w:val="nil"/>
          <w:left w:val="nil"/>
          <w:bottom w:val="nil"/>
          <w:right w:val="nil"/>
          <w:between w:val="nil"/>
        </w:pBdr>
        <w:rPr>
          <w:sz w:val="20"/>
          <w:szCs w:val="20"/>
        </w:rPr>
      </w:pPr>
    </w:p>
    <w:p w14:paraId="1C82DAF1" w14:textId="77777777" w:rsidR="00D00F2A" w:rsidRDefault="00D00F2A">
      <w:pPr>
        <w:pBdr>
          <w:top w:val="nil"/>
          <w:left w:val="nil"/>
          <w:bottom w:val="nil"/>
          <w:right w:val="nil"/>
          <w:between w:val="nil"/>
        </w:pBdr>
        <w:rPr>
          <w:sz w:val="20"/>
          <w:szCs w:val="20"/>
        </w:rPr>
      </w:pPr>
    </w:p>
    <w:p w14:paraId="63161382" w14:textId="77777777" w:rsidR="00D00F2A" w:rsidRDefault="00000000">
      <w:pPr>
        <w:pBdr>
          <w:top w:val="nil"/>
          <w:left w:val="nil"/>
          <w:bottom w:val="nil"/>
          <w:right w:val="nil"/>
          <w:between w:val="nil"/>
        </w:pBdr>
        <w:rPr>
          <w:sz w:val="20"/>
          <w:szCs w:val="20"/>
        </w:rPr>
      </w:pPr>
      <w:r>
        <w:rPr>
          <w:noProof/>
          <w:sz w:val="20"/>
          <w:szCs w:val="20"/>
        </w:rPr>
        <w:drawing>
          <wp:inline distT="114300" distB="114300" distL="114300" distR="114300" wp14:anchorId="4C51DAE4" wp14:editId="7B474041">
            <wp:extent cx="3324225" cy="1701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324225" cy="1701800"/>
                    </a:xfrm>
                    <a:prstGeom prst="rect">
                      <a:avLst/>
                    </a:prstGeom>
                    <a:ln/>
                  </pic:spPr>
                </pic:pic>
              </a:graphicData>
            </a:graphic>
          </wp:inline>
        </w:drawing>
      </w:r>
    </w:p>
    <w:p w14:paraId="60F758C3" w14:textId="77777777" w:rsidR="00D00F2A" w:rsidRDefault="00D00F2A">
      <w:pPr>
        <w:pBdr>
          <w:top w:val="nil"/>
          <w:left w:val="nil"/>
          <w:bottom w:val="nil"/>
          <w:right w:val="nil"/>
          <w:between w:val="nil"/>
        </w:pBdr>
        <w:rPr>
          <w:sz w:val="20"/>
          <w:szCs w:val="20"/>
        </w:rPr>
      </w:pPr>
    </w:p>
    <w:p w14:paraId="0C151852" w14:textId="77777777" w:rsidR="00D00F2A" w:rsidRDefault="00000000">
      <w:pPr>
        <w:pBdr>
          <w:top w:val="nil"/>
          <w:left w:val="nil"/>
          <w:bottom w:val="nil"/>
          <w:right w:val="nil"/>
          <w:between w:val="nil"/>
        </w:pBdr>
        <w:rPr>
          <w:sz w:val="20"/>
          <w:szCs w:val="20"/>
        </w:rPr>
      </w:pPr>
      <w:r>
        <w:rPr>
          <w:sz w:val="20"/>
          <w:szCs w:val="20"/>
        </w:rPr>
        <w:tab/>
      </w:r>
      <w:r>
        <w:rPr>
          <w:sz w:val="20"/>
          <w:szCs w:val="20"/>
        </w:rPr>
        <w:tab/>
      </w:r>
      <w:r>
        <w:rPr>
          <w:sz w:val="20"/>
          <w:szCs w:val="20"/>
        </w:rPr>
        <w:tab/>
        <w:t>Fig 4.</w:t>
      </w:r>
    </w:p>
    <w:p w14:paraId="2052AF59" w14:textId="77777777" w:rsidR="00D00F2A" w:rsidRDefault="00D00F2A">
      <w:pPr>
        <w:pBdr>
          <w:top w:val="nil"/>
          <w:left w:val="nil"/>
          <w:bottom w:val="nil"/>
          <w:right w:val="nil"/>
          <w:between w:val="nil"/>
        </w:pBdr>
        <w:rPr>
          <w:sz w:val="20"/>
          <w:szCs w:val="20"/>
        </w:rPr>
      </w:pPr>
    </w:p>
    <w:p w14:paraId="1F1DAD98" w14:textId="77777777" w:rsidR="00D00F2A" w:rsidRDefault="00D00F2A">
      <w:pPr>
        <w:pBdr>
          <w:top w:val="nil"/>
          <w:left w:val="nil"/>
          <w:bottom w:val="nil"/>
          <w:right w:val="nil"/>
          <w:between w:val="nil"/>
        </w:pBdr>
        <w:rPr>
          <w:sz w:val="20"/>
          <w:szCs w:val="20"/>
        </w:rPr>
      </w:pPr>
    </w:p>
    <w:p w14:paraId="509965E7" w14:textId="77777777" w:rsidR="00D00F2A" w:rsidRDefault="00000000">
      <w:pPr>
        <w:pBdr>
          <w:top w:val="nil"/>
          <w:left w:val="nil"/>
          <w:bottom w:val="nil"/>
          <w:right w:val="nil"/>
          <w:between w:val="nil"/>
        </w:pBdr>
        <w:rPr>
          <w:sz w:val="20"/>
          <w:szCs w:val="20"/>
        </w:rPr>
      </w:pPr>
      <w:r>
        <w:rPr>
          <w:sz w:val="20"/>
          <w:szCs w:val="20"/>
        </w:rPr>
        <w:t>The product category "Ladieswear" is notably diversified, comprising three distinct sections or subcategories. In contrast, the "Baby/Children" category exhibits an even greater level of subdivision, containing four distinct sections or subcategories within it. In these cases, the category label is not a monolithic representation but is further detailed into specific sections, each potentially representing a different set of products or product types.</w:t>
      </w:r>
    </w:p>
    <w:p w14:paraId="27E725E9" w14:textId="77777777" w:rsidR="00D00F2A" w:rsidRDefault="00D00F2A">
      <w:pPr>
        <w:pBdr>
          <w:top w:val="nil"/>
          <w:left w:val="nil"/>
          <w:bottom w:val="nil"/>
          <w:right w:val="nil"/>
          <w:between w:val="nil"/>
        </w:pBdr>
        <w:rPr>
          <w:sz w:val="20"/>
          <w:szCs w:val="20"/>
        </w:rPr>
      </w:pPr>
    </w:p>
    <w:p w14:paraId="69A63110" w14:textId="77777777" w:rsidR="00D00F2A" w:rsidRDefault="00000000">
      <w:pPr>
        <w:pBdr>
          <w:top w:val="nil"/>
          <w:left w:val="nil"/>
          <w:bottom w:val="nil"/>
          <w:right w:val="nil"/>
          <w:between w:val="nil"/>
        </w:pBdr>
        <w:rPr>
          <w:sz w:val="20"/>
          <w:szCs w:val="20"/>
        </w:rPr>
      </w:pPr>
      <w:r>
        <w:rPr>
          <w:sz w:val="20"/>
          <w:szCs w:val="20"/>
        </w:rPr>
        <w:t>On the other hand, the remaining product categories outside "Ladieswear" and "Baby/Children" are characterized by a more straightforward structure, with each of them having just one section. These categories are not further subdivided but are instead represented as a single, unified entity within their respective categories.</w:t>
      </w:r>
    </w:p>
    <w:p w14:paraId="27B50F5A" w14:textId="77777777" w:rsidR="00D00F2A" w:rsidRDefault="00D00F2A">
      <w:pPr>
        <w:pBdr>
          <w:top w:val="nil"/>
          <w:left w:val="nil"/>
          <w:bottom w:val="nil"/>
          <w:right w:val="nil"/>
          <w:between w:val="nil"/>
        </w:pBdr>
        <w:rPr>
          <w:sz w:val="20"/>
          <w:szCs w:val="20"/>
        </w:rPr>
      </w:pPr>
    </w:p>
    <w:p w14:paraId="681AAFAF" w14:textId="77777777" w:rsidR="00D00F2A" w:rsidRDefault="00000000">
      <w:pPr>
        <w:pBdr>
          <w:top w:val="nil"/>
          <w:left w:val="nil"/>
          <w:bottom w:val="nil"/>
          <w:right w:val="nil"/>
          <w:between w:val="nil"/>
        </w:pBdr>
        <w:rPr>
          <w:sz w:val="20"/>
          <w:szCs w:val="20"/>
        </w:rPr>
      </w:pPr>
      <w:r>
        <w:rPr>
          <w:sz w:val="20"/>
          <w:szCs w:val="20"/>
        </w:rPr>
        <w:t>This insight provides a clearer understanding of the hierarchical organization of product categories within the dataset, with some categories being more granular and segmented, while others maintain a singular, undivided structure.</w:t>
      </w:r>
    </w:p>
    <w:p w14:paraId="62D2AB0F" w14:textId="77777777" w:rsidR="00D00F2A" w:rsidRDefault="00D00F2A">
      <w:pPr>
        <w:pBdr>
          <w:top w:val="nil"/>
          <w:left w:val="nil"/>
          <w:bottom w:val="nil"/>
          <w:right w:val="nil"/>
          <w:between w:val="nil"/>
        </w:pBdr>
        <w:rPr>
          <w:sz w:val="20"/>
          <w:szCs w:val="20"/>
        </w:rPr>
      </w:pPr>
    </w:p>
    <w:p w14:paraId="46F93A29" w14:textId="77777777" w:rsidR="00D00F2A" w:rsidRDefault="00000000">
      <w:pPr>
        <w:pBdr>
          <w:top w:val="nil"/>
          <w:left w:val="nil"/>
          <w:bottom w:val="nil"/>
          <w:right w:val="nil"/>
          <w:between w:val="nil"/>
        </w:pBdr>
        <w:rPr>
          <w:sz w:val="20"/>
          <w:szCs w:val="20"/>
        </w:rPr>
      </w:pPr>
      <w:r>
        <w:rPr>
          <w:noProof/>
          <w:sz w:val="20"/>
          <w:szCs w:val="20"/>
        </w:rPr>
        <w:drawing>
          <wp:inline distT="114300" distB="114300" distL="114300" distR="114300" wp14:anchorId="7778FF3C" wp14:editId="77E4AA23">
            <wp:extent cx="3324225" cy="2425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324225" cy="2425700"/>
                    </a:xfrm>
                    <a:prstGeom prst="rect">
                      <a:avLst/>
                    </a:prstGeom>
                    <a:ln/>
                  </pic:spPr>
                </pic:pic>
              </a:graphicData>
            </a:graphic>
          </wp:inline>
        </w:drawing>
      </w:r>
    </w:p>
    <w:p w14:paraId="62391D52" w14:textId="77777777" w:rsidR="00D00F2A" w:rsidRDefault="00000000">
      <w:pPr>
        <w:pBdr>
          <w:top w:val="nil"/>
          <w:left w:val="nil"/>
          <w:bottom w:val="nil"/>
          <w:right w:val="nil"/>
          <w:between w:val="nil"/>
        </w:pBdr>
        <w:rPr>
          <w:sz w:val="20"/>
          <w:szCs w:val="20"/>
        </w:rPr>
      </w:pPr>
      <w:r>
        <w:rPr>
          <w:sz w:val="20"/>
          <w:szCs w:val="20"/>
        </w:rPr>
        <w:t xml:space="preserve"> </w:t>
      </w:r>
      <w:r>
        <w:rPr>
          <w:sz w:val="20"/>
          <w:szCs w:val="20"/>
        </w:rPr>
        <w:tab/>
      </w:r>
      <w:r>
        <w:rPr>
          <w:sz w:val="20"/>
          <w:szCs w:val="20"/>
        </w:rPr>
        <w:tab/>
      </w:r>
      <w:r>
        <w:rPr>
          <w:sz w:val="20"/>
          <w:szCs w:val="20"/>
        </w:rPr>
        <w:tab/>
        <w:t>Fig 5.</w:t>
      </w:r>
    </w:p>
    <w:p w14:paraId="4426B83E" w14:textId="77777777" w:rsidR="00D00F2A" w:rsidRDefault="00000000">
      <w:pPr>
        <w:pBdr>
          <w:top w:val="nil"/>
          <w:left w:val="nil"/>
          <w:bottom w:val="nil"/>
          <w:right w:val="nil"/>
          <w:between w:val="nil"/>
        </w:pBdr>
        <w:rPr>
          <w:sz w:val="20"/>
          <w:szCs w:val="20"/>
        </w:rPr>
      </w:pPr>
      <w:r>
        <w:rPr>
          <w:sz w:val="20"/>
          <w:szCs w:val="20"/>
        </w:rPr>
        <w:t>The age distribution of customers reveals two notable peaks, one in the age group of 20 to 30 years and another in the age range of 45 to 60 years. These specific age groups are also coincidentally associated with a higher level of engagement with fashion news, as reflected by the update frequency.</w:t>
      </w:r>
    </w:p>
    <w:p w14:paraId="1C76FA1E" w14:textId="77777777" w:rsidR="00D00F2A" w:rsidRDefault="00D00F2A">
      <w:pPr>
        <w:pBdr>
          <w:top w:val="nil"/>
          <w:left w:val="nil"/>
          <w:bottom w:val="nil"/>
          <w:right w:val="nil"/>
          <w:between w:val="nil"/>
        </w:pBdr>
        <w:rPr>
          <w:sz w:val="20"/>
          <w:szCs w:val="20"/>
        </w:rPr>
      </w:pPr>
    </w:p>
    <w:p w14:paraId="1B661157" w14:textId="77777777" w:rsidR="00D00F2A" w:rsidRDefault="00000000">
      <w:pPr>
        <w:pBdr>
          <w:top w:val="nil"/>
          <w:left w:val="nil"/>
          <w:bottom w:val="nil"/>
          <w:right w:val="nil"/>
          <w:between w:val="nil"/>
        </w:pBdr>
        <w:rPr>
          <w:sz w:val="20"/>
          <w:szCs w:val="20"/>
        </w:rPr>
      </w:pPr>
      <w:r>
        <w:rPr>
          <w:sz w:val="20"/>
          <w:szCs w:val="20"/>
        </w:rPr>
        <w:t>However, it's worth noting that the age groups corresponding to "Monthly" and "None" fashion news update frequencies exhibit relatively lower counts. These groups are visually less prominent in the graphical representation due to their lower frequency, making them less visible in the graph.</w:t>
      </w:r>
    </w:p>
    <w:p w14:paraId="35B3F22D" w14:textId="77777777" w:rsidR="00D00F2A" w:rsidRDefault="00D00F2A">
      <w:pPr>
        <w:pBdr>
          <w:top w:val="nil"/>
          <w:left w:val="nil"/>
          <w:bottom w:val="nil"/>
          <w:right w:val="nil"/>
          <w:between w:val="nil"/>
        </w:pBdr>
        <w:rPr>
          <w:sz w:val="20"/>
          <w:szCs w:val="20"/>
        </w:rPr>
      </w:pPr>
    </w:p>
    <w:p w14:paraId="535E6B55" w14:textId="77777777" w:rsidR="00D00F2A" w:rsidRDefault="00000000">
      <w:pPr>
        <w:pBdr>
          <w:top w:val="nil"/>
          <w:left w:val="nil"/>
          <w:bottom w:val="nil"/>
          <w:right w:val="nil"/>
          <w:between w:val="nil"/>
        </w:pBdr>
        <w:rPr>
          <w:sz w:val="20"/>
          <w:szCs w:val="20"/>
        </w:rPr>
      </w:pPr>
      <w:r>
        <w:rPr>
          <w:sz w:val="20"/>
          <w:szCs w:val="20"/>
        </w:rPr>
        <w:t>In summary, the data indicates that certain age groups, specifically those between 20-30 and 45-60 years, are not only well-represented but also display a stronger connection to fashion news updates, while other age groups, such as those updating "Monthly" or "None," have comparatively fewer individuals</w:t>
      </w:r>
    </w:p>
    <w:p w14:paraId="6848848D" w14:textId="77777777" w:rsidR="00D00F2A" w:rsidRDefault="00D00F2A">
      <w:pPr>
        <w:pBdr>
          <w:top w:val="nil"/>
          <w:left w:val="nil"/>
          <w:bottom w:val="nil"/>
          <w:right w:val="nil"/>
          <w:between w:val="nil"/>
        </w:pBdr>
        <w:rPr>
          <w:sz w:val="20"/>
          <w:szCs w:val="20"/>
        </w:rPr>
      </w:pPr>
    </w:p>
    <w:p w14:paraId="41120BE9" w14:textId="77777777" w:rsidR="00D00F2A" w:rsidRDefault="00D00F2A">
      <w:pPr>
        <w:pBdr>
          <w:top w:val="nil"/>
          <w:left w:val="nil"/>
          <w:bottom w:val="nil"/>
          <w:right w:val="nil"/>
          <w:between w:val="nil"/>
        </w:pBdr>
        <w:rPr>
          <w:sz w:val="20"/>
          <w:szCs w:val="20"/>
        </w:rPr>
      </w:pPr>
    </w:p>
    <w:p w14:paraId="6C5FB8B1" w14:textId="77777777" w:rsidR="00D00F2A" w:rsidRDefault="00000000">
      <w:pPr>
        <w:pBdr>
          <w:top w:val="nil"/>
          <w:left w:val="nil"/>
          <w:bottom w:val="nil"/>
          <w:right w:val="nil"/>
          <w:between w:val="nil"/>
        </w:pBdr>
        <w:rPr>
          <w:sz w:val="20"/>
          <w:szCs w:val="20"/>
        </w:rPr>
      </w:pPr>
      <w:r>
        <w:rPr>
          <w:noProof/>
          <w:sz w:val="20"/>
          <w:szCs w:val="20"/>
        </w:rPr>
        <w:drawing>
          <wp:inline distT="114300" distB="114300" distL="114300" distR="114300" wp14:anchorId="1A5FFEF9" wp14:editId="6FC54C7A">
            <wp:extent cx="3324225" cy="17145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24225" cy="1714500"/>
                    </a:xfrm>
                    <a:prstGeom prst="rect">
                      <a:avLst/>
                    </a:prstGeom>
                    <a:ln/>
                  </pic:spPr>
                </pic:pic>
              </a:graphicData>
            </a:graphic>
          </wp:inline>
        </w:drawing>
      </w:r>
    </w:p>
    <w:p w14:paraId="2F3D5058" w14:textId="77777777" w:rsidR="00D00F2A" w:rsidRDefault="00D00F2A">
      <w:pPr>
        <w:pBdr>
          <w:top w:val="nil"/>
          <w:left w:val="nil"/>
          <w:bottom w:val="nil"/>
          <w:right w:val="nil"/>
          <w:between w:val="nil"/>
        </w:pBdr>
        <w:rPr>
          <w:sz w:val="20"/>
          <w:szCs w:val="20"/>
        </w:rPr>
      </w:pPr>
    </w:p>
    <w:p w14:paraId="5E4004FA" w14:textId="77777777" w:rsidR="00D00F2A" w:rsidRDefault="00000000">
      <w:pPr>
        <w:pBdr>
          <w:top w:val="nil"/>
          <w:left w:val="nil"/>
          <w:bottom w:val="nil"/>
          <w:right w:val="nil"/>
          <w:between w:val="nil"/>
        </w:pBdr>
        <w:rPr>
          <w:sz w:val="20"/>
          <w:szCs w:val="20"/>
        </w:rPr>
      </w:pPr>
      <w:r>
        <w:rPr>
          <w:sz w:val="20"/>
          <w:szCs w:val="20"/>
        </w:rPr>
        <w:tab/>
      </w:r>
      <w:r>
        <w:rPr>
          <w:sz w:val="20"/>
          <w:szCs w:val="20"/>
        </w:rPr>
        <w:tab/>
      </w:r>
      <w:r>
        <w:rPr>
          <w:sz w:val="20"/>
          <w:szCs w:val="20"/>
        </w:rPr>
        <w:tab/>
        <w:t>Fig 6.</w:t>
      </w:r>
    </w:p>
    <w:p w14:paraId="590BCFD3" w14:textId="77777777" w:rsidR="00D00F2A" w:rsidRDefault="00000000">
      <w:pPr>
        <w:pBdr>
          <w:top w:val="nil"/>
          <w:left w:val="nil"/>
          <w:bottom w:val="nil"/>
          <w:right w:val="nil"/>
          <w:between w:val="nil"/>
        </w:pBdr>
        <w:rPr>
          <w:sz w:val="20"/>
          <w:szCs w:val="20"/>
        </w:rPr>
      </w:pPr>
      <w:r>
        <w:rPr>
          <w:noProof/>
          <w:sz w:val="20"/>
          <w:szCs w:val="20"/>
        </w:rPr>
        <w:lastRenderedPageBreak/>
        <w:drawing>
          <wp:inline distT="114300" distB="114300" distL="114300" distR="114300" wp14:anchorId="7F13E318" wp14:editId="38FC1CCF">
            <wp:extent cx="3324225" cy="2057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324225" cy="2057400"/>
                    </a:xfrm>
                    <a:prstGeom prst="rect">
                      <a:avLst/>
                    </a:prstGeom>
                    <a:ln/>
                  </pic:spPr>
                </pic:pic>
              </a:graphicData>
            </a:graphic>
          </wp:inline>
        </w:drawing>
      </w:r>
    </w:p>
    <w:p w14:paraId="3530A5CC" w14:textId="77777777" w:rsidR="00D00F2A" w:rsidRDefault="00D00F2A">
      <w:pPr>
        <w:pBdr>
          <w:top w:val="nil"/>
          <w:left w:val="nil"/>
          <w:bottom w:val="nil"/>
          <w:right w:val="nil"/>
          <w:between w:val="nil"/>
        </w:pBdr>
        <w:rPr>
          <w:sz w:val="20"/>
          <w:szCs w:val="20"/>
        </w:rPr>
      </w:pPr>
    </w:p>
    <w:p w14:paraId="26555C47" w14:textId="77777777" w:rsidR="00D00F2A" w:rsidRDefault="00000000">
      <w:pPr>
        <w:pBdr>
          <w:top w:val="nil"/>
          <w:left w:val="nil"/>
          <w:bottom w:val="nil"/>
          <w:right w:val="nil"/>
          <w:between w:val="nil"/>
        </w:pBdr>
        <w:rPr>
          <w:sz w:val="20"/>
          <w:szCs w:val="20"/>
        </w:rPr>
      </w:pPr>
      <w:r>
        <w:rPr>
          <w:sz w:val="20"/>
          <w:szCs w:val="20"/>
        </w:rPr>
        <w:tab/>
      </w:r>
      <w:r>
        <w:rPr>
          <w:sz w:val="20"/>
          <w:szCs w:val="20"/>
        </w:rPr>
        <w:tab/>
      </w:r>
      <w:r>
        <w:rPr>
          <w:sz w:val="20"/>
          <w:szCs w:val="20"/>
        </w:rPr>
        <w:tab/>
        <w:t>Fig 7.</w:t>
      </w:r>
    </w:p>
    <w:p w14:paraId="33C1C91D" w14:textId="77777777" w:rsidR="00D00F2A" w:rsidRDefault="00D00F2A">
      <w:pPr>
        <w:pBdr>
          <w:top w:val="nil"/>
          <w:left w:val="nil"/>
          <w:bottom w:val="nil"/>
          <w:right w:val="nil"/>
          <w:between w:val="nil"/>
        </w:pBdr>
        <w:jc w:val="right"/>
        <w:rPr>
          <w:sz w:val="20"/>
          <w:szCs w:val="20"/>
        </w:rPr>
      </w:pPr>
    </w:p>
    <w:p w14:paraId="2C4D35A7" w14:textId="77777777" w:rsidR="00D00F2A" w:rsidRDefault="00000000">
      <w:pPr>
        <w:pBdr>
          <w:top w:val="nil"/>
          <w:left w:val="nil"/>
          <w:bottom w:val="nil"/>
          <w:right w:val="nil"/>
          <w:between w:val="nil"/>
        </w:pBdr>
        <w:jc w:val="right"/>
        <w:rPr>
          <w:sz w:val="20"/>
          <w:szCs w:val="20"/>
        </w:rPr>
      </w:pPr>
      <w:r>
        <w:rPr>
          <w:noProof/>
          <w:sz w:val="20"/>
          <w:szCs w:val="20"/>
        </w:rPr>
        <w:drawing>
          <wp:inline distT="114300" distB="114300" distL="114300" distR="114300" wp14:anchorId="3AEA0C3D" wp14:editId="3FE44E3C">
            <wp:extent cx="2924175" cy="200482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924175" cy="2004826"/>
                    </a:xfrm>
                    <a:prstGeom prst="rect">
                      <a:avLst/>
                    </a:prstGeom>
                    <a:ln/>
                  </pic:spPr>
                </pic:pic>
              </a:graphicData>
            </a:graphic>
          </wp:inline>
        </w:drawing>
      </w:r>
    </w:p>
    <w:p w14:paraId="29101286" w14:textId="77777777" w:rsidR="00D00F2A" w:rsidRDefault="00D00F2A">
      <w:pPr>
        <w:pBdr>
          <w:top w:val="nil"/>
          <w:left w:val="nil"/>
          <w:bottom w:val="nil"/>
          <w:right w:val="nil"/>
          <w:between w:val="nil"/>
        </w:pBdr>
        <w:rPr>
          <w:sz w:val="20"/>
          <w:szCs w:val="20"/>
        </w:rPr>
      </w:pPr>
    </w:p>
    <w:p w14:paraId="68A363C3" w14:textId="77777777" w:rsidR="00D00F2A" w:rsidRDefault="00D00F2A">
      <w:pPr>
        <w:pBdr>
          <w:top w:val="nil"/>
          <w:left w:val="nil"/>
          <w:bottom w:val="nil"/>
          <w:right w:val="nil"/>
          <w:between w:val="nil"/>
        </w:pBdr>
        <w:rPr>
          <w:sz w:val="20"/>
          <w:szCs w:val="20"/>
        </w:rPr>
      </w:pPr>
    </w:p>
    <w:p w14:paraId="5F371BCF" w14:textId="77777777" w:rsidR="00D00F2A" w:rsidRDefault="00000000">
      <w:pPr>
        <w:pBdr>
          <w:top w:val="nil"/>
          <w:left w:val="nil"/>
          <w:bottom w:val="nil"/>
          <w:right w:val="nil"/>
          <w:between w:val="nil"/>
        </w:pBdr>
        <w:rPr>
          <w:sz w:val="20"/>
          <w:szCs w:val="20"/>
        </w:rPr>
        <w:sectPr w:rsidR="00D00F2A">
          <w:type w:val="continuous"/>
          <w:pgSz w:w="12240" w:h="15840"/>
          <w:pgMar w:top="900" w:right="860" w:bottom="280" w:left="860" w:header="720" w:footer="720" w:gutter="0"/>
          <w:cols w:num="2" w:space="720" w:equalWidth="0">
            <w:col w:w="5240" w:space="40"/>
            <w:col w:w="5240" w:space="0"/>
          </w:cols>
        </w:sectPr>
      </w:pPr>
      <w:r>
        <w:rPr>
          <w:sz w:val="20"/>
          <w:szCs w:val="20"/>
        </w:rPr>
        <w:tab/>
      </w:r>
      <w:r>
        <w:rPr>
          <w:sz w:val="20"/>
          <w:szCs w:val="20"/>
        </w:rPr>
        <w:tab/>
      </w:r>
      <w:r>
        <w:rPr>
          <w:sz w:val="20"/>
          <w:szCs w:val="20"/>
        </w:rPr>
        <w:tab/>
        <w:t>Fig 10.</w:t>
      </w:r>
    </w:p>
    <w:p w14:paraId="6032CA96" w14:textId="77777777" w:rsidR="00D00F2A" w:rsidRDefault="00000000">
      <w:pPr>
        <w:pBdr>
          <w:top w:val="nil"/>
          <w:left w:val="nil"/>
          <w:bottom w:val="nil"/>
          <w:right w:val="nil"/>
          <w:between w:val="nil"/>
        </w:pBdr>
        <w:jc w:val="right"/>
        <w:rPr>
          <w:sz w:val="20"/>
          <w:szCs w:val="20"/>
        </w:rPr>
      </w:pPr>
      <w:r>
        <w:rPr>
          <w:noProof/>
          <w:sz w:val="20"/>
          <w:szCs w:val="20"/>
        </w:rPr>
        <w:drawing>
          <wp:inline distT="114300" distB="114300" distL="114300" distR="114300" wp14:anchorId="349A37FA" wp14:editId="1B62460B">
            <wp:extent cx="3084512" cy="22002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084512" cy="2200275"/>
                    </a:xfrm>
                    <a:prstGeom prst="rect">
                      <a:avLst/>
                    </a:prstGeom>
                    <a:ln/>
                  </pic:spPr>
                </pic:pic>
              </a:graphicData>
            </a:graphic>
          </wp:inline>
        </w:drawing>
      </w:r>
    </w:p>
    <w:p w14:paraId="1792B609" w14:textId="77777777" w:rsidR="00D00F2A" w:rsidRDefault="00000000">
      <w:pPr>
        <w:pBdr>
          <w:top w:val="nil"/>
          <w:left w:val="nil"/>
          <w:bottom w:val="nil"/>
          <w:right w:val="nil"/>
          <w:between w:val="nil"/>
        </w:pBdr>
        <w:rPr>
          <w:sz w:val="20"/>
          <w:szCs w:val="20"/>
        </w:rPr>
      </w:pPr>
      <w:r>
        <w:rPr>
          <w:sz w:val="20"/>
          <w:szCs w:val="20"/>
        </w:rPr>
        <w:tab/>
      </w:r>
      <w:r>
        <w:rPr>
          <w:sz w:val="20"/>
          <w:szCs w:val="20"/>
        </w:rPr>
        <w:tab/>
      </w:r>
      <w:r>
        <w:rPr>
          <w:sz w:val="20"/>
          <w:szCs w:val="20"/>
        </w:rPr>
        <w:tab/>
        <w:t>Fig 8.</w:t>
      </w:r>
    </w:p>
    <w:p w14:paraId="725E2D11" w14:textId="77777777" w:rsidR="00D00F2A" w:rsidRDefault="00000000">
      <w:pPr>
        <w:jc w:val="right"/>
        <w:rPr>
          <w:sz w:val="20"/>
          <w:szCs w:val="20"/>
        </w:rPr>
      </w:pPr>
      <w:r>
        <w:rPr>
          <w:noProof/>
          <w:sz w:val="20"/>
          <w:szCs w:val="20"/>
        </w:rPr>
        <w:drawing>
          <wp:inline distT="114300" distB="114300" distL="114300" distR="114300" wp14:anchorId="2425CDC5" wp14:editId="5953B3C4">
            <wp:extent cx="2897188" cy="1624591"/>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97188" cy="1624591"/>
                    </a:xfrm>
                    <a:prstGeom prst="rect">
                      <a:avLst/>
                    </a:prstGeom>
                    <a:ln/>
                  </pic:spPr>
                </pic:pic>
              </a:graphicData>
            </a:graphic>
          </wp:inline>
        </w:drawing>
      </w:r>
    </w:p>
    <w:p w14:paraId="21F3CF0D" w14:textId="77777777" w:rsidR="00D00F2A" w:rsidRDefault="00000000">
      <w:pPr>
        <w:rPr>
          <w:sz w:val="20"/>
          <w:szCs w:val="20"/>
        </w:rPr>
      </w:pPr>
      <w:r>
        <w:rPr>
          <w:sz w:val="20"/>
          <w:szCs w:val="20"/>
        </w:rPr>
        <w:tab/>
      </w:r>
      <w:r>
        <w:rPr>
          <w:sz w:val="20"/>
          <w:szCs w:val="20"/>
        </w:rPr>
        <w:tab/>
      </w:r>
      <w:r>
        <w:rPr>
          <w:sz w:val="20"/>
          <w:szCs w:val="20"/>
        </w:rPr>
        <w:tab/>
        <w:t>Fig 9.</w:t>
      </w:r>
    </w:p>
    <w:p w14:paraId="215AF287" w14:textId="77777777" w:rsidR="00D00F2A" w:rsidRDefault="00000000">
      <w:pPr>
        <w:rPr>
          <w:sz w:val="20"/>
          <w:szCs w:val="20"/>
        </w:rPr>
      </w:pPr>
      <w:r>
        <w:rPr>
          <w:sz w:val="20"/>
          <w:szCs w:val="20"/>
        </w:rPr>
        <w:t>Distinct and substantial peaks are evident in the data for April, September, and November. These specific months stand out with notably higher occurrences or significant events compared to the rest of the months.</w:t>
      </w:r>
    </w:p>
    <w:p w14:paraId="3916DF7D" w14:textId="77777777" w:rsidR="00D00F2A" w:rsidRDefault="00D00F2A">
      <w:pPr>
        <w:rPr>
          <w:sz w:val="20"/>
          <w:szCs w:val="20"/>
        </w:rPr>
      </w:pPr>
    </w:p>
    <w:p w14:paraId="3D888BF6" w14:textId="77777777" w:rsidR="00D00F2A" w:rsidRDefault="00D00F2A">
      <w:pPr>
        <w:rPr>
          <w:sz w:val="20"/>
          <w:szCs w:val="20"/>
        </w:rPr>
      </w:pPr>
    </w:p>
    <w:p w14:paraId="3A6E3622" w14:textId="77777777" w:rsidR="00D00F2A" w:rsidRDefault="00D00F2A">
      <w:pPr>
        <w:rPr>
          <w:sz w:val="20"/>
          <w:szCs w:val="20"/>
        </w:rPr>
      </w:pPr>
    </w:p>
    <w:p w14:paraId="311F810E" w14:textId="77777777" w:rsidR="00D00F2A" w:rsidRDefault="00D00F2A">
      <w:pPr>
        <w:rPr>
          <w:sz w:val="20"/>
          <w:szCs w:val="20"/>
        </w:rPr>
      </w:pPr>
    </w:p>
    <w:p w14:paraId="20A6D399" w14:textId="77777777" w:rsidR="00D00F2A" w:rsidRDefault="00D00F2A">
      <w:pPr>
        <w:rPr>
          <w:sz w:val="20"/>
          <w:szCs w:val="20"/>
        </w:rPr>
      </w:pPr>
    </w:p>
    <w:p w14:paraId="3B10626F" w14:textId="77777777" w:rsidR="00D00F2A" w:rsidRDefault="00D00F2A">
      <w:pPr>
        <w:rPr>
          <w:sz w:val="20"/>
          <w:szCs w:val="20"/>
        </w:rPr>
      </w:pPr>
    </w:p>
    <w:p w14:paraId="7E9D0B98" w14:textId="77777777" w:rsidR="00D00F2A" w:rsidRDefault="00D00F2A">
      <w:pPr>
        <w:rPr>
          <w:sz w:val="20"/>
          <w:szCs w:val="20"/>
        </w:rPr>
      </w:pPr>
    </w:p>
    <w:p w14:paraId="69D2CD2A" w14:textId="77777777" w:rsidR="00D00F2A" w:rsidRDefault="00D00F2A">
      <w:pPr>
        <w:rPr>
          <w:sz w:val="20"/>
          <w:szCs w:val="20"/>
        </w:rPr>
      </w:pPr>
    </w:p>
    <w:p w14:paraId="5715A357" w14:textId="77777777" w:rsidR="00D00F2A" w:rsidRDefault="00D00F2A">
      <w:pPr>
        <w:rPr>
          <w:sz w:val="20"/>
          <w:szCs w:val="20"/>
        </w:rPr>
      </w:pPr>
    </w:p>
    <w:p w14:paraId="74282DB3" w14:textId="77777777" w:rsidR="00D00F2A" w:rsidRDefault="00D00F2A">
      <w:pPr>
        <w:rPr>
          <w:sz w:val="20"/>
          <w:szCs w:val="20"/>
        </w:rPr>
      </w:pPr>
    </w:p>
    <w:p w14:paraId="446E17D9" w14:textId="77777777" w:rsidR="00D00F2A" w:rsidRDefault="00D00F2A">
      <w:pPr>
        <w:rPr>
          <w:sz w:val="20"/>
          <w:szCs w:val="20"/>
        </w:rPr>
      </w:pPr>
    </w:p>
    <w:p w14:paraId="4E95C85B" w14:textId="77777777" w:rsidR="00D00F2A" w:rsidRDefault="00D00F2A">
      <w:pPr>
        <w:rPr>
          <w:sz w:val="20"/>
          <w:szCs w:val="20"/>
        </w:rPr>
      </w:pPr>
    </w:p>
    <w:p w14:paraId="633433CE" w14:textId="77777777" w:rsidR="00D00F2A" w:rsidRDefault="00D00F2A">
      <w:pPr>
        <w:rPr>
          <w:sz w:val="20"/>
          <w:szCs w:val="20"/>
        </w:rPr>
      </w:pPr>
    </w:p>
    <w:p w14:paraId="64B4637D" w14:textId="77777777" w:rsidR="00D00F2A" w:rsidRDefault="00D00F2A">
      <w:pPr>
        <w:rPr>
          <w:sz w:val="20"/>
          <w:szCs w:val="20"/>
        </w:rPr>
      </w:pPr>
    </w:p>
    <w:p w14:paraId="7759A3B3" w14:textId="77777777" w:rsidR="00D00F2A" w:rsidRDefault="00D00F2A">
      <w:pPr>
        <w:rPr>
          <w:sz w:val="20"/>
          <w:szCs w:val="20"/>
        </w:rPr>
      </w:pPr>
    </w:p>
    <w:p w14:paraId="44E9FC71" w14:textId="77777777" w:rsidR="00D00F2A" w:rsidRDefault="00D00F2A">
      <w:pPr>
        <w:rPr>
          <w:sz w:val="20"/>
          <w:szCs w:val="20"/>
        </w:rPr>
      </w:pPr>
    </w:p>
    <w:p w14:paraId="5F8662FA" w14:textId="77777777" w:rsidR="00D00F2A" w:rsidRDefault="00D00F2A">
      <w:pPr>
        <w:rPr>
          <w:sz w:val="20"/>
          <w:szCs w:val="20"/>
        </w:rPr>
      </w:pPr>
    </w:p>
    <w:p w14:paraId="418FE830" w14:textId="77777777" w:rsidR="00D00F2A" w:rsidRDefault="00D00F2A">
      <w:pPr>
        <w:rPr>
          <w:sz w:val="20"/>
          <w:szCs w:val="20"/>
        </w:rPr>
      </w:pPr>
    </w:p>
    <w:p w14:paraId="48CB4B55" w14:textId="77777777" w:rsidR="00D00F2A" w:rsidRDefault="00000000">
      <w:pPr>
        <w:jc w:val="right"/>
        <w:rPr>
          <w:sz w:val="20"/>
          <w:szCs w:val="20"/>
        </w:rPr>
      </w:pPr>
      <w:r>
        <w:rPr>
          <w:noProof/>
          <w:sz w:val="20"/>
          <w:szCs w:val="20"/>
        </w:rPr>
        <w:drawing>
          <wp:inline distT="114300" distB="114300" distL="114300" distR="114300" wp14:anchorId="7B243EB1" wp14:editId="3885F9FF">
            <wp:extent cx="3152775" cy="20574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152775" cy="2057400"/>
                    </a:xfrm>
                    <a:prstGeom prst="rect">
                      <a:avLst/>
                    </a:prstGeom>
                    <a:ln/>
                  </pic:spPr>
                </pic:pic>
              </a:graphicData>
            </a:graphic>
          </wp:inline>
        </w:drawing>
      </w:r>
    </w:p>
    <w:p w14:paraId="3A15EA2D" w14:textId="77777777" w:rsidR="00D00F2A" w:rsidRDefault="00000000">
      <w:pPr>
        <w:rPr>
          <w:sz w:val="20"/>
          <w:szCs w:val="20"/>
        </w:rPr>
      </w:pPr>
      <w:r>
        <w:rPr>
          <w:sz w:val="20"/>
          <w:szCs w:val="20"/>
        </w:rPr>
        <w:tab/>
      </w:r>
      <w:r>
        <w:rPr>
          <w:sz w:val="20"/>
          <w:szCs w:val="20"/>
        </w:rPr>
        <w:tab/>
      </w:r>
      <w:r>
        <w:rPr>
          <w:sz w:val="20"/>
          <w:szCs w:val="20"/>
        </w:rPr>
        <w:tab/>
        <w:t>Fig 11.</w:t>
      </w:r>
    </w:p>
    <w:p w14:paraId="75C58235" w14:textId="77777777" w:rsidR="00D00F2A" w:rsidRDefault="00D00F2A">
      <w:pPr>
        <w:rPr>
          <w:sz w:val="20"/>
          <w:szCs w:val="20"/>
        </w:rPr>
      </w:pPr>
    </w:p>
    <w:p w14:paraId="35211E7F" w14:textId="77777777" w:rsidR="00D00F2A" w:rsidRDefault="00D00F2A">
      <w:pPr>
        <w:rPr>
          <w:sz w:val="20"/>
          <w:szCs w:val="20"/>
        </w:rPr>
      </w:pPr>
    </w:p>
    <w:p w14:paraId="529BAF8C" w14:textId="77777777" w:rsidR="00D00F2A" w:rsidRDefault="00000000">
      <w:pPr>
        <w:jc w:val="right"/>
        <w:rPr>
          <w:sz w:val="20"/>
          <w:szCs w:val="20"/>
        </w:rPr>
      </w:pPr>
      <w:r>
        <w:rPr>
          <w:noProof/>
          <w:sz w:val="20"/>
          <w:szCs w:val="20"/>
        </w:rPr>
        <w:drawing>
          <wp:inline distT="114300" distB="114300" distL="114300" distR="114300" wp14:anchorId="06D4827C" wp14:editId="219E702B">
            <wp:extent cx="3152775" cy="1193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152775" cy="1193800"/>
                    </a:xfrm>
                    <a:prstGeom prst="rect">
                      <a:avLst/>
                    </a:prstGeom>
                    <a:ln/>
                  </pic:spPr>
                </pic:pic>
              </a:graphicData>
            </a:graphic>
          </wp:inline>
        </w:drawing>
      </w:r>
    </w:p>
    <w:p w14:paraId="39AA7DA7" w14:textId="77777777" w:rsidR="00D00F2A" w:rsidRDefault="00D00F2A">
      <w:pPr>
        <w:rPr>
          <w:sz w:val="20"/>
          <w:szCs w:val="20"/>
        </w:rPr>
      </w:pPr>
    </w:p>
    <w:p w14:paraId="5CA349CE" w14:textId="77777777" w:rsidR="00D00F2A" w:rsidRDefault="00000000">
      <w:pPr>
        <w:rPr>
          <w:sz w:val="20"/>
          <w:szCs w:val="20"/>
        </w:rPr>
      </w:pPr>
      <w:r>
        <w:rPr>
          <w:sz w:val="20"/>
          <w:szCs w:val="20"/>
        </w:rPr>
        <w:tab/>
      </w:r>
      <w:r>
        <w:rPr>
          <w:sz w:val="20"/>
          <w:szCs w:val="20"/>
        </w:rPr>
        <w:tab/>
      </w:r>
      <w:r>
        <w:rPr>
          <w:sz w:val="20"/>
          <w:szCs w:val="20"/>
        </w:rPr>
        <w:tab/>
        <w:t>Fig 12.</w:t>
      </w:r>
    </w:p>
    <w:p w14:paraId="7F535161" w14:textId="77777777" w:rsidR="00D00F2A" w:rsidRDefault="00D00F2A">
      <w:pPr>
        <w:rPr>
          <w:sz w:val="20"/>
          <w:szCs w:val="20"/>
        </w:rPr>
      </w:pPr>
    </w:p>
    <w:p w14:paraId="3A65E582" w14:textId="77777777" w:rsidR="00D00F2A" w:rsidRDefault="00D00F2A">
      <w:pPr>
        <w:rPr>
          <w:sz w:val="20"/>
          <w:szCs w:val="20"/>
        </w:rPr>
      </w:pPr>
    </w:p>
    <w:p w14:paraId="72227C06" w14:textId="77777777" w:rsidR="00D00F2A" w:rsidRDefault="00D00F2A">
      <w:pPr>
        <w:rPr>
          <w:sz w:val="20"/>
          <w:szCs w:val="20"/>
        </w:rPr>
      </w:pPr>
    </w:p>
    <w:p w14:paraId="2FFCDD2E" w14:textId="77777777" w:rsidR="00D00F2A" w:rsidRDefault="00D00F2A">
      <w:pPr>
        <w:rPr>
          <w:sz w:val="20"/>
          <w:szCs w:val="20"/>
        </w:rPr>
      </w:pPr>
    </w:p>
    <w:p w14:paraId="12BDEFE0" w14:textId="77777777" w:rsidR="00D00F2A" w:rsidRDefault="00D00F2A">
      <w:pPr>
        <w:rPr>
          <w:sz w:val="20"/>
          <w:szCs w:val="20"/>
        </w:rPr>
      </w:pPr>
    </w:p>
    <w:p w14:paraId="1BA826C4" w14:textId="77777777" w:rsidR="00D00F2A" w:rsidRDefault="00D00F2A">
      <w:pPr>
        <w:rPr>
          <w:sz w:val="20"/>
          <w:szCs w:val="20"/>
        </w:rPr>
      </w:pPr>
    </w:p>
    <w:p w14:paraId="1CE3DE22" w14:textId="77777777" w:rsidR="00D00F2A" w:rsidRDefault="00D00F2A">
      <w:pPr>
        <w:rPr>
          <w:sz w:val="20"/>
          <w:szCs w:val="20"/>
        </w:rPr>
      </w:pPr>
    </w:p>
    <w:p w14:paraId="6CCD8947" w14:textId="77777777" w:rsidR="00D00F2A" w:rsidRDefault="00D00F2A">
      <w:pPr>
        <w:rPr>
          <w:sz w:val="20"/>
          <w:szCs w:val="20"/>
        </w:rPr>
      </w:pPr>
    </w:p>
    <w:p w14:paraId="24185B36" w14:textId="77777777" w:rsidR="00D00F2A" w:rsidRDefault="00D00F2A">
      <w:pPr>
        <w:rPr>
          <w:sz w:val="20"/>
          <w:szCs w:val="20"/>
        </w:rPr>
      </w:pPr>
    </w:p>
    <w:p w14:paraId="556FE82E" w14:textId="77777777" w:rsidR="00D00F2A" w:rsidRDefault="00D00F2A">
      <w:pPr>
        <w:jc w:val="right"/>
        <w:rPr>
          <w:sz w:val="20"/>
          <w:szCs w:val="20"/>
        </w:rPr>
      </w:pPr>
    </w:p>
    <w:p w14:paraId="412B0414" w14:textId="77777777" w:rsidR="00D00F2A" w:rsidRDefault="00D00F2A">
      <w:pPr>
        <w:rPr>
          <w:sz w:val="20"/>
          <w:szCs w:val="20"/>
        </w:rPr>
      </w:pPr>
    </w:p>
    <w:p w14:paraId="2A48452A" w14:textId="77777777" w:rsidR="00D00F2A" w:rsidRDefault="00D00F2A">
      <w:pPr>
        <w:rPr>
          <w:sz w:val="20"/>
          <w:szCs w:val="20"/>
        </w:rPr>
      </w:pPr>
    </w:p>
    <w:p w14:paraId="31922431" w14:textId="77777777" w:rsidR="00D00F2A" w:rsidRDefault="00D00F2A">
      <w:pPr>
        <w:rPr>
          <w:sz w:val="20"/>
          <w:szCs w:val="20"/>
        </w:rPr>
      </w:pPr>
    </w:p>
    <w:p w14:paraId="4E832DAA" w14:textId="77777777" w:rsidR="00D00F2A" w:rsidRDefault="00000000">
      <w:pPr>
        <w:jc w:val="right"/>
        <w:rPr>
          <w:sz w:val="20"/>
          <w:szCs w:val="20"/>
        </w:rPr>
      </w:pPr>
      <w:r>
        <w:rPr>
          <w:noProof/>
          <w:sz w:val="20"/>
          <w:szCs w:val="20"/>
        </w:rPr>
        <w:drawing>
          <wp:inline distT="114300" distB="114300" distL="114300" distR="114300" wp14:anchorId="5641E009" wp14:editId="383C9EE0">
            <wp:extent cx="3152775" cy="1397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152775" cy="1397000"/>
                    </a:xfrm>
                    <a:prstGeom prst="rect">
                      <a:avLst/>
                    </a:prstGeom>
                    <a:ln/>
                  </pic:spPr>
                </pic:pic>
              </a:graphicData>
            </a:graphic>
          </wp:inline>
        </w:drawing>
      </w:r>
    </w:p>
    <w:p w14:paraId="197B9FA3" w14:textId="77777777" w:rsidR="00D00F2A" w:rsidRDefault="00D00F2A">
      <w:pPr>
        <w:rPr>
          <w:sz w:val="20"/>
          <w:szCs w:val="20"/>
        </w:rPr>
      </w:pPr>
    </w:p>
    <w:p w14:paraId="36A7F1A1" w14:textId="77777777" w:rsidR="00D00F2A" w:rsidRDefault="00000000">
      <w:pPr>
        <w:pStyle w:val="Heading2"/>
        <w:spacing w:after="120" w:line="335" w:lineRule="auto"/>
        <w:ind w:left="0"/>
        <w:rPr>
          <w:b w:val="0"/>
        </w:rPr>
      </w:pPr>
      <w:bookmarkStart w:id="0" w:name="_hlfo494esqzn" w:colFirst="0" w:colLast="0"/>
      <w:bookmarkEnd w:id="0"/>
      <w:r>
        <w:rPr>
          <w:rFonts w:ascii="Arial" w:eastAsia="Arial" w:hAnsi="Arial" w:cs="Arial"/>
          <w:b w:val="0"/>
          <w:sz w:val="30"/>
          <w:szCs w:val="30"/>
        </w:rPr>
        <w:t xml:space="preserve">         </w:t>
      </w:r>
      <w:r>
        <w:rPr>
          <w:b w:val="0"/>
          <w:sz w:val="22"/>
          <w:szCs w:val="22"/>
        </w:rPr>
        <w:t xml:space="preserve"> </w:t>
      </w:r>
      <w:r>
        <w:rPr>
          <w:b w:val="0"/>
        </w:rPr>
        <w:t>Fig 13. Top 20 Product Sale</w:t>
      </w:r>
    </w:p>
    <w:p w14:paraId="63ED76EB" w14:textId="77777777" w:rsidR="00D00F2A" w:rsidRDefault="00D00F2A">
      <w:pPr>
        <w:rPr>
          <w:sz w:val="20"/>
          <w:szCs w:val="20"/>
        </w:rPr>
      </w:pPr>
    </w:p>
    <w:p w14:paraId="27F7EF83" w14:textId="77777777" w:rsidR="00D00F2A" w:rsidRDefault="00000000">
      <w:pPr>
        <w:jc w:val="right"/>
        <w:rPr>
          <w:sz w:val="20"/>
          <w:szCs w:val="20"/>
        </w:rPr>
      </w:pPr>
      <w:r>
        <w:rPr>
          <w:noProof/>
          <w:sz w:val="20"/>
          <w:szCs w:val="20"/>
        </w:rPr>
        <w:drawing>
          <wp:inline distT="114300" distB="114300" distL="114300" distR="114300" wp14:anchorId="08A7B68B" wp14:editId="2512AAB2">
            <wp:extent cx="3152775" cy="2336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152775" cy="2336800"/>
                    </a:xfrm>
                    <a:prstGeom prst="rect">
                      <a:avLst/>
                    </a:prstGeom>
                    <a:ln/>
                  </pic:spPr>
                </pic:pic>
              </a:graphicData>
            </a:graphic>
          </wp:inline>
        </w:drawing>
      </w:r>
    </w:p>
    <w:p w14:paraId="6DAC3BC5" w14:textId="77777777" w:rsidR="00D00F2A" w:rsidRDefault="00D00F2A">
      <w:pPr>
        <w:rPr>
          <w:sz w:val="20"/>
          <w:szCs w:val="20"/>
        </w:rPr>
      </w:pPr>
    </w:p>
    <w:p w14:paraId="037DE3D7" w14:textId="77777777" w:rsidR="00D00F2A" w:rsidRDefault="00000000">
      <w:pPr>
        <w:pStyle w:val="Heading2"/>
        <w:spacing w:after="120" w:line="335" w:lineRule="auto"/>
        <w:ind w:left="0"/>
        <w:rPr>
          <w:sz w:val="8"/>
          <w:szCs w:val="8"/>
        </w:rPr>
      </w:pPr>
      <w:bookmarkStart w:id="1" w:name="_fls73gg0ew4d" w:colFirst="0" w:colLast="0"/>
      <w:bookmarkEnd w:id="1"/>
      <w:r>
        <w:rPr>
          <w:b w:val="0"/>
          <w:sz w:val="18"/>
          <w:szCs w:val="18"/>
        </w:rPr>
        <w:t xml:space="preserve">            Fig. 14 Log Scale Distribution of Total Sales</w:t>
      </w:r>
    </w:p>
    <w:p w14:paraId="0F9A588B" w14:textId="77777777" w:rsidR="00D00F2A" w:rsidRDefault="00D00F2A">
      <w:pPr>
        <w:rPr>
          <w:sz w:val="20"/>
          <w:szCs w:val="20"/>
        </w:rPr>
      </w:pPr>
    </w:p>
    <w:p w14:paraId="2F439122" w14:textId="77777777" w:rsidR="00D00F2A" w:rsidRDefault="00D00F2A">
      <w:pPr>
        <w:rPr>
          <w:sz w:val="20"/>
          <w:szCs w:val="20"/>
        </w:rPr>
      </w:pPr>
    </w:p>
    <w:p w14:paraId="4E238783" w14:textId="77777777" w:rsidR="00D00F2A" w:rsidRDefault="00D00F2A">
      <w:pPr>
        <w:jc w:val="right"/>
        <w:rPr>
          <w:sz w:val="20"/>
          <w:szCs w:val="20"/>
        </w:rPr>
      </w:pPr>
    </w:p>
    <w:p w14:paraId="44129557" w14:textId="77777777" w:rsidR="00D00F2A" w:rsidRDefault="00D00F2A">
      <w:pPr>
        <w:jc w:val="right"/>
        <w:rPr>
          <w:sz w:val="20"/>
          <w:szCs w:val="20"/>
        </w:rPr>
      </w:pPr>
    </w:p>
    <w:p w14:paraId="17F801E6" w14:textId="77777777" w:rsidR="00D00F2A" w:rsidRDefault="00D00F2A">
      <w:pPr>
        <w:rPr>
          <w:sz w:val="20"/>
          <w:szCs w:val="20"/>
        </w:rPr>
      </w:pPr>
    </w:p>
    <w:p w14:paraId="206D9F7C" w14:textId="77777777" w:rsidR="00D00F2A" w:rsidRDefault="00D00F2A">
      <w:pPr>
        <w:pBdr>
          <w:top w:val="nil"/>
          <w:left w:val="nil"/>
          <w:bottom w:val="nil"/>
          <w:right w:val="nil"/>
          <w:between w:val="nil"/>
        </w:pBdr>
        <w:rPr>
          <w:sz w:val="20"/>
          <w:szCs w:val="20"/>
        </w:rPr>
      </w:pPr>
    </w:p>
    <w:p w14:paraId="288C241A" w14:textId="77777777" w:rsidR="00D00F2A" w:rsidRDefault="00D00F2A">
      <w:pPr>
        <w:jc w:val="right"/>
        <w:rPr>
          <w:sz w:val="20"/>
          <w:szCs w:val="20"/>
        </w:rPr>
      </w:pPr>
    </w:p>
    <w:p w14:paraId="2351BAEF" w14:textId="77777777" w:rsidR="00D00F2A" w:rsidRDefault="00D00F2A">
      <w:pPr>
        <w:pBdr>
          <w:top w:val="nil"/>
          <w:left w:val="nil"/>
          <w:bottom w:val="nil"/>
          <w:right w:val="nil"/>
          <w:between w:val="nil"/>
        </w:pBdr>
        <w:jc w:val="right"/>
        <w:rPr>
          <w:sz w:val="20"/>
          <w:szCs w:val="20"/>
        </w:rPr>
      </w:pPr>
    </w:p>
    <w:p w14:paraId="117D333A" w14:textId="77777777" w:rsidR="00D00F2A" w:rsidRDefault="00D00F2A">
      <w:pPr>
        <w:pBdr>
          <w:top w:val="nil"/>
          <w:left w:val="nil"/>
          <w:bottom w:val="nil"/>
          <w:right w:val="nil"/>
          <w:between w:val="nil"/>
        </w:pBdr>
        <w:jc w:val="right"/>
        <w:rPr>
          <w:sz w:val="20"/>
          <w:szCs w:val="20"/>
        </w:rPr>
      </w:pPr>
    </w:p>
    <w:p w14:paraId="0B22E7BA" w14:textId="77777777" w:rsidR="00D00F2A" w:rsidRDefault="00D00F2A">
      <w:pPr>
        <w:jc w:val="right"/>
        <w:rPr>
          <w:sz w:val="20"/>
          <w:szCs w:val="20"/>
        </w:rPr>
      </w:pPr>
    </w:p>
    <w:p w14:paraId="55209220" w14:textId="77777777" w:rsidR="00D00F2A" w:rsidRDefault="00D00F2A">
      <w:pPr>
        <w:pBdr>
          <w:top w:val="nil"/>
          <w:left w:val="nil"/>
          <w:bottom w:val="nil"/>
          <w:right w:val="nil"/>
          <w:between w:val="nil"/>
        </w:pBdr>
        <w:jc w:val="right"/>
        <w:rPr>
          <w:sz w:val="20"/>
          <w:szCs w:val="20"/>
        </w:rPr>
      </w:pPr>
    </w:p>
    <w:p w14:paraId="5D92C15F" w14:textId="77777777" w:rsidR="00D00F2A" w:rsidRDefault="00D00F2A">
      <w:pPr>
        <w:pBdr>
          <w:top w:val="nil"/>
          <w:left w:val="nil"/>
          <w:bottom w:val="nil"/>
          <w:right w:val="nil"/>
          <w:between w:val="nil"/>
        </w:pBdr>
        <w:jc w:val="right"/>
        <w:rPr>
          <w:sz w:val="20"/>
          <w:szCs w:val="20"/>
        </w:rPr>
      </w:pPr>
    </w:p>
    <w:p w14:paraId="62113AFE" w14:textId="77777777" w:rsidR="00D00F2A" w:rsidRDefault="00D00F2A">
      <w:pPr>
        <w:pBdr>
          <w:top w:val="nil"/>
          <w:left w:val="nil"/>
          <w:bottom w:val="nil"/>
          <w:right w:val="nil"/>
          <w:between w:val="nil"/>
        </w:pBdr>
        <w:jc w:val="right"/>
        <w:rPr>
          <w:sz w:val="20"/>
          <w:szCs w:val="20"/>
        </w:rPr>
      </w:pPr>
    </w:p>
    <w:p w14:paraId="4A11082D" w14:textId="77777777" w:rsidR="00D00F2A" w:rsidRDefault="00D00F2A">
      <w:pPr>
        <w:pBdr>
          <w:top w:val="nil"/>
          <w:left w:val="nil"/>
          <w:bottom w:val="nil"/>
          <w:right w:val="nil"/>
          <w:between w:val="nil"/>
        </w:pBdr>
        <w:jc w:val="right"/>
        <w:rPr>
          <w:sz w:val="20"/>
          <w:szCs w:val="20"/>
        </w:rPr>
      </w:pPr>
    </w:p>
    <w:p w14:paraId="0A738164" w14:textId="77777777" w:rsidR="00D00F2A" w:rsidRDefault="00000000">
      <w:pPr>
        <w:jc w:val="right"/>
        <w:rPr>
          <w:sz w:val="20"/>
          <w:szCs w:val="20"/>
        </w:rPr>
      </w:pPr>
      <w:r>
        <w:rPr>
          <w:noProof/>
          <w:sz w:val="20"/>
          <w:szCs w:val="20"/>
        </w:rPr>
        <w:drawing>
          <wp:inline distT="114300" distB="114300" distL="114300" distR="114300" wp14:anchorId="582B2AFB" wp14:editId="0B1CC17E">
            <wp:extent cx="3152775" cy="1828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152775" cy="1828800"/>
                    </a:xfrm>
                    <a:prstGeom prst="rect">
                      <a:avLst/>
                    </a:prstGeom>
                    <a:ln/>
                  </pic:spPr>
                </pic:pic>
              </a:graphicData>
            </a:graphic>
          </wp:inline>
        </w:drawing>
      </w:r>
    </w:p>
    <w:p w14:paraId="0C37810B" w14:textId="77777777" w:rsidR="00D00F2A" w:rsidRDefault="00000000">
      <w:pPr>
        <w:rPr>
          <w:sz w:val="20"/>
          <w:szCs w:val="20"/>
        </w:rPr>
      </w:pPr>
      <w:r>
        <w:rPr>
          <w:sz w:val="20"/>
          <w:szCs w:val="20"/>
        </w:rPr>
        <w:tab/>
        <w:t xml:space="preserve">                           Fig 15. </w:t>
      </w:r>
    </w:p>
    <w:p w14:paraId="485E40D0" w14:textId="77777777" w:rsidR="00D00F2A" w:rsidRDefault="00000000">
      <w:pPr>
        <w:rPr>
          <w:sz w:val="20"/>
          <w:szCs w:val="20"/>
        </w:rPr>
      </w:pPr>
      <w:r>
        <w:rPr>
          <w:sz w:val="20"/>
          <w:szCs w:val="20"/>
        </w:rPr>
        <w:t xml:space="preserve">It's evident that "Ladieswear" consistently maintains a strong sales performance, which can be expected given its broader appeal and wide-ranging offerings. Moreover, within the "Children" section, it's notable that sizes 92-140 tend to drive </w:t>
      </w:r>
    </w:p>
    <w:p w14:paraId="62E93FC8" w14:textId="77777777" w:rsidR="00D00F2A" w:rsidRDefault="00000000">
      <w:pPr>
        <w:rPr>
          <w:sz w:val="20"/>
          <w:szCs w:val="20"/>
        </w:rPr>
        <w:sectPr w:rsidR="00D00F2A">
          <w:type w:val="continuous"/>
          <w:pgSz w:w="12240" w:h="15840"/>
          <w:pgMar w:top="900" w:right="860" w:bottom="280" w:left="860" w:header="720" w:footer="720" w:gutter="0"/>
          <w:pgNumType w:start="1"/>
          <w:cols w:num="2" w:space="720" w:equalWidth="0">
            <w:col w:w="4969" w:space="580"/>
            <w:col w:w="4969" w:space="0"/>
          </w:cols>
        </w:sectPr>
      </w:pPr>
      <w:r>
        <w:rPr>
          <w:sz w:val="20"/>
          <w:szCs w:val="20"/>
        </w:rPr>
        <w:t>higher sales, indicating a specific range within this category that garners more consumer attention and demand</w:t>
      </w:r>
    </w:p>
    <w:p w14:paraId="2940BBCA" w14:textId="77777777" w:rsidR="00D00F2A" w:rsidRDefault="00000000">
      <w:r>
        <w:tab/>
      </w:r>
      <w:r>
        <w:br/>
      </w:r>
      <w:r>
        <w:br/>
        <w:t>References:</w:t>
      </w:r>
    </w:p>
    <w:p w14:paraId="33710FF2" w14:textId="77777777" w:rsidR="00D00F2A" w:rsidRDefault="00000000">
      <w:hyperlink r:id="rId23">
        <w:r>
          <w:rPr>
            <w:color w:val="1155CC"/>
            <w:u w:val="single"/>
          </w:rPr>
          <w:t>https://www.kaggle.com/competitions/h-and-m-personalized-fashion-recommendations/data</w:t>
        </w:r>
      </w:hyperlink>
    </w:p>
    <w:p w14:paraId="137D8F68" w14:textId="77777777" w:rsidR="00D00F2A" w:rsidRDefault="00000000">
      <w:hyperlink r:id="rId24">
        <w:r>
          <w:rPr>
            <w:color w:val="1155CC"/>
            <w:u w:val="single"/>
          </w:rPr>
          <w:t>https://youtu.be/l0KNPQn5EmE</w:t>
        </w:r>
      </w:hyperlink>
    </w:p>
    <w:p w14:paraId="52F3501D" w14:textId="77777777" w:rsidR="00D00F2A" w:rsidRDefault="00000000">
      <w:hyperlink r:id="rId25">
        <w:r>
          <w:rPr>
            <w:color w:val="1155CC"/>
            <w:u w:val="single"/>
          </w:rPr>
          <w:t>https://www.youtube.com/watch?v=l0KNPQn5EmE&amp;ab_channel=ChaiTimeDataScience</w:t>
        </w:r>
      </w:hyperlink>
    </w:p>
    <w:p w14:paraId="5B553F60" w14:textId="77777777" w:rsidR="00D00F2A" w:rsidRDefault="00000000">
      <w:hyperlink r:id="rId26">
        <w:r>
          <w:rPr>
            <w:color w:val="1155CC"/>
            <w:u w:val="single"/>
          </w:rPr>
          <w:t>https://www2.hm.com/en_us/index.html</w:t>
        </w:r>
      </w:hyperlink>
    </w:p>
    <w:p w14:paraId="706D33B8" w14:textId="77777777" w:rsidR="00D00F2A" w:rsidRDefault="00D00F2A"/>
    <w:p w14:paraId="2865FEA0" w14:textId="77777777" w:rsidR="00D00F2A" w:rsidRDefault="00D00F2A"/>
    <w:sectPr w:rsidR="00D00F2A">
      <w:type w:val="continuous"/>
      <w:pgSz w:w="12240" w:h="15840"/>
      <w:pgMar w:top="900" w:right="860" w:bottom="280" w:left="860" w:header="720" w:footer="720" w:gutter="0"/>
      <w:cols w:num="2" w:space="720" w:equalWidth="0">
        <w:col w:w="5240" w:space="40"/>
        <w:col w:w="52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9D791" w14:textId="77777777" w:rsidR="00083D70" w:rsidRDefault="00083D70">
      <w:r>
        <w:separator/>
      </w:r>
    </w:p>
  </w:endnote>
  <w:endnote w:type="continuationSeparator" w:id="0">
    <w:p w14:paraId="044214B8" w14:textId="77777777" w:rsidR="00083D70" w:rsidRDefault="00083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62A12" w14:textId="77777777" w:rsidR="00D00F2A" w:rsidRDefault="00000000">
    <w:pPr>
      <w:jc w:val="right"/>
    </w:pPr>
    <w: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8212C" w14:textId="77777777" w:rsidR="00083D70" w:rsidRDefault="00083D70">
      <w:r>
        <w:separator/>
      </w:r>
    </w:p>
  </w:footnote>
  <w:footnote w:type="continuationSeparator" w:id="0">
    <w:p w14:paraId="555ED312" w14:textId="77777777" w:rsidR="00083D70" w:rsidRDefault="00083D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DB32B3"/>
    <w:multiLevelType w:val="multilevel"/>
    <w:tmpl w:val="5CD273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79B85B11"/>
    <w:multiLevelType w:val="multilevel"/>
    <w:tmpl w:val="DFE880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18961642">
    <w:abstractNumId w:val="1"/>
  </w:num>
  <w:num w:numId="2" w16cid:durableId="2106340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F2A"/>
    <w:rsid w:val="00083D70"/>
    <w:rsid w:val="006A770A"/>
    <w:rsid w:val="00A05B44"/>
    <w:rsid w:val="00D00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5E3359"/>
  <w15:docId w15:val="{2A0AB285-FCDC-EF40-B5CD-B2254BD6A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ind w:left="1380"/>
      <w:outlineLvl w:val="1"/>
    </w:pPr>
    <w:rPr>
      <w:b/>
      <w:sz w:val="20"/>
      <w:szCs w:val="20"/>
    </w:rPr>
  </w:style>
  <w:style w:type="paragraph" w:styleId="Heading3">
    <w:name w:val="heading 3"/>
    <w:basedOn w:val="Normal"/>
    <w:next w:val="Normal"/>
    <w:uiPriority w:val="9"/>
    <w:unhideWhenUsed/>
    <w:qFormat/>
    <w:pPr>
      <w:ind w:left="119"/>
      <w:outlineLvl w:val="2"/>
    </w:pPr>
    <w:rPr>
      <w:b/>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6"/>
      <w:ind w:left="2625" w:right="1964" w:firstLine="323"/>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2.hm.com/en_us/index.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l0KNPQn5EmE&amp;ab_channel=ChaiTimeDataScie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youtu.be/l0KNPQn5Em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kaggle.com/competitions/h-and-m-personalized-fashion-recommendations/data"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1719</Words>
  <Characters>9801</Characters>
  <Application>Microsoft Office Word</Application>
  <DocSecurity>0</DocSecurity>
  <Lines>81</Lines>
  <Paragraphs>22</Paragraphs>
  <ScaleCrop>false</ScaleCrop>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Rupesh Kumar</cp:lastModifiedBy>
  <cp:revision>2</cp:revision>
  <dcterms:created xsi:type="dcterms:W3CDTF">2025-04-10T10:08:00Z</dcterms:created>
  <dcterms:modified xsi:type="dcterms:W3CDTF">2025-04-10T10:08:00Z</dcterms:modified>
</cp:coreProperties>
</file>