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160"/>
        <w:rPr/>
      </w:pPr>
      <w:r>
        <w:rPr>
          <w:rFonts w:cs="Arial" w:ascii="Arial" w:hAnsi="Arial"/>
          <w:b/>
          <w:bCs/>
          <w:color w:val="323232"/>
          <w:sz w:val="44"/>
          <w:szCs w:val="44"/>
        </w:rPr>
        <w:t>Managing a Django application using the manage.py application.</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Workflow for managing a Django application using manage.py application. This bundle has dependency on Core and Validation KI bundles.</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rPr/>
      </w:pPr>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pPr>
      <w:r>
        <w:rPr>
          <w:rFonts w:eastAsia="Times New Roman" w:cs="Arial" w:ascii="Arial" w:hAnsi="Arial"/>
          <w:color w:val="323232"/>
          <w:sz w:val="27"/>
          <w:szCs w:val="27"/>
        </w:rPr>
        <w:t xml:space="preserve">This bundle intends to install </w:t>
      </w:r>
      <w:r>
        <w:rPr>
          <w:rFonts w:eastAsia="Times New Roman" w:cs="Consolas" w:ascii="Consolas" w:hAnsi="Consolas"/>
          <w:color w:val="C7254E"/>
          <w:sz w:val="20"/>
          <w:szCs w:val="20"/>
          <w:shd w:fill="F1F1F1" w:val="clear"/>
        </w:rPr>
        <w:t>DJango</w:t>
      </w:r>
      <w:r>
        <w:rPr>
          <w:rFonts w:eastAsia="Times New Roman" w:cs="Arial" w:ascii="Arial" w:hAnsi="Arial"/>
          <w:color w:val="323232"/>
          <w:sz w:val="27"/>
          <w:szCs w:val="27"/>
        </w:rPr>
        <w:t xml:space="preserve">  .</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DjangoWorkflowHandle.xml</w:t>
      </w:r>
      <w:r>
        <w:rPr>
          <w:rFonts w:eastAsia="Times New Roman" w:cs="Arial" w:ascii="Arial" w:hAnsi="Arial"/>
          <w:color w:val="323232"/>
          <w:sz w:val="27"/>
          <w:szCs w:val="27"/>
        </w:rPr>
        <w:t> (attached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This will trigger the KI and run the workflow to Git clone and Git pull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pPr>
      <w:r>
        <w:rPr>
          <w:rFonts w:cs="Arial" w:ascii="Arial" w:hAnsi="Arial"/>
          <w:sz w:val="27"/>
          <w:szCs w:val="27"/>
          <w:shd w:fill="FFFFFF" w:val="clear"/>
        </w:rPr>
        <w:t xml:space="preserve">Workflow KI in this bundle, runs below installation steps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Install python-pip ,apache2 and  libapache2-mod-wsgi packages .</w:t>
      </w:r>
    </w:p>
    <w:p>
      <w:pPr>
        <w:pStyle w:val="NoSpacing"/>
        <w:numPr>
          <w:ilvl w:val="0"/>
          <w:numId w:val="3"/>
        </w:numPr>
        <w:rPr/>
      </w:pPr>
      <w:r>
        <w:rPr>
          <w:rFonts w:cs="Arial" w:ascii="Arial" w:hAnsi="Arial"/>
          <w:sz w:val="27"/>
          <w:szCs w:val="27"/>
          <w:shd w:fill="FFFFFF" w:val="clear"/>
        </w:rPr>
        <w:t>Install virtual environment.</w:t>
      </w:r>
    </w:p>
    <w:p>
      <w:pPr>
        <w:pStyle w:val="NoSpacing"/>
        <w:numPr>
          <w:ilvl w:val="0"/>
          <w:numId w:val="3"/>
        </w:numPr>
        <w:rPr/>
      </w:pPr>
      <w:r>
        <w:rPr>
          <w:rFonts w:cs="Arial" w:ascii="Arial" w:hAnsi="Arial"/>
          <w:sz w:val="27"/>
          <w:szCs w:val="27"/>
          <w:shd w:fill="FFFFFF" w:val="clear"/>
        </w:rPr>
        <w:t>Install Django.</w:t>
      </w:r>
    </w:p>
    <w:p>
      <w:pPr>
        <w:pStyle w:val="NoSpacing"/>
        <w:numPr>
          <w:ilvl w:val="0"/>
          <w:numId w:val="3"/>
        </w:numPr>
        <w:rPr/>
      </w:pPr>
      <w:r>
        <w:rPr>
          <w:rFonts w:cs="Arial" w:ascii="Arial" w:hAnsi="Arial"/>
          <w:sz w:val="27"/>
          <w:szCs w:val="27"/>
          <w:shd w:fill="FFFFFF" w:val="clear"/>
        </w:rPr>
        <w:t>Start Django.</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pPr>
      <w:r>
        <w:rPr>
          <w:rFonts w:cs="Arial" w:ascii="Arial" w:hAnsi="Arial"/>
          <w:color w:val="323232"/>
          <w:sz w:val="27"/>
          <w:szCs w:val="27"/>
          <w:shd w:fill="FFFFFF" w:val="clear"/>
        </w:rPr>
        <w:t>Sample Issue</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NodeID: OpexSoftware:Workflow:Application:EnterpriseInfrastructure.</w:t>
      </w:r>
    </w:p>
    <w:p>
      <w:pPr>
        <w:pStyle w:val="NoSpacing"/>
        <w:rPr>
          <w:shd w:fill="FFFFFF" w:val="clear"/>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 xml:space="preserve">IssueSubject: </w:t>
      </w:r>
      <w:r>
        <w:rPr>
          <w:shd w:fill="FFFFFF" w:val="clear"/>
        </w:rPr>
        <w:t>'Please Manage a Django application using manage.py application'.</w:t>
      </w:r>
      <w:r>
        <w:rPr>
          <w:rFonts w:ascii="Monospace" w:hAnsi="Monospace"/>
          <w:sz w:val="20"/>
          <w:shd w:fill="E8F2FE" w:val="clear"/>
        </w:rPr>
        <w:t xml:space="preserve">     </w:t>
      </w:r>
    </w:p>
    <w:p>
      <w:pPr>
        <w:pStyle w:val="NoSpacing"/>
        <w:rPr/>
      </w:pPr>
      <w:r>
        <w:rPr>
          <w:shd w:fill="FFFFFF" w:val="clear"/>
        </w:rPr>
        <w:t xml:space="preserve">  </w:t>
      </w:r>
      <w:r>
        <w:rPr>
          <w:shd w:fill="FFFFFF" w:val="clear"/>
        </w:rPr>
        <w:t>DJANGOWORKFLOWHANDLE:</w:t>
      </w:r>
    </w:p>
    <w:p>
      <w:pPr>
        <w:pStyle w:val="NoSpacing"/>
        <w:rPr>
          <w:shd w:fill="FFFFFF" w:val="clear"/>
        </w:rPr>
      </w:pPr>
      <w:r>
        <w:rPr>
          <w:shd w:fill="FFFFFF" w:val="clear"/>
        </w:rPr>
        <w:t xml:space="preserve">    </w:t>
      </w:r>
      <w:r>
        <w:rPr>
          <w:shd w:fill="FFFFFF" w:val="clear"/>
        </w:rPr>
        <w:t>TargetMachine: Shree</w:t>
      </w:r>
    </w:p>
    <w:p>
      <w:pPr>
        <w:pStyle w:val="NoSpacing"/>
        <w:rPr/>
      </w:pPr>
      <w:r>
        <w:rPr>
          <w:shd w:fill="FFFFFF" w:val="clear"/>
        </w:rPr>
        <w:t xml:space="preserve">    </w:t>
      </w:r>
      <w:r>
        <w:rPr>
          <w:shd w:fill="FFFFFF" w:val="clear"/>
        </w:rPr>
        <w:t>TargetState: Created</w:t>
      </w:r>
    </w:p>
    <w:p>
      <w:pPr>
        <w:pStyle w:val="NoSpacing"/>
        <w:rPr/>
      </w:pPr>
      <w:r>
        <w:rPr>
          <w:shd w:fill="FFFFFF" w:val="clear"/>
        </w:rPr>
        <w:t xml:space="preserve">    </w:t>
      </w:r>
      <w:r>
        <w:rPr>
          <w:shd w:fill="FFFFFF" w:val="clear"/>
        </w:rPr>
        <w:t>TargetApp: EnterpriseInfrastructure.</w:t>
      </w:r>
    </w:p>
    <w:p>
      <w:pPr>
        <w:pStyle w:val="NoSpacing"/>
        <w:rPr/>
      </w:pPr>
      <w:r>
        <w:rPr>
          <w:shd w:fill="FFFFFF" w:val="clear"/>
        </w:rPr>
        <w:t xml:space="preserve">    </w:t>
      </w:r>
      <w:r>
        <w:rPr>
          <w:shd w:fill="FFFFFF" w:val="clear"/>
        </w:rPr>
        <w:t>Path: /home/shreyas/myproject</w:t>
      </w:r>
    </w:p>
    <w:p>
      <w:pPr>
        <w:pStyle w:val="NoSpacing"/>
        <w:rPr>
          <w:shd w:fill="FFFFFF" w:val="clear"/>
        </w:rPr>
      </w:pPr>
      <w:r>
        <w:rPr>
          <w:shd w:fill="FFFFFF" w:val="clear"/>
        </w:rPr>
        <w:t xml:space="preserve">    </w:t>
      </w:r>
      <w:r>
        <w:rPr>
          <w:shd w:fill="FFFFFF" w:val="clear"/>
        </w:rPr>
        <w:t>User: shreyas</w:t>
      </w:r>
    </w:p>
    <w:p>
      <w:pPr>
        <w:pStyle w:val="NoSpacing"/>
        <w:rPr/>
      </w:pPr>
      <w:r>
        <w:rPr>
          <w:shd w:fill="FFFFFF" w:val="clear"/>
        </w:rPr>
        <w:t xml:space="preserve">    </w:t>
      </w:r>
      <w:r>
        <w:rPr>
          <w:shd w:fill="FFFFFF" w:val="clear"/>
        </w:rPr>
        <w:t>Host: 192.168.1.69</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w:t>
      </w:r>
      <w:r>
        <w:rPr>
          <w:shd w:fill="FFFFFF" w:val="clear"/>
        </w:rPr>
        <w:t>ApacheHTTPD</w:t>
      </w:r>
      <w:r>
        <w:rPr/>
        <w:t>"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&lt;ApacheHTTPD xmlns="http://mars-o-matic.com" ID="OpexSoftware:Workflow:Software:ApacheHTTPD"</w:t>
      </w:r>
    </w:p>
    <w:p>
      <w:pPr>
        <w:pStyle w:val="NoSpacing"/>
        <w:rPr/>
      </w:pPr>
      <w:r>
        <w:rPr>
          <w:shd w:fill="FFFFFF" w:val="clear"/>
        </w:rPr>
        <w:tab/>
        <w:t xml:space="preserve">NodeType="Software" SoftwareClass="WebServer" </w:t>
      </w:r>
    </w:p>
    <w:p>
      <w:pPr>
        <w:pStyle w:val="NoSpacing"/>
        <w:rPr/>
      </w:pPr>
      <w:r>
        <w:rPr>
          <w:shd w:fill="FFFFFF" w:val="clear"/>
        </w:rPr>
        <w:tab/>
        <w:t>SoftwareSubClass="ApacheHTTPD" NodeName="ApacheHTTPD"&gt;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pPr>
      <w:r>
        <w:rPr>
          <w:shd w:fill="FFFFFF" w:val="clear"/>
        </w:rPr>
        <w:t>&lt;CustomerInformation ID="opex.com" Name="opex"/&gt;</w:t>
      </w:r>
    </w:p>
    <w:p>
      <w:pPr>
        <w:pStyle w:val="NoSpacing"/>
        <w:rPr/>
      </w:pPr>
      <w:r>
        <w:rPr>
          <w:shd w:fill="FFFFFF" w:val="clear"/>
        </w:rPr>
        <w:t>&lt;/ApacheHTTPD&gt;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shd w:fill="FFFFFF" w:val="clear"/>
        </w:rPr>
      </w:pPr>
      <w:r>
        <w:rPr>
          <w:shd w:fill="FFFFFF" w:val="clear"/>
        </w:rPr>
        <w:t>NodeType="Resource" ResourceClass="Service" NodeName="WebResource"&gt;</w:t>
      </w:r>
    </w:p>
    <w:p>
      <w:pPr>
        <w:pStyle w:val="NoSpacing"/>
        <w:rPr>
          <w:shd w:fill="FFFFFF" w:val="clear"/>
        </w:rPr>
      </w:pPr>
      <w:r>
        <w:rPr>
          <w:shd w:fill="FFFFFF" w:val="clear"/>
        </w:rPr>
        <w:tab/>
        <w:t>&lt;Dependencies&gt;</w:t>
      </w:r>
    </w:p>
    <w:p>
      <w:pPr>
        <w:pStyle w:val="NoSpacing"/>
        <w:rPr/>
      </w:pPr>
      <w:r>
        <w:rPr>
          <w:shd w:fill="FFFFFF" w:val="clear"/>
        </w:rPr>
        <w:tab/>
        <w:tab/>
        <w:t>&lt;Node ID="OpexSoftware:Workflow:Software:</w:t>
      </w:r>
      <w:bookmarkStart w:id="0" w:name="__DdeLink__503_1816463002"/>
      <w:r>
        <w:rPr>
          <w:shd w:fill="FFFFFF" w:val="clear"/>
        </w:rPr>
        <w:t>ApacheHTTPD</w:t>
      </w:r>
      <w:bookmarkEnd w:id="0"/>
      <w:r>
        <w:rPr>
          <w:shd w:fill="FFFFFF" w:val="clear"/>
        </w:rPr>
        <w:t>" /&gt;</w:t>
      </w:r>
    </w:p>
    <w:p>
      <w:pPr>
        <w:pStyle w:val="NoSpacing"/>
        <w:rPr>
          <w:shd w:fill="FFFFFF" w:val="clear"/>
        </w:rPr>
      </w:pPr>
      <w:r>
        <w:rPr>
          <w:shd w:fill="FFFFFF" w:val="clear"/>
        </w:rPr>
        <w:t xml:space="preserve">        </w:t>
      </w:r>
      <w:r>
        <w:rPr>
          <w:shd w:fill="FFFFFF" w:val="clear"/>
        </w:rPr>
        <w:t>&lt;Node ID="OpexSoftware:Workflow:Application:EnterpriseInfrastructure"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 xml:space="preserve">&lt;EnterpriseInfrastructure xmlns="http://mars-o-matic.com" </w:t>
      </w:r>
    </w:p>
    <w:p>
      <w:pPr>
        <w:pStyle w:val="NoSpacing"/>
        <w:rPr/>
      </w:pPr>
      <w:r>
        <w:rPr/>
        <w:t xml:space="preserve">ID="OpexSoftware:Workflow:Application:EnterpriseInfrastructure" </w:t>
      </w:r>
    </w:p>
    <w:p>
      <w:pPr>
        <w:pStyle w:val="NoSpacing"/>
        <w:rPr/>
      </w:pPr>
      <w:r>
        <w:rPr/>
        <w:t xml:space="preserve">NodeType="Application" ApplicationClass="Enterprise" </w:t>
      </w:r>
    </w:p>
    <w:p>
      <w:pPr>
        <w:pStyle w:val="NoSpacing"/>
        <w:rPr/>
      </w:pPr>
      <w:r>
        <w:rPr/>
        <w:t>ApplicationSubClass="EnterpriseInfrastructure" NodeName="EnterpriseInfrastructure"&gt;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bookmarkStart w:id="1" w:name="_GoBack"/>
      <w:bookmarkEnd w:id="1"/>
      <w:r>
        <w:rPr/>
        <w:t>&lt;/EnterpriseInfrastructure&gt;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customStyle="1">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customStyle="1">
    <w:name w:val="ListLabel 1"/>
    <w:qFormat/>
    <w:rPr>
      <w:rFonts w:ascii="Arial" w:hAnsi="Arial"/>
      <w:sz w:val="27"/>
    </w:rPr>
  </w:style>
  <w:style w:type="character" w:styleId="ListLabel2" w:customStyle="1">
    <w:name w:val="ListLabel 2"/>
    <w:qFormat/>
    <w:rPr>
      <w:rFonts w:cs="Courier New"/>
    </w:rPr>
  </w:style>
  <w:style w:type="character" w:styleId="ListLabel3" w:customStyle="1">
    <w:name w:val="ListLabel 3"/>
    <w:qFormat/>
    <w:rPr>
      <w:rFonts w:ascii="Arial" w:hAnsi="Arial"/>
      <w:color w:val="00000A"/>
      <w:sz w:val="27"/>
    </w:rPr>
  </w:style>
  <w:style w:type="character" w:styleId="ListLabel4" w:customStyle="1">
    <w:name w:val="ListLabel 4"/>
    <w:qFormat/>
    <w:rPr>
      <w:rFonts w:ascii="Arial" w:hAnsi="Arial" w:cs="Symbol"/>
      <w:sz w:val="27"/>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ascii="Arial" w:hAnsi="Arial" w:cs="Wingdings"/>
      <w:sz w:val="27"/>
    </w:rPr>
  </w:style>
  <w:style w:type="character" w:styleId="ListLabel9" w:customStyle="1">
    <w:name w:val="ListLabel 9"/>
    <w:qFormat/>
    <w:rPr>
      <w:rFonts w:ascii="Arial" w:hAnsi="Arial" w:cs="Symbol"/>
      <w:sz w:val="27"/>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ascii="Arial" w:hAnsi="Arial" w:cs="Wingdings"/>
      <w:sz w:val="27"/>
    </w:rPr>
  </w:style>
  <w:style w:type="character" w:styleId="ListLabel14">
    <w:name w:val="ListLabel 14"/>
    <w:qFormat/>
    <w:rPr>
      <w:rFonts w:ascii="Arial" w:hAnsi="Arial" w:cs="Symbol"/>
      <w:sz w:val="27"/>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ascii="Arial" w:hAnsi="Arial" w:cs="Wingdings"/>
      <w:sz w:val="27"/>
    </w:rPr>
  </w:style>
  <w:style w:type="character" w:styleId="ListLabel19">
    <w:name w:val="ListLabel 19"/>
    <w:qFormat/>
    <w:rPr>
      <w:rFonts w:ascii="Arial" w:hAnsi="Arial" w:cs="Symbol"/>
      <w:sz w:val="27"/>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ascii="Arial" w:hAnsi="Arial" w:cs="Wingdings"/>
      <w:sz w:val="27"/>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jc w:val="left"/>
    </w:pPr>
    <w:rPr>
      <w:rFonts w:ascii="Calibri" w:hAnsi="Calibri" w:eastAsia="Calibri" w:cs=""/>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10925</TotalTime>
  <Application>LibreOffice/4.4.2.2$Linux_X86_64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2015-06-24T12:25:11Z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