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141A9" w:rsidRDefault="00B141A9" w:rsidP="00B141A9">
      <w:pPr>
        <w:rPr>
          <w:u w:val="single"/>
        </w:rPr>
      </w:pPr>
      <w:r w:rsidRPr="00B141A9">
        <w:rPr>
          <w:u w:val="single"/>
        </w:rPr>
        <w:t xml:space="preserve">1. Abdar, M., </w:t>
      </w:r>
      <w:proofErr w:type="spellStart"/>
      <w:r w:rsidRPr="00B141A9">
        <w:rPr>
          <w:u w:val="single"/>
        </w:rPr>
        <w:t>Fahami</w:t>
      </w:r>
      <w:proofErr w:type="spellEnd"/>
      <w:r w:rsidRPr="00B141A9">
        <w:rPr>
          <w:u w:val="single"/>
        </w:rPr>
        <w:t xml:space="preserve">, M. A., Chakrabarti, S., Khosravi, A., </w:t>
      </w:r>
      <w:proofErr w:type="spellStart"/>
      <w:r w:rsidRPr="00B141A9">
        <w:rPr>
          <w:u w:val="single"/>
        </w:rPr>
        <w:t>Pławiak</w:t>
      </w:r>
      <w:proofErr w:type="spellEnd"/>
      <w:r w:rsidRPr="00B141A9">
        <w:rPr>
          <w:u w:val="single"/>
        </w:rPr>
        <w:t xml:space="preserve">, P., Acharya, U. R., </w:t>
      </w:r>
      <w:proofErr w:type="spellStart"/>
      <w:r w:rsidRPr="00B141A9">
        <w:rPr>
          <w:u w:val="single"/>
        </w:rPr>
        <w:t>Tadeusiewicz</w:t>
      </w:r>
      <w:proofErr w:type="spellEnd"/>
      <w:r w:rsidRPr="00B141A9">
        <w:rPr>
          <w:u w:val="single"/>
        </w:rPr>
        <w:t xml:space="preserve">, R., &amp; </w:t>
      </w:r>
      <w:proofErr w:type="spellStart"/>
      <w:r w:rsidRPr="00B141A9">
        <w:rPr>
          <w:u w:val="single"/>
        </w:rPr>
        <w:t>Nahavandi</w:t>
      </w:r>
      <w:proofErr w:type="spellEnd"/>
      <w:r w:rsidRPr="00B141A9">
        <w:rPr>
          <w:u w:val="single"/>
        </w:rPr>
        <w:t xml:space="preserve">, S. (2021). BARF: A new direct and cross-based binary residual feature fusion with uncertainty-aware module for medical image classification. Information Sciences, 577, 353–378. https://doi.org/10.1016/j.ins.2021.07.024 </w:t>
      </w:r>
    </w:p>
    <w:p w:rsidR="00B141A9" w:rsidRDefault="00B141A9" w:rsidP="00B141A9">
      <w:pPr>
        <w:rPr>
          <w:u w:val="single"/>
        </w:rPr>
      </w:pPr>
      <w:r w:rsidRPr="00B141A9">
        <w:rPr>
          <w:u w:val="single"/>
        </w:rPr>
        <w:t xml:space="preserve">2. </w:t>
      </w:r>
      <w:proofErr w:type="gramStart"/>
      <w:r w:rsidRPr="00B141A9">
        <w:rPr>
          <w:u w:val="single"/>
        </w:rPr>
        <w:t>D</w:t>
      </w:r>
      <w:proofErr w:type="spellStart"/>
      <w:r w:rsidRPr="00B141A9">
        <w:rPr>
          <w:u w:val="single"/>
        </w:rPr>
        <w:t>r.A</w:t>
      </w:r>
      <w:proofErr w:type="spellEnd"/>
      <w:proofErr w:type="gramEnd"/>
      <w:r w:rsidRPr="00B141A9">
        <w:rPr>
          <w:u w:val="single"/>
        </w:rPr>
        <w:t xml:space="preserve">, .Usha Ruby. (2020). Binary cross entropy with deep learning technique for Image classification. International Journal of Advanced Trends in Computer Science and Engineering, 9(4), 5393–5397. </w:t>
      </w:r>
      <w:hyperlink r:id="rId4" w:history="1">
        <w:r w:rsidRPr="009E194C">
          <w:rPr>
            <w:rStyle w:val="Hyperlink"/>
          </w:rPr>
          <w:t>https://doi.org/10.30534/ijatcse/2020/175942020</w:t>
        </w:r>
      </w:hyperlink>
      <w:r w:rsidRPr="00B141A9">
        <w:rPr>
          <w:u w:val="single"/>
        </w:rPr>
        <w:t xml:space="preserve"> </w:t>
      </w:r>
    </w:p>
    <w:p w:rsidR="00B141A9" w:rsidRDefault="00B141A9" w:rsidP="00B141A9">
      <w:pPr>
        <w:rPr>
          <w:u w:val="single"/>
        </w:rPr>
      </w:pPr>
      <w:r w:rsidRPr="00B141A9">
        <w:rPr>
          <w:u w:val="single"/>
        </w:rPr>
        <w:t xml:space="preserve">3. Fernández, A., Álvarez, M. X., &amp; Bianconi, F. (2011). Image classification with binary gradient contours. Optics and Lasers in Engineering, 49(9–10), 1177–1184. </w:t>
      </w:r>
      <w:hyperlink r:id="rId5" w:history="1">
        <w:r w:rsidRPr="009E194C">
          <w:rPr>
            <w:rStyle w:val="Hyperlink"/>
          </w:rPr>
          <w:t>https://doi.org/10.1016/j.optlaseng.2011.05.003</w:t>
        </w:r>
      </w:hyperlink>
      <w:r w:rsidRPr="00B141A9">
        <w:rPr>
          <w:u w:val="single"/>
        </w:rPr>
        <w:t xml:space="preserve"> </w:t>
      </w:r>
    </w:p>
    <w:p w:rsidR="00B141A9" w:rsidRDefault="00B141A9" w:rsidP="00B141A9">
      <w:pPr>
        <w:rPr>
          <w:u w:val="single"/>
        </w:rPr>
      </w:pPr>
      <w:r w:rsidRPr="00B141A9">
        <w:rPr>
          <w:u w:val="single"/>
        </w:rPr>
        <w:t xml:space="preserve">4. Goh, K.-S., Chang, E., &amp; Cheng, K.-T. (2001). SVM binary classifier ensembles for image classification. 395. </w:t>
      </w:r>
      <w:hyperlink r:id="rId6" w:history="1">
        <w:r w:rsidRPr="009E194C">
          <w:rPr>
            <w:rStyle w:val="Hyperlink"/>
          </w:rPr>
          <w:t>https://doi.org/10.1145/502585.502652</w:t>
        </w:r>
      </w:hyperlink>
    </w:p>
    <w:p w:rsidR="00B141A9" w:rsidRDefault="00B141A9" w:rsidP="00B141A9">
      <w:pPr>
        <w:rPr>
          <w:u w:val="single"/>
        </w:rPr>
      </w:pPr>
      <w:r w:rsidRPr="00B141A9">
        <w:rPr>
          <w:u w:val="single"/>
        </w:rPr>
        <w:t xml:space="preserve"> 5. Ko, B. C., Kim, S. H., &amp; Nam, J. Y. (2011). X-ray image classification using random forests with local wavelet-based CS-local binary patterns. Journal of Digital Imaging, 24(6), 1141–1151. </w:t>
      </w:r>
      <w:hyperlink r:id="rId7" w:history="1">
        <w:r w:rsidRPr="009E194C">
          <w:rPr>
            <w:rStyle w:val="Hyperlink"/>
          </w:rPr>
          <w:t>https://doi.org/10.1007/s10278-011-9380-3</w:t>
        </w:r>
      </w:hyperlink>
    </w:p>
    <w:p w:rsidR="00B141A9" w:rsidRDefault="00B141A9" w:rsidP="00B141A9">
      <w:pPr>
        <w:rPr>
          <w:u w:val="single"/>
        </w:rPr>
      </w:pPr>
      <w:r w:rsidRPr="00B141A9">
        <w:rPr>
          <w:u w:val="single"/>
        </w:rPr>
        <w:t xml:space="preserve"> 6. Li, Y., Xiao, J., Chen, Y., &amp; Jiao, L. (2019). Evolving deep convolutional neural networks by quantum behaved particle swarm optimization with binary encoding for image classification. Neurocomputing, 362, 156–165. </w:t>
      </w:r>
      <w:hyperlink r:id="rId8" w:history="1">
        <w:r w:rsidRPr="009E194C">
          <w:rPr>
            <w:rStyle w:val="Hyperlink"/>
          </w:rPr>
          <w:t>https://doi.org/10.1016/j.neucom.2019.07.026</w:t>
        </w:r>
      </w:hyperlink>
      <w:r w:rsidRPr="00B141A9">
        <w:rPr>
          <w:u w:val="single"/>
        </w:rPr>
        <w:t xml:space="preserve"> </w:t>
      </w:r>
    </w:p>
    <w:p w:rsidR="00B141A9" w:rsidRDefault="00B141A9" w:rsidP="00B141A9">
      <w:pPr>
        <w:rPr>
          <w:u w:val="single"/>
        </w:rPr>
      </w:pPr>
      <w:r w:rsidRPr="00B141A9">
        <w:rPr>
          <w:u w:val="single"/>
        </w:rPr>
        <w:t xml:space="preserve">7. Liu, D., Wang, S., Huang, D., Deng, G., Zeng, F., &amp; Chen, H. (2016). Medical image classification using spatial adjacent histogram based on adaptive local binary patterns. Computers in Biology and Medicine, 72, 185–200. </w:t>
      </w:r>
      <w:hyperlink r:id="rId9" w:history="1">
        <w:r w:rsidRPr="009E194C">
          <w:rPr>
            <w:rStyle w:val="Hyperlink"/>
          </w:rPr>
          <w:t>https://doi.org/10.1016/j.compbiomed.2016.03.010</w:t>
        </w:r>
      </w:hyperlink>
      <w:r w:rsidRPr="00B141A9">
        <w:rPr>
          <w:u w:val="single"/>
        </w:rPr>
        <w:t xml:space="preserve"> </w:t>
      </w:r>
    </w:p>
    <w:p w:rsidR="00B141A9" w:rsidRDefault="00B141A9" w:rsidP="00B141A9">
      <w:pPr>
        <w:rPr>
          <w:u w:val="single"/>
        </w:rPr>
      </w:pPr>
      <w:r w:rsidRPr="00B141A9">
        <w:rPr>
          <w:u w:val="single"/>
        </w:rPr>
        <w:t xml:space="preserve">8. Phan, H., Huynh, D., He, Y., Savvides, M., &amp; Shen, Z. (2020). </w:t>
      </w:r>
      <w:proofErr w:type="spellStart"/>
      <w:r w:rsidRPr="00B141A9">
        <w:rPr>
          <w:u w:val="single"/>
        </w:rPr>
        <w:t>MoBiNet</w:t>
      </w:r>
      <w:proofErr w:type="spellEnd"/>
      <w:r w:rsidRPr="00B141A9">
        <w:rPr>
          <w:u w:val="single"/>
        </w:rPr>
        <w:t xml:space="preserve">: A mobile binary network for image classification. Proceedings - 2020 IEEE Winter Conference on Applications of Computer Vision, WACV 2020, 3442–3451. </w:t>
      </w:r>
      <w:hyperlink r:id="rId10" w:history="1">
        <w:r w:rsidRPr="009E194C">
          <w:rPr>
            <w:rStyle w:val="Hyperlink"/>
          </w:rPr>
          <w:t>https://doi.org/10.1109/WACV45572.2020.9093444</w:t>
        </w:r>
      </w:hyperlink>
    </w:p>
    <w:p w:rsidR="00B141A9" w:rsidRDefault="00B141A9" w:rsidP="00B141A9">
      <w:pPr>
        <w:rPr>
          <w:u w:val="single"/>
        </w:rPr>
      </w:pPr>
      <w:r w:rsidRPr="00B141A9">
        <w:rPr>
          <w:u w:val="single"/>
        </w:rPr>
        <w:t xml:space="preserve"> 9. Xiao, B., Wang, K., Bi, X., Li, W., &amp; Han, J. (2019). 2D-LBP: An Enhanced Local Binary Feature for Texture Image Classification. IEEE Transactions on Circuits and Systems for Video Technology, 29(9), 2796–2808. </w:t>
      </w:r>
      <w:hyperlink r:id="rId11" w:history="1">
        <w:r w:rsidRPr="009E194C">
          <w:rPr>
            <w:rStyle w:val="Hyperlink"/>
          </w:rPr>
          <w:t>https://doi.org/10.1109/TCSVT.2018.2869841</w:t>
        </w:r>
      </w:hyperlink>
      <w:r w:rsidRPr="00B141A9">
        <w:rPr>
          <w:u w:val="single"/>
        </w:rPr>
        <w:t xml:space="preserve"> </w:t>
      </w:r>
    </w:p>
    <w:p w:rsidR="00B141A9" w:rsidRDefault="00B141A9" w:rsidP="00B141A9">
      <w:pPr>
        <w:rPr>
          <w:u w:val="single"/>
        </w:rPr>
      </w:pPr>
      <w:r w:rsidRPr="00B141A9">
        <w:rPr>
          <w:u w:val="single"/>
        </w:rPr>
        <w:t xml:space="preserve">10. Zhuang, B., Shen, C., Tan, M., Liu, L., &amp; Reid, I. (2019). Structured binary neural networks for accurate image classification and semantic segmentation. Proceedings of the IEEE Computer Society Conference on Computer Vision and Pattern Recognition, 2019-June, 413–422. </w:t>
      </w:r>
      <w:hyperlink r:id="rId12" w:history="1">
        <w:r w:rsidRPr="009E194C">
          <w:rPr>
            <w:rStyle w:val="Hyperlink"/>
          </w:rPr>
          <w:t>https://doi.org/10.1109/CVPR.2019.00050</w:t>
        </w:r>
      </w:hyperlink>
      <w:r w:rsidRPr="00B141A9">
        <w:rPr>
          <w:u w:val="single"/>
        </w:rPr>
        <w:t>.</w:t>
      </w:r>
    </w:p>
    <w:p w:rsidR="00B141A9" w:rsidRDefault="00B141A9" w:rsidP="00B141A9">
      <w:pPr>
        <w:rPr>
          <w:u w:val="single"/>
        </w:rPr>
      </w:pPr>
      <w:r w:rsidRPr="00B141A9">
        <w:rPr>
          <w:u w:val="single"/>
        </w:rPr>
        <w:t xml:space="preserve"> 11. Wei Li, Peng-Cheng Chu, Guang-Zhe Liu, Yan-Bing Tian, Tian-Hui Qiu, Shu-Mei Wang, "An Image Classification Algorithm Based on Hybrid Quantum Classical Convolutional Neural Network", Quantum Engineering, vol. 2022, Article ID 5701479, 9 pages, 2022. </w:t>
      </w:r>
      <w:hyperlink r:id="rId13" w:history="1">
        <w:r w:rsidRPr="009E194C">
          <w:rPr>
            <w:rStyle w:val="Hyperlink"/>
          </w:rPr>
          <w:t>https://doi.org/10.1155/2022/5701479</w:t>
        </w:r>
      </w:hyperlink>
      <w:r w:rsidRPr="00B141A9">
        <w:rPr>
          <w:u w:val="single"/>
        </w:rPr>
        <w:t>.</w:t>
      </w:r>
    </w:p>
    <w:p w:rsidR="00933F1C" w:rsidRPr="00B141A9" w:rsidRDefault="00B141A9" w:rsidP="00B141A9">
      <w:r w:rsidRPr="00B141A9">
        <w:rPr>
          <w:u w:val="single"/>
        </w:rPr>
        <w:t xml:space="preserve"> 12. </w:t>
      </w:r>
      <w:proofErr w:type="spellStart"/>
      <w:r w:rsidRPr="00B141A9">
        <w:rPr>
          <w:u w:val="single"/>
        </w:rPr>
        <w:t>Alsubai</w:t>
      </w:r>
      <w:proofErr w:type="spellEnd"/>
      <w:r w:rsidRPr="00B141A9">
        <w:rPr>
          <w:u w:val="single"/>
        </w:rPr>
        <w:t xml:space="preserve">, S.; Alqahtani, A.; </w:t>
      </w:r>
      <w:proofErr w:type="spellStart"/>
      <w:r w:rsidRPr="00B141A9">
        <w:rPr>
          <w:u w:val="single"/>
        </w:rPr>
        <w:t>Binbusayyis</w:t>
      </w:r>
      <w:proofErr w:type="spellEnd"/>
      <w:r w:rsidRPr="00B141A9">
        <w:rPr>
          <w:u w:val="single"/>
        </w:rPr>
        <w:t xml:space="preserve">, A.; Sha, M.; </w:t>
      </w:r>
      <w:proofErr w:type="spellStart"/>
      <w:r w:rsidRPr="00B141A9">
        <w:rPr>
          <w:u w:val="single"/>
        </w:rPr>
        <w:t>Gumaei</w:t>
      </w:r>
      <w:proofErr w:type="spellEnd"/>
      <w:r w:rsidRPr="00B141A9">
        <w:rPr>
          <w:u w:val="single"/>
        </w:rPr>
        <w:t>, A.; Wang, S. A Quantum Computing-Based Accelerated Model for Image Classification Using a Parallel Pipeline Encoded Inception</w:t>
      </w:r>
    </w:p>
    <w:sectPr w:rsidR="00933F1C" w:rsidRPr="00B141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F1C"/>
    <w:rsid w:val="00392596"/>
    <w:rsid w:val="003C4278"/>
    <w:rsid w:val="005701C8"/>
    <w:rsid w:val="00933F1C"/>
    <w:rsid w:val="00B14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A054A"/>
  <w15:chartTrackingRefBased/>
  <w15:docId w15:val="{DCCF5740-D55A-4B84-ADED-1E7951B2D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41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41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neucom.2019.07.026" TargetMode="External"/><Relationship Id="rId13" Type="http://schemas.openxmlformats.org/officeDocument/2006/relationships/hyperlink" Target="https://doi.org/10.1155/2022/5701479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i.org/10.1007/s10278-011-9380-3" TargetMode="External"/><Relationship Id="rId12" Type="http://schemas.openxmlformats.org/officeDocument/2006/relationships/hyperlink" Target="https://doi.org/10.1109/CVPR.2019.0005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1145/502585.502652" TargetMode="External"/><Relationship Id="rId11" Type="http://schemas.openxmlformats.org/officeDocument/2006/relationships/hyperlink" Target="https://doi.org/10.1109/TCSVT.2018.2869841" TargetMode="External"/><Relationship Id="rId5" Type="http://schemas.openxmlformats.org/officeDocument/2006/relationships/hyperlink" Target="https://doi.org/10.1016/j.optlaseng.2011.05.003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oi.org/10.1109/WACV45572.2020.9093444" TargetMode="External"/><Relationship Id="rId4" Type="http://schemas.openxmlformats.org/officeDocument/2006/relationships/hyperlink" Target="https://doi.org/10.30534/ijatcse/2020/175942020" TargetMode="External"/><Relationship Id="rId9" Type="http://schemas.openxmlformats.org/officeDocument/2006/relationships/hyperlink" Target="https://doi.org/10.1016/j.compbiomed.2016.03.01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542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 podila</dc:creator>
  <cp:keywords/>
  <dc:description/>
  <cp:lastModifiedBy>sabari podila</cp:lastModifiedBy>
  <cp:revision>2</cp:revision>
  <dcterms:created xsi:type="dcterms:W3CDTF">2024-08-23T08:44:00Z</dcterms:created>
  <dcterms:modified xsi:type="dcterms:W3CDTF">2024-08-23T08:44:00Z</dcterms:modified>
</cp:coreProperties>
</file>