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90323" w14:textId="3F5DB3FA" w:rsidR="003C4278" w:rsidRDefault="001B44B3">
      <w:r w:rsidRPr="001B44B3">
        <w:t>As quantum hardware and software continue to improve, we can expect QNNs to achieve higher accuracy and efficiency. Moreover, advancements in quantum algorithms and optimization techniques will enable QNNs to tackle more complex image classification tasks. The integration of QNNs with classical machine learning methods can also lead to hybrid models that combine the strengths of both paradigms. Ultimately, the development of robust and scalable QNNs for binary image classification could revolutionize fields such as medical imaging, materials science, and autonomous systems.</w:t>
      </w:r>
    </w:p>
    <w:sectPr w:rsidR="003C4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BF"/>
    <w:rsid w:val="001B44B3"/>
    <w:rsid w:val="00392596"/>
    <w:rsid w:val="003C4278"/>
    <w:rsid w:val="00890CBF"/>
    <w:rsid w:val="009F7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8ECECB-6E30-40EB-BB91-EDFDC5A3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495</Characters>
  <Application>Microsoft Office Word</Application>
  <DocSecurity>0</DocSecurity>
  <Lines>4</Lines>
  <Paragraphs>1</Paragraphs>
  <ScaleCrop>false</ScaleCrop>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podila</dc:creator>
  <cp:keywords/>
  <dc:description/>
  <cp:lastModifiedBy>sabari podila</cp:lastModifiedBy>
  <cp:revision>3</cp:revision>
  <dcterms:created xsi:type="dcterms:W3CDTF">2024-08-23T08:47:00Z</dcterms:created>
  <dcterms:modified xsi:type="dcterms:W3CDTF">2024-08-23T08:47:00Z</dcterms:modified>
</cp:coreProperties>
</file>