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40"/>
        </w:rPr>
        <w:t>Major Project: RISC Processor Design</w:t>
      </w:r>
    </w:p>
    <w:p>
      <w:pPr>
        <w:spacing w:after="220"/>
        <w:jc w:val="center"/>
      </w:pPr>
      <w:r>
        <w:rPr>
          <w:rFonts w:ascii="Calibri" w:hAnsi="Calibri"/>
          <w:sz w:val="26"/>
        </w:rPr>
        <w:t>Final Project Report</w:t>
      </w:r>
    </w:p>
    <w:p>
      <w:pPr>
        <w:keepNext/>
        <w:spacing w:before="140" w:after="80"/>
      </w:pPr>
      <w:r>
        <w:rPr>
          <w:rFonts w:ascii="Calibri" w:hAnsi="Calibri"/>
          <w:b/>
          <w:sz w:val="30"/>
        </w:rPr>
        <w:t>1. Project Overview</w:t>
      </w:r>
    </w:p>
    <w:p>
      <w:pPr>
        <w:spacing w:after="120"/>
      </w:pPr>
      <w:r>
        <w:rPr>
          <w:rFonts w:ascii="Calibri" w:hAnsi="Calibri"/>
          <w:sz w:val="23"/>
        </w:rPr>
        <w:t>The aim of this project was to design and verify a simple single-cycle RISC processor using Verilog HDL. The processor uses a 16-bit instruction word and an 8-bit datapath. It includes a Program Counter, Instruction Memory, Control Unit, Register File, ALU and Data Memory. The processor was tested using a small instruction program containing arithmetic, logical and memory instructions.</w:t>
      </w:r>
    </w:p>
    <w:p>
      <w:pPr>
        <w:keepNext/>
        <w:spacing w:before="140" w:after="80"/>
      </w:pPr>
      <w:r>
        <w:rPr>
          <w:rFonts w:ascii="Calibri" w:hAnsi="Calibri"/>
          <w:b/>
          <w:sz w:val="30"/>
        </w:rPr>
        <w:t>2. Main Architecture</w:t>
      </w:r>
    </w:p>
    <w:tbl>
      <w:tblPr>
        <w:tblStyle w:val="TableGrid"/>
        <w:tblW w:type="auto" w:w="0"/>
        <w:jc w:val="center"/>
        <w:tblLayout w:type="fixed"/>
        <w:tblLook w:firstColumn="1" w:firstRow="1" w:lastColumn="0" w:lastRow="0" w:noHBand="0" w:noVBand="1" w:val="04A0"/>
      </w:tblPr>
      <w:tblGrid>
        <w:gridCol w:w="5112"/>
        <w:gridCol w:w="5112"/>
      </w:tblGrid>
      <w:tr>
        <w:tc>
          <w:tcPr>
            <w:tcW w:type="dxa" w:w="2880"/>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Module</w:t>
            </w:r>
          </w:p>
        </w:tc>
        <w:tc>
          <w:tcPr>
            <w:tcW w:type="dxa" w:w="7056"/>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Purpose</w:t>
            </w:r>
          </w:p>
        </w:tc>
      </w:tr>
      <w:tr>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Program Counter</w:t>
            </w:r>
          </w:p>
        </w:tc>
        <w:tc>
          <w:tcPr>
            <w:tcW w:type="dxa" w:w="7056"/>
            <w:vAlign w:val="center"/>
            <w:tcMar>
              <w:top w:w="85" w:type="dxa"/>
              <w:start w:w="95" w:type="dxa"/>
              <w:bottom w:w="85" w:type="dxa"/>
              <w:end w:w="95" w:type="dxa"/>
            </w:tcMar>
          </w:tcPr>
          <w:p>
            <w:pPr>
              <w:spacing w:before="20" w:after="20" w:line="240" w:lineRule="auto"/>
              <w:jc w:val="left"/>
            </w:pPr>
            <w:r>
              <w:rPr>
                <w:rFonts w:ascii="Calibri" w:hAnsi="Calibri"/>
                <w:b w:val="0"/>
                <w:sz w:val="22"/>
              </w:rPr>
              <w:t>Holds the current instruction address and increments every clock cycle.</w:t>
            </w:r>
          </w:p>
        </w:tc>
      </w:tr>
      <w:tr>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Instruction Memory</w:t>
            </w:r>
          </w:p>
        </w:tc>
        <w:tc>
          <w:tcPr>
            <w:tcW w:type="dxa" w:w="7056"/>
            <w:vAlign w:val="center"/>
            <w:tcMar>
              <w:top w:w="85" w:type="dxa"/>
              <w:start w:w="95" w:type="dxa"/>
              <w:bottom w:w="85" w:type="dxa"/>
              <w:end w:w="95" w:type="dxa"/>
            </w:tcMar>
          </w:tcPr>
          <w:p>
            <w:pPr>
              <w:spacing w:before="20" w:after="20" w:line="240" w:lineRule="auto"/>
              <w:jc w:val="left"/>
            </w:pPr>
            <w:r>
              <w:rPr>
                <w:rFonts w:ascii="Calibri" w:hAnsi="Calibri"/>
                <w:b w:val="0"/>
                <w:sz w:val="22"/>
              </w:rPr>
              <w:t>Stores 16-bit instructions and outputs the instruction selected by the PC.</w:t>
            </w:r>
          </w:p>
        </w:tc>
      </w:tr>
      <w:tr>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Control Unit</w:t>
            </w:r>
          </w:p>
        </w:tc>
        <w:tc>
          <w:tcPr>
            <w:tcW w:type="dxa" w:w="7056"/>
            <w:vAlign w:val="center"/>
            <w:tcMar>
              <w:top w:w="85" w:type="dxa"/>
              <w:start w:w="95" w:type="dxa"/>
              <w:bottom w:w="85" w:type="dxa"/>
              <w:end w:w="95" w:type="dxa"/>
            </w:tcMar>
          </w:tcPr>
          <w:p>
            <w:pPr>
              <w:spacing w:before="20" w:after="20" w:line="240" w:lineRule="auto"/>
              <w:jc w:val="left"/>
            </w:pPr>
            <w:r>
              <w:rPr>
                <w:rFonts w:ascii="Calibri" w:hAnsi="Calibri"/>
                <w:b w:val="0"/>
                <w:sz w:val="22"/>
              </w:rPr>
              <w:t>Decodes the opcode and generates control signals.</w:t>
            </w:r>
          </w:p>
        </w:tc>
      </w:tr>
      <w:tr>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Register File</w:t>
            </w:r>
          </w:p>
        </w:tc>
        <w:tc>
          <w:tcPr>
            <w:tcW w:type="dxa" w:w="7056"/>
            <w:vAlign w:val="center"/>
            <w:tcMar>
              <w:top w:w="85" w:type="dxa"/>
              <w:start w:w="95" w:type="dxa"/>
              <w:bottom w:w="85" w:type="dxa"/>
              <w:end w:w="95" w:type="dxa"/>
            </w:tcMar>
          </w:tcPr>
          <w:p>
            <w:pPr>
              <w:spacing w:before="20" w:after="20" w:line="240" w:lineRule="auto"/>
              <w:jc w:val="left"/>
            </w:pPr>
            <w:r>
              <w:rPr>
                <w:rFonts w:ascii="Calibri" w:hAnsi="Calibri"/>
                <w:b w:val="0"/>
                <w:sz w:val="22"/>
              </w:rPr>
              <w:t>Contains eight 8-bit general-purpose registers, R0 to R7.</w:t>
            </w:r>
          </w:p>
        </w:tc>
      </w:tr>
      <w:tr>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ALU</w:t>
            </w:r>
          </w:p>
        </w:tc>
        <w:tc>
          <w:tcPr>
            <w:tcW w:type="dxa" w:w="7056"/>
            <w:vAlign w:val="center"/>
            <w:tcMar>
              <w:top w:w="85" w:type="dxa"/>
              <w:start w:w="95" w:type="dxa"/>
              <w:bottom w:w="85" w:type="dxa"/>
              <w:end w:w="95" w:type="dxa"/>
            </w:tcMar>
          </w:tcPr>
          <w:p>
            <w:pPr>
              <w:spacing w:before="20" w:after="20" w:line="240" w:lineRule="auto"/>
              <w:jc w:val="left"/>
            </w:pPr>
            <w:r>
              <w:rPr>
                <w:rFonts w:ascii="Calibri" w:hAnsi="Calibri"/>
                <w:b w:val="0"/>
                <w:sz w:val="22"/>
              </w:rPr>
              <w:t>Performs ADD, SUB, AND and OR operations.</w:t>
            </w:r>
          </w:p>
        </w:tc>
      </w:tr>
      <w:tr>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Data Memory</w:t>
            </w:r>
          </w:p>
        </w:tc>
        <w:tc>
          <w:tcPr>
            <w:tcW w:type="dxa" w:w="7056"/>
            <w:vAlign w:val="center"/>
            <w:tcMar>
              <w:top w:w="85" w:type="dxa"/>
              <w:start w:w="95" w:type="dxa"/>
              <w:bottom w:w="85" w:type="dxa"/>
              <w:end w:w="95" w:type="dxa"/>
            </w:tcMar>
          </w:tcPr>
          <w:p>
            <w:pPr>
              <w:spacing w:before="20" w:after="20" w:line="240" w:lineRule="auto"/>
              <w:jc w:val="left"/>
            </w:pPr>
            <w:r>
              <w:rPr>
                <w:rFonts w:ascii="Calibri" w:hAnsi="Calibri"/>
                <w:b w:val="0"/>
                <w:sz w:val="22"/>
              </w:rPr>
              <w:t>Provides storage for LOAD and STORE instructions.</w:t>
            </w:r>
          </w:p>
        </w:tc>
      </w:tr>
    </w:tbl>
    <w:p>
      <w:r>
        <w:br w:type="page"/>
      </w:r>
    </w:p>
    <w:p>
      <w:pPr>
        <w:keepNext/>
        <w:spacing w:before="140" w:after="80"/>
      </w:pPr>
      <w:r>
        <w:rPr>
          <w:rFonts w:ascii="Calibri" w:hAnsi="Calibri"/>
          <w:b/>
          <w:sz w:val="30"/>
        </w:rPr>
        <w:t>3. ISA and Design Decisions</w:t>
      </w:r>
    </w:p>
    <w:p>
      <w:pPr>
        <w:spacing w:after="120"/>
      </w:pPr>
      <w:r>
        <w:rPr>
          <w:rFonts w:ascii="Calibri" w:hAnsi="Calibri"/>
          <w:sz w:val="23"/>
        </w:rPr>
        <w:t>A fixed 16-bit instruction format was selected before coding. A 4-bit opcode identifies the instruction, and 3-bit register fields allow eight registers. The design supports four R-type operations and two I-type memory operations.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c>
          <w:tcPr>
            <w:tcW w:type="dxa" w:w="1800"/>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Instruction</w:t>
            </w:r>
          </w:p>
        </w:tc>
        <w:tc>
          <w:tcPr>
            <w:tcW w:type="dxa" w:w="1584"/>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Opcode</w:t>
            </w:r>
          </w:p>
        </w:tc>
        <w:tc>
          <w:tcPr>
            <w:tcW w:type="dxa" w:w="1800"/>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Type</w:t>
            </w:r>
          </w:p>
        </w:tc>
        <w:tc>
          <w:tcPr>
            <w:tcW w:type="dxa" w:w="4608"/>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Operation</w:t>
            </w:r>
          </w:p>
        </w:tc>
      </w:tr>
      <w:tr>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ADD</w:t>
            </w:r>
          </w:p>
        </w:tc>
        <w:tc>
          <w:tcPr>
            <w:tcW w:type="dxa" w:w="1584"/>
            <w:vAlign w:val="center"/>
            <w:tcMar>
              <w:top w:w="85" w:type="dxa"/>
              <w:start w:w="95" w:type="dxa"/>
              <w:bottom w:w="85" w:type="dxa"/>
              <w:end w:w="95" w:type="dxa"/>
            </w:tcMar>
          </w:tcPr>
          <w:p>
            <w:pPr>
              <w:spacing w:before="20" w:after="20" w:line="240" w:lineRule="auto"/>
              <w:jc w:val="center"/>
            </w:pPr>
            <w:r>
              <w:rPr>
                <w:rFonts w:ascii="Calibri" w:hAnsi="Calibri"/>
                <w:b w:val="0"/>
                <w:sz w:val="21"/>
              </w:rPr>
              <w:t>0000</w:t>
            </w:r>
          </w:p>
        </w:tc>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R-type</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Rd = Rs1 + Rs2</w:t>
            </w:r>
          </w:p>
        </w:tc>
      </w:tr>
      <w:tr>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SUB</w:t>
            </w:r>
          </w:p>
        </w:tc>
        <w:tc>
          <w:tcPr>
            <w:tcW w:type="dxa" w:w="1584"/>
            <w:vAlign w:val="center"/>
            <w:tcMar>
              <w:top w:w="85" w:type="dxa"/>
              <w:start w:w="95" w:type="dxa"/>
              <w:bottom w:w="85" w:type="dxa"/>
              <w:end w:w="95" w:type="dxa"/>
            </w:tcMar>
          </w:tcPr>
          <w:p>
            <w:pPr>
              <w:spacing w:before="20" w:after="20" w:line="240" w:lineRule="auto"/>
              <w:jc w:val="center"/>
            </w:pPr>
            <w:r>
              <w:rPr>
                <w:rFonts w:ascii="Calibri" w:hAnsi="Calibri"/>
                <w:b w:val="0"/>
                <w:sz w:val="21"/>
              </w:rPr>
              <w:t>0001</w:t>
            </w:r>
          </w:p>
        </w:tc>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R-type</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Rd = Rs1 - Rs2</w:t>
            </w:r>
          </w:p>
        </w:tc>
      </w:tr>
      <w:tr>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AND</w:t>
            </w:r>
          </w:p>
        </w:tc>
        <w:tc>
          <w:tcPr>
            <w:tcW w:type="dxa" w:w="1584"/>
            <w:vAlign w:val="center"/>
            <w:tcMar>
              <w:top w:w="85" w:type="dxa"/>
              <w:start w:w="95" w:type="dxa"/>
              <w:bottom w:w="85" w:type="dxa"/>
              <w:end w:w="95" w:type="dxa"/>
            </w:tcMar>
          </w:tcPr>
          <w:p>
            <w:pPr>
              <w:spacing w:before="20" w:after="20" w:line="240" w:lineRule="auto"/>
              <w:jc w:val="center"/>
            </w:pPr>
            <w:r>
              <w:rPr>
                <w:rFonts w:ascii="Calibri" w:hAnsi="Calibri"/>
                <w:b w:val="0"/>
                <w:sz w:val="21"/>
              </w:rPr>
              <w:t>0010</w:t>
            </w:r>
          </w:p>
        </w:tc>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R-type</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Rd = Rs1 AND Rs2</w:t>
            </w:r>
          </w:p>
        </w:tc>
      </w:tr>
      <w:tr>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OR</w:t>
            </w:r>
          </w:p>
        </w:tc>
        <w:tc>
          <w:tcPr>
            <w:tcW w:type="dxa" w:w="1584"/>
            <w:vAlign w:val="center"/>
            <w:tcMar>
              <w:top w:w="85" w:type="dxa"/>
              <w:start w:w="95" w:type="dxa"/>
              <w:bottom w:w="85" w:type="dxa"/>
              <w:end w:w="95" w:type="dxa"/>
            </w:tcMar>
          </w:tcPr>
          <w:p>
            <w:pPr>
              <w:spacing w:before="20" w:after="20" w:line="240" w:lineRule="auto"/>
              <w:jc w:val="center"/>
            </w:pPr>
            <w:r>
              <w:rPr>
                <w:rFonts w:ascii="Calibri" w:hAnsi="Calibri"/>
                <w:b w:val="0"/>
                <w:sz w:val="21"/>
              </w:rPr>
              <w:t>0011</w:t>
            </w:r>
          </w:p>
        </w:tc>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R-type</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Rd = Rs1 OR Rs2</w:t>
            </w:r>
          </w:p>
        </w:tc>
      </w:tr>
      <w:tr>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LOAD</w:t>
            </w:r>
          </w:p>
        </w:tc>
        <w:tc>
          <w:tcPr>
            <w:tcW w:type="dxa" w:w="1584"/>
            <w:vAlign w:val="center"/>
            <w:tcMar>
              <w:top w:w="85" w:type="dxa"/>
              <w:start w:w="95" w:type="dxa"/>
              <w:bottom w:w="85" w:type="dxa"/>
              <w:end w:w="95" w:type="dxa"/>
            </w:tcMar>
          </w:tcPr>
          <w:p>
            <w:pPr>
              <w:spacing w:before="20" w:after="20" w:line="240" w:lineRule="auto"/>
              <w:jc w:val="center"/>
            </w:pPr>
            <w:r>
              <w:rPr>
                <w:rFonts w:ascii="Calibri" w:hAnsi="Calibri"/>
                <w:b w:val="0"/>
                <w:sz w:val="21"/>
              </w:rPr>
              <w:t>0100</w:t>
            </w:r>
          </w:p>
        </w:tc>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I-type</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Rd = Memory[Rs1 + imm]</w:t>
            </w:r>
          </w:p>
        </w:tc>
      </w:tr>
      <w:tr>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STORE</w:t>
            </w:r>
          </w:p>
        </w:tc>
        <w:tc>
          <w:tcPr>
            <w:tcW w:type="dxa" w:w="1584"/>
            <w:vAlign w:val="center"/>
            <w:tcMar>
              <w:top w:w="85" w:type="dxa"/>
              <w:start w:w="95" w:type="dxa"/>
              <w:bottom w:w="85" w:type="dxa"/>
              <w:end w:w="95" w:type="dxa"/>
            </w:tcMar>
          </w:tcPr>
          <w:p>
            <w:pPr>
              <w:spacing w:before="20" w:after="20" w:line="240" w:lineRule="auto"/>
              <w:jc w:val="center"/>
            </w:pPr>
            <w:r>
              <w:rPr>
                <w:rFonts w:ascii="Calibri" w:hAnsi="Calibri"/>
                <w:b w:val="0"/>
                <w:sz w:val="21"/>
              </w:rPr>
              <w:t>0101</w:t>
            </w:r>
          </w:p>
        </w:tc>
        <w:tc>
          <w:tcPr>
            <w:tcW w:type="dxa" w:w="1800"/>
            <w:vAlign w:val="center"/>
            <w:tcMar>
              <w:top w:w="85" w:type="dxa"/>
              <w:start w:w="95" w:type="dxa"/>
              <w:bottom w:w="85" w:type="dxa"/>
              <w:end w:w="95" w:type="dxa"/>
            </w:tcMar>
          </w:tcPr>
          <w:p>
            <w:pPr>
              <w:spacing w:before="20" w:after="20" w:line="240" w:lineRule="auto"/>
              <w:jc w:val="center"/>
            </w:pPr>
            <w:r>
              <w:rPr>
                <w:rFonts w:ascii="Calibri" w:hAnsi="Calibri"/>
                <w:b w:val="0"/>
                <w:sz w:val="21"/>
              </w:rPr>
              <w:t>I-type</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Memory[Rs1 + imm] = Rd</w:t>
            </w:r>
          </w:p>
        </w:tc>
      </w:tr>
    </w:tbl>
    <w:p>
      <w:pPr>
        <w:spacing w:after="60"/>
        <w:ind w:left="317" w:hanging="230"/>
      </w:pPr>
      <w:r>
        <w:rPr>
          <w:rFonts w:ascii="Calibri" w:hAnsi="Calibri"/>
          <w:sz w:val="23"/>
        </w:rPr>
        <w:t>• The processor was implemented as a single-cycle design to keep the datapath and control logic easy to understand and verify.</w:t>
      </w:r>
    </w:p>
    <w:p>
      <w:pPr>
        <w:spacing w:after="60"/>
        <w:ind w:left="317" w:hanging="230"/>
      </w:pPr>
      <w:r>
        <w:rPr>
          <w:rFonts w:ascii="Calibri" w:hAnsi="Calibri"/>
          <w:sz w:val="23"/>
        </w:rPr>
        <w:t>• LOAD and STORE use an immediate value for address calculation, while arithmetic and logical instructions use register operands.</w:t>
      </w:r>
    </w:p>
    <w:p>
      <w:pPr>
        <w:spacing w:after="60"/>
        <w:ind w:left="317" w:hanging="230"/>
      </w:pPr>
      <w:r>
        <w:rPr>
          <w:rFonts w:ascii="Calibri" w:hAnsi="Calibri"/>
          <w:sz w:val="23"/>
        </w:rPr>
        <w:t>• The STORE instruction required separate selection of the source register whose value is written to Data Memory.</w:t>
      </w:r>
    </w:p>
    <w:p>
      <w:pPr>
        <w:spacing w:after="60"/>
        <w:ind w:left="317" w:hanging="230"/>
      </w:pPr>
      <w:r>
        <w:rPr>
          <w:rFonts w:ascii="Calibri" w:hAnsi="Calibri"/>
          <w:sz w:val="23"/>
        </w:rPr>
        <w:t>• The testbench clock period was set to 10 ns.</w:t>
      </w:r>
    </w:p>
    <w:p>
      <w:pPr>
        <w:keepNext/>
        <w:spacing w:before="140" w:after="80"/>
      </w:pPr>
      <w:r>
        <w:rPr>
          <w:rFonts w:ascii="Calibri" w:hAnsi="Calibri"/>
          <w:b/>
          <w:sz w:val="30"/>
        </w:rPr>
        <w:t>4. Verilog Modules and Integration</w:t>
      </w:r>
    </w:p>
    <w:tbl>
      <w:tblPr>
        <w:tblStyle w:val="TableGrid"/>
        <w:tblW w:type="auto" w:w="0"/>
        <w:jc w:val="center"/>
        <w:tblLayout w:type="fixed"/>
        <w:tblLook w:firstColumn="1" w:firstRow="1" w:lastColumn="0" w:lastRow="0" w:noHBand="0" w:noVBand="1" w:val="04A0"/>
      </w:tblPr>
      <w:tblGrid>
        <w:gridCol w:w="5112"/>
        <w:gridCol w:w="5112"/>
      </w:tblGrid>
      <w:tr>
        <w:tc>
          <w:tcPr>
            <w:tcW w:type="dxa" w:w="3168"/>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File</w:t>
            </w:r>
          </w:p>
        </w:tc>
        <w:tc>
          <w:tcPr>
            <w:tcW w:type="dxa" w:w="6768"/>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Function</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risc_alu.v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ADD, SUB, AND and OR operations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register_file.v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8 x 8-bit register file</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instruction_memory.v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256 x 16-bit instruction memory</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program_counter.v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8-bit program counter</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control_unit.v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Opcode decoding and control generation</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data_memory.v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256 x 8-bit data memory</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risc_top.v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Top-level integration of all modules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1"/>
              </w:rPr>
              <w:t>risc_tb.v</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1"/>
              </w:rPr>
              <w:t>Testbench and instruction program</w:t>
            </w:r>
          </w:p>
        </w:tc>
      </w:tr>
    </w:tbl>
    <w:p>
      <w:r>
        <w:br w:type="page"/>
      </w:r>
    </w:p>
    <w:p>
      <w:pPr>
        <w:keepNext/>
        <w:spacing w:before="140" w:after="80"/>
      </w:pPr>
      <w:r>
        <w:rPr>
          <w:rFonts w:ascii="Calibri" w:hAnsi="Calibri"/>
          <w:b/>
          <w:sz w:val="30"/>
        </w:rPr>
        <w:t>5. Test Program and Simulation Results</w:t>
      </w:r>
    </w:p>
    <w:p>
      <w:pPr>
        <w:spacing w:after="120"/>
      </w:pPr>
      <w:r>
        <w:rPr>
          <w:rFonts w:ascii="Calibri" w:hAnsi="Calibri"/>
          <w:sz w:val="23"/>
        </w:rPr>
        <w:t>The processor was simulated in Questa using a seven-instruction program. The program first loads two values from memory, performs arithmetic and logical operations, and finally stores the ADD result back to memory.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152"/>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PC</w:t>
            </w:r>
          </w:p>
        </w:tc>
        <w:tc>
          <w:tcPr>
            <w:tcW w:type="dxa" w:w="4608"/>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Instruction</w:t>
            </w:r>
          </w:p>
        </w:tc>
        <w:tc>
          <w:tcPr>
            <w:tcW w:type="dxa" w:w="4176"/>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Result</w:t>
            </w:r>
          </w:p>
        </w:tc>
      </w:tr>
      <w:tr>
        <w:tc>
          <w:tcPr>
            <w:tcW w:type="dxa" w:w="1152"/>
            <w:vAlign w:val="center"/>
            <w:tcMar>
              <w:top w:w="85" w:type="dxa"/>
              <w:start w:w="95" w:type="dxa"/>
              <w:bottom w:w="85" w:type="dxa"/>
              <w:end w:w="95" w:type="dxa"/>
            </w:tcMar>
          </w:tcPr>
          <w:p>
            <w:pPr>
              <w:spacing w:before="20" w:after="20" w:line="240" w:lineRule="auto"/>
              <w:jc w:val="center"/>
            </w:pPr>
            <w:r>
              <w:rPr>
                <w:rFonts w:ascii="Calibri" w:hAnsi="Calibri"/>
                <w:b w:val="0"/>
                <w:sz w:val="21"/>
              </w:rPr>
              <w:t>0</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LOAD R1, [R0 + 0]</w:t>
            </w:r>
          </w:p>
        </w:tc>
        <w:tc>
          <w:tcPr>
            <w:tcW w:type="dxa" w:w="4176"/>
            <w:vAlign w:val="center"/>
            <w:tcMar>
              <w:top w:w="85" w:type="dxa"/>
              <w:start w:w="95" w:type="dxa"/>
              <w:bottom w:w="85" w:type="dxa"/>
              <w:end w:w="95" w:type="dxa"/>
            </w:tcMar>
          </w:tcPr>
          <w:p>
            <w:pPr>
              <w:spacing w:before="20" w:after="20" w:line="240" w:lineRule="auto"/>
              <w:jc w:val="left"/>
            </w:pPr>
            <w:r>
              <w:rPr>
                <w:rFonts w:ascii="Calibri" w:hAnsi="Calibri"/>
                <w:b w:val="0"/>
                <w:sz w:val="21"/>
              </w:rPr>
              <w:t>R1 = 10</w:t>
            </w:r>
          </w:p>
        </w:tc>
      </w:tr>
      <w:tr>
        <w:tc>
          <w:tcPr>
            <w:tcW w:type="dxa" w:w="1152"/>
            <w:vAlign w:val="center"/>
            <w:tcMar>
              <w:top w:w="85" w:type="dxa"/>
              <w:start w:w="95" w:type="dxa"/>
              <w:bottom w:w="85" w:type="dxa"/>
              <w:end w:w="95" w:type="dxa"/>
            </w:tcMar>
          </w:tcPr>
          <w:p>
            <w:pPr>
              <w:spacing w:before="20" w:after="20" w:line="240" w:lineRule="auto"/>
              <w:jc w:val="center"/>
            </w:pPr>
            <w:r>
              <w:rPr>
                <w:rFonts w:ascii="Calibri" w:hAnsi="Calibri"/>
                <w:b w:val="0"/>
                <w:sz w:val="21"/>
              </w:rPr>
              <w:t>1</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LOAD R2, [R0 + 1]</w:t>
            </w:r>
          </w:p>
        </w:tc>
        <w:tc>
          <w:tcPr>
            <w:tcW w:type="dxa" w:w="4176"/>
            <w:vAlign w:val="center"/>
            <w:tcMar>
              <w:top w:w="85" w:type="dxa"/>
              <w:start w:w="95" w:type="dxa"/>
              <w:bottom w:w="85" w:type="dxa"/>
              <w:end w:w="95" w:type="dxa"/>
            </w:tcMar>
          </w:tcPr>
          <w:p>
            <w:pPr>
              <w:spacing w:before="20" w:after="20" w:line="240" w:lineRule="auto"/>
              <w:jc w:val="left"/>
            </w:pPr>
            <w:r>
              <w:rPr>
                <w:rFonts w:ascii="Calibri" w:hAnsi="Calibri"/>
                <w:b w:val="0"/>
                <w:sz w:val="21"/>
              </w:rPr>
              <w:t>R2 = 5</w:t>
            </w:r>
          </w:p>
        </w:tc>
      </w:tr>
      <w:tr>
        <w:tc>
          <w:tcPr>
            <w:tcW w:type="dxa" w:w="1152"/>
            <w:vAlign w:val="center"/>
            <w:tcMar>
              <w:top w:w="85" w:type="dxa"/>
              <w:start w:w="95" w:type="dxa"/>
              <w:bottom w:w="85" w:type="dxa"/>
              <w:end w:w="95" w:type="dxa"/>
            </w:tcMar>
          </w:tcPr>
          <w:p>
            <w:pPr>
              <w:spacing w:before="20" w:after="20" w:line="240" w:lineRule="auto"/>
              <w:jc w:val="center"/>
            </w:pPr>
            <w:r>
              <w:rPr>
                <w:rFonts w:ascii="Calibri" w:hAnsi="Calibri"/>
                <w:b w:val="0"/>
                <w:sz w:val="21"/>
              </w:rPr>
              <w:t>2</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ADD R3, R1, R2</w:t>
            </w:r>
          </w:p>
        </w:tc>
        <w:tc>
          <w:tcPr>
            <w:tcW w:type="dxa" w:w="4176"/>
            <w:vAlign w:val="center"/>
            <w:tcMar>
              <w:top w:w="85" w:type="dxa"/>
              <w:start w:w="95" w:type="dxa"/>
              <w:bottom w:w="85" w:type="dxa"/>
              <w:end w:w="95" w:type="dxa"/>
            </w:tcMar>
          </w:tcPr>
          <w:p>
            <w:pPr>
              <w:spacing w:before="20" w:after="20" w:line="240" w:lineRule="auto"/>
              <w:jc w:val="left"/>
            </w:pPr>
            <w:r>
              <w:rPr>
                <w:rFonts w:ascii="Calibri" w:hAnsi="Calibri"/>
                <w:b w:val="0"/>
                <w:sz w:val="21"/>
              </w:rPr>
              <w:t>R3 = 15</w:t>
            </w:r>
          </w:p>
        </w:tc>
      </w:tr>
      <w:tr>
        <w:tc>
          <w:tcPr>
            <w:tcW w:type="dxa" w:w="1152"/>
            <w:vAlign w:val="center"/>
            <w:tcMar>
              <w:top w:w="85" w:type="dxa"/>
              <w:start w:w="95" w:type="dxa"/>
              <w:bottom w:w="85" w:type="dxa"/>
              <w:end w:w="95" w:type="dxa"/>
            </w:tcMar>
          </w:tcPr>
          <w:p>
            <w:pPr>
              <w:spacing w:before="20" w:after="20" w:line="240" w:lineRule="auto"/>
              <w:jc w:val="center"/>
            </w:pPr>
            <w:r>
              <w:rPr>
                <w:rFonts w:ascii="Calibri" w:hAnsi="Calibri"/>
                <w:b w:val="0"/>
                <w:sz w:val="21"/>
              </w:rPr>
              <w:t>3</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SUB R4, R1, R2</w:t>
            </w:r>
          </w:p>
        </w:tc>
        <w:tc>
          <w:tcPr>
            <w:tcW w:type="dxa" w:w="4176"/>
            <w:vAlign w:val="center"/>
            <w:tcMar>
              <w:top w:w="85" w:type="dxa"/>
              <w:start w:w="95" w:type="dxa"/>
              <w:bottom w:w="85" w:type="dxa"/>
              <w:end w:w="95" w:type="dxa"/>
            </w:tcMar>
          </w:tcPr>
          <w:p>
            <w:pPr>
              <w:spacing w:before="20" w:after="20" w:line="240" w:lineRule="auto"/>
              <w:jc w:val="left"/>
            </w:pPr>
            <w:r>
              <w:rPr>
                <w:rFonts w:ascii="Calibri" w:hAnsi="Calibri"/>
                <w:b w:val="0"/>
                <w:sz w:val="21"/>
              </w:rPr>
              <w:t>R4 = 5</w:t>
            </w:r>
          </w:p>
        </w:tc>
      </w:tr>
      <w:tr>
        <w:tc>
          <w:tcPr>
            <w:tcW w:type="dxa" w:w="1152"/>
            <w:vAlign w:val="center"/>
            <w:tcMar>
              <w:top w:w="85" w:type="dxa"/>
              <w:start w:w="95" w:type="dxa"/>
              <w:bottom w:w="85" w:type="dxa"/>
              <w:end w:w="95" w:type="dxa"/>
            </w:tcMar>
          </w:tcPr>
          <w:p>
            <w:pPr>
              <w:spacing w:before="20" w:after="20" w:line="240" w:lineRule="auto"/>
              <w:jc w:val="center"/>
            </w:pPr>
            <w:r>
              <w:rPr>
                <w:rFonts w:ascii="Calibri" w:hAnsi="Calibri"/>
                <w:b w:val="0"/>
                <w:sz w:val="21"/>
              </w:rPr>
              <w:t>4</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AND R5, R1, R2</w:t>
            </w:r>
          </w:p>
        </w:tc>
        <w:tc>
          <w:tcPr>
            <w:tcW w:type="dxa" w:w="4176"/>
            <w:vAlign w:val="center"/>
            <w:tcMar>
              <w:top w:w="85" w:type="dxa"/>
              <w:start w:w="95" w:type="dxa"/>
              <w:bottom w:w="85" w:type="dxa"/>
              <w:end w:w="95" w:type="dxa"/>
            </w:tcMar>
          </w:tcPr>
          <w:p>
            <w:pPr>
              <w:spacing w:before="20" w:after="20" w:line="240" w:lineRule="auto"/>
              <w:jc w:val="left"/>
            </w:pPr>
            <w:r>
              <w:rPr>
                <w:rFonts w:ascii="Calibri" w:hAnsi="Calibri"/>
                <w:b w:val="0"/>
                <w:sz w:val="21"/>
              </w:rPr>
              <w:t>R5 = 0</w:t>
            </w:r>
          </w:p>
        </w:tc>
      </w:tr>
      <w:tr>
        <w:tc>
          <w:tcPr>
            <w:tcW w:type="dxa" w:w="1152"/>
            <w:vAlign w:val="center"/>
            <w:tcMar>
              <w:top w:w="85" w:type="dxa"/>
              <w:start w:w="95" w:type="dxa"/>
              <w:bottom w:w="85" w:type="dxa"/>
              <w:end w:w="95" w:type="dxa"/>
            </w:tcMar>
          </w:tcPr>
          <w:p>
            <w:pPr>
              <w:spacing w:before="20" w:after="20" w:line="240" w:lineRule="auto"/>
              <w:jc w:val="center"/>
            </w:pPr>
            <w:r>
              <w:rPr>
                <w:rFonts w:ascii="Calibri" w:hAnsi="Calibri"/>
                <w:b w:val="0"/>
                <w:sz w:val="21"/>
              </w:rPr>
              <w:t>5</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OR R6, R1, R2</w:t>
            </w:r>
          </w:p>
        </w:tc>
        <w:tc>
          <w:tcPr>
            <w:tcW w:type="dxa" w:w="4176"/>
            <w:vAlign w:val="center"/>
            <w:tcMar>
              <w:top w:w="85" w:type="dxa"/>
              <w:start w:w="95" w:type="dxa"/>
              <w:bottom w:w="85" w:type="dxa"/>
              <w:end w:w="95" w:type="dxa"/>
            </w:tcMar>
          </w:tcPr>
          <w:p>
            <w:pPr>
              <w:spacing w:before="20" w:after="20" w:line="240" w:lineRule="auto"/>
              <w:jc w:val="left"/>
            </w:pPr>
            <w:r>
              <w:rPr>
                <w:rFonts w:ascii="Calibri" w:hAnsi="Calibri"/>
                <w:b w:val="0"/>
                <w:sz w:val="21"/>
              </w:rPr>
              <w:t>R6 = 15</w:t>
            </w:r>
          </w:p>
        </w:tc>
      </w:tr>
      <w:tr>
        <w:tc>
          <w:tcPr>
            <w:tcW w:type="dxa" w:w="1152"/>
            <w:vAlign w:val="center"/>
            <w:tcMar>
              <w:top w:w="85" w:type="dxa"/>
              <w:start w:w="95" w:type="dxa"/>
              <w:bottom w:w="85" w:type="dxa"/>
              <w:end w:w="95" w:type="dxa"/>
            </w:tcMar>
          </w:tcPr>
          <w:p>
            <w:pPr>
              <w:spacing w:before="20" w:after="20" w:line="240" w:lineRule="auto"/>
              <w:jc w:val="center"/>
            </w:pPr>
            <w:r>
              <w:rPr>
                <w:rFonts w:ascii="Calibri" w:hAnsi="Calibri"/>
                <w:b w:val="0"/>
                <w:sz w:val="21"/>
              </w:rPr>
              <w:t>6</w:t>
            </w:r>
          </w:p>
        </w:tc>
        <w:tc>
          <w:tcPr>
            <w:tcW w:type="dxa" w:w="4608"/>
            <w:vAlign w:val="center"/>
            <w:tcMar>
              <w:top w:w="85" w:type="dxa"/>
              <w:start w:w="95" w:type="dxa"/>
              <w:bottom w:w="85" w:type="dxa"/>
              <w:end w:w="95" w:type="dxa"/>
            </w:tcMar>
          </w:tcPr>
          <w:p>
            <w:pPr>
              <w:spacing w:before="20" w:after="20" w:line="240" w:lineRule="auto"/>
              <w:jc w:val="left"/>
            </w:pPr>
            <w:r>
              <w:rPr>
                <w:rFonts w:ascii="Calibri" w:hAnsi="Calibri"/>
                <w:b w:val="0"/>
                <w:sz w:val="21"/>
              </w:rPr>
              <w:t>STORE R3, [R0 + 2]</w:t>
            </w:r>
          </w:p>
        </w:tc>
        <w:tc>
          <w:tcPr>
            <w:tcW w:type="dxa" w:w="4176"/>
            <w:vAlign w:val="center"/>
            <w:tcMar>
              <w:top w:w="85" w:type="dxa"/>
              <w:start w:w="95" w:type="dxa"/>
              <w:bottom w:w="85" w:type="dxa"/>
              <w:end w:w="95" w:type="dxa"/>
            </w:tcMar>
          </w:tcPr>
          <w:p>
            <w:pPr>
              <w:spacing w:before="20" w:after="20" w:line="240" w:lineRule="auto"/>
              <w:jc w:val="left"/>
            </w:pPr>
            <w:r>
              <w:rPr>
                <w:rFonts w:ascii="Calibri" w:hAnsi="Calibri"/>
                <w:b w:val="0"/>
                <w:sz w:val="21"/>
              </w:rPr>
              <w:t>Memory[2] = 15</w:t>
            </w:r>
          </w:p>
        </w:tc>
      </w:tr>
    </w:tbl>
    <w:p>
      <w:r>
        <w:rPr>
          <w:rFonts w:ascii="Calibri" w:hAnsi="Calibri"/>
          <w:b/>
          <w:sz w:val="25"/>
        </w:rPr>
        <w:t>Simulation result: TEST PASSED</w:t>
      </w:r>
    </w:p>
    <w:p>
      <w:pPr>
        <w:spacing w:after="120"/>
      </w:pPr>
      <w:r>
        <w:rPr>
          <w:rFonts w:ascii="Calibri" w:hAnsi="Calibri"/>
          <w:sz w:val="23"/>
        </w:rPr>
        <w:t>The waveform showed the PC progressing from 0 to 7, register values updating after write-back, MemRead active during LOAD instructions, MemWrite active during STORE, and Memory[2] changing to 15 after the STORE instruction.</w:t>
      </w:r>
    </w:p>
    <w:p>
      <w:pPr>
        <w:keepNext/>
        <w:spacing w:before="140" w:after="80"/>
      </w:pPr>
      <w:r>
        <w:rPr>
          <w:rFonts w:ascii="Calibri" w:hAnsi="Calibri"/>
          <w:b/>
          <w:sz w:val="30"/>
        </w:rPr>
        <w:t>6. Control Signals</w:t>
      </w:r>
    </w:p>
    <w:tbl>
      <w:tblPr>
        <w:tblStyle w:val="TableGrid"/>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c>
          <w:tcPr>
            <w:tcW w:type="dxa" w:w="1440"/>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Inst.</w:t>
            </w:r>
          </w:p>
        </w:tc>
        <w:tc>
          <w:tcPr>
            <w:tcW w:type="dxa" w:w="1440"/>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RegWrite</w:t>
            </w:r>
          </w:p>
        </w:tc>
        <w:tc>
          <w:tcPr>
            <w:tcW w:type="dxa" w:w="1296"/>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MemRead</w:t>
            </w:r>
          </w:p>
        </w:tc>
        <w:tc>
          <w:tcPr>
            <w:tcW w:type="dxa" w:w="1440"/>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MemWrite</w:t>
            </w:r>
          </w:p>
        </w:tc>
        <w:tc>
          <w:tcPr>
            <w:tcW w:type="dxa" w:w="1224"/>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ALUSrc</w:t>
            </w:r>
          </w:p>
        </w:tc>
        <w:tc>
          <w:tcPr>
            <w:tcW w:type="dxa" w:w="1440"/>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MemtoReg</w:t>
            </w:r>
          </w:p>
        </w:tc>
        <w:tc>
          <w:tcPr>
            <w:tcW w:type="dxa" w:w="1224"/>
            <w:shd w:fill="D9EAF7"/>
            <w:vAlign w:val="center"/>
            <w:tcMar>
              <w:top w:w="85" w:type="dxa"/>
              <w:start w:w="95" w:type="dxa"/>
              <w:bottom w:w="85" w:type="dxa"/>
              <w:end w:w="95" w:type="dxa"/>
            </w:tcMar>
          </w:tcPr>
          <w:p>
            <w:pPr>
              <w:spacing w:before="20" w:after="20" w:line="240" w:lineRule="auto"/>
              <w:jc w:val="center"/>
            </w:pPr>
            <w:r>
              <w:rPr>
                <w:rFonts w:ascii="Calibri" w:hAnsi="Calibri"/>
                <w:b/>
                <w:sz w:val="21"/>
              </w:rPr>
              <w:t>ALUOp</w:t>
            </w:r>
          </w:p>
        </w:tc>
      </w:tr>
      <w:tr>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ADD</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296"/>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00</w:t>
            </w:r>
          </w:p>
        </w:tc>
      </w:tr>
      <w:tr>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SUB</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296"/>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01</w:t>
            </w:r>
          </w:p>
        </w:tc>
      </w:tr>
      <w:tr>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AND</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296"/>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10</w:t>
            </w:r>
          </w:p>
        </w:tc>
      </w:tr>
      <w:tr>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OR</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296"/>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11</w:t>
            </w:r>
          </w:p>
        </w:tc>
      </w:tr>
      <w:tr>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LOAD</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296"/>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00</w:t>
            </w:r>
          </w:p>
        </w:tc>
      </w:tr>
      <w:tr>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STORE</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96"/>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1</w:t>
            </w:r>
          </w:p>
        </w:tc>
        <w:tc>
          <w:tcPr>
            <w:tcW w:type="dxa" w:w="1440"/>
            <w:vAlign w:val="center"/>
            <w:tcMar>
              <w:top w:w="85" w:type="dxa"/>
              <w:start w:w="95" w:type="dxa"/>
              <w:bottom w:w="85" w:type="dxa"/>
              <w:end w:w="95" w:type="dxa"/>
            </w:tcMar>
          </w:tcPr>
          <w:p>
            <w:pPr>
              <w:spacing w:before="20" w:after="20" w:line="240" w:lineRule="auto"/>
              <w:jc w:val="center"/>
            </w:pPr>
            <w:r>
              <w:rPr>
                <w:rFonts w:ascii="Calibri" w:hAnsi="Calibri"/>
                <w:b w:val="0"/>
                <w:sz w:val="20"/>
              </w:rPr>
              <w:t>0</w:t>
            </w:r>
          </w:p>
        </w:tc>
        <w:tc>
          <w:tcPr>
            <w:tcW w:type="dxa" w:w="1224"/>
            <w:vAlign w:val="center"/>
            <w:tcMar>
              <w:top w:w="85" w:type="dxa"/>
              <w:start w:w="95" w:type="dxa"/>
              <w:bottom w:w="85" w:type="dxa"/>
              <w:end w:w="95" w:type="dxa"/>
            </w:tcMar>
          </w:tcPr>
          <w:p>
            <w:pPr>
              <w:spacing w:before="20" w:after="20" w:line="240" w:lineRule="auto"/>
              <w:jc w:val="center"/>
            </w:pPr>
            <w:r>
              <w:rPr>
                <w:rFonts w:ascii="Calibri" w:hAnsi="Calibri"/>
                <w:b w:val="0"/>
                <w:sz w:val="20"/>
              </w:rPr>
              <w:t>00</w:t>
            </w:r>
          </w:p>
        </w:tc>
      </w:tr>
    </w:tbl>
    <w:p>
      <w:r>
        <w:br w:type="page"/>
      </w:r>
    </w:p>
    <w:p>
      <w:pPr>
        <w:keepNext/>
        <w:spacing w:before="140" w:after="80"/>
      </w:pPr>
      <w:r>
        <w:rPr>
          <w:rFonts w:ascii="Calibri" w:hAnsi="Calibri"/>
          <w:b/>
          <w:sz w:val="30"/>
        </w:rPr>
        <w:t>7. Execution Cycle Count</w:t>
      </w:r>
    </w:p>
    <w:p>
      <w:pPr>
        <w:spacing w:after="120"/>
      </w:pPr>
      <w:r>
        <w:rPr>
          <w:rFonts w:ascii="Calibri" w:hAnsi="Calibri"/>
          <w:sz w:val="23"/>
        </w:rPr>
        <w:t>The processor is a single-cycle design, so each instruction completes in one processor clock cycle. With a 10 ns clock period, the seven-instruction test program uses seven processor cycles, equal to 70 ns of clock time after reset is released.</w:t>
      </w:r>
    </w:p>
    <w:tbl>
      <w:tblPr>
        <w:tblStyle w:val="TableGrid"/>
        <w:tblW w:type="auto" w:w="0"/>
        <w:jc w:val="center"/>
        <w:tblLayout w:type="fixed"/>
        <w:tblLook w:firstColumn="1" w:firstRow="1" w:lastColumn="0" w:lastRow="0" w:noHBand="0" w:noVBand="1" w:val="04A0"/>
      </w:tblPr>
      <w:tblGrid>
        <w:gridCol w:w="5112"/>
        <w:gridCol w:w="5112"/>
      </w:tblGrid>
      <w:tr>
        <w:tc>
          <w:tcPr>
            <w:tcW w:type="dxa" w:w="4320"/>
            <w:shd w:fill="D9EAF7"/>
            <w:vAlign w:val="center"/>
            <w:tcMar>
              <w:top w:w="85" w:type="dxa"/>
              <w:start w:w="95" w:type="dxa"/>
              <w:bottom w:w="85" w:type="dxa"/>
              <w:end w:w="95" w:type="dxa"/>
            </w:tcMar>
          </w:tcPr>
          <w:p>
            <w:pPr>
              <w:spacing w:before="20" w:after="20" w:line="240" w:lineRule="auto"/>
              <w:jc w:val="center"/>
            </w:pPr>
            <w:r>
              <w:rPr>
                <w:rFonts w:ascii="Calibri" w:hAnsi="Calibri"/>
                <w:b/>
                <w:sz w:val="23"/>
              </w:rPr>
              <w:t>Instruction</w:t>
            </w:r>
          </w:p>
        </w:tc>
        <w:tc>
          <w:tcPr>
            <w:tcW w:type="dxa" w:w="2880"/>
            <w:shd w:fill="D9EAF7"/>
            <w:vAlign w:val="center"/>
            <w:tcMar>
              <w:top w:w="85" w:type="dxa"/>
              <w:start w:w="95" w:type="dxa"/>
              <w:bottom w:w="85" w:type="dxa"/>
              <w:end w:w="95" w:type="dxa"/>
            </w:tcMar>
          </w:tcPr>
          <w:p>
            <w:pPr>
              <w:spacing w:before="20" w:after="20" w:line="240" w:lineRule="auto"/>
              <w:jc w:val="center"/>
            </w:pPr>
            <w:r>
              <w:rPr>
                <w:rFonts w:ascii="Calibri" w:hAnsi="Calibri"/>
                <w:b/>
                <w:sz w:val="23"/>
              </w:rPr>
              <w:t>Cycle Count</w:t>
            </w:r>
          </w:p>
        </w:tc>
      </w:tr>
      <w:tr>
        <w:tc>
          <w:tcPr>
            <w:tcW w:type="dxa" w:w="4320"/>
            <w:vAlign w:val="center"/>
            <w:tcMar>
              <w:top w:w="85" w:type="dxa"/>
              <w:start w:w="95" w:type="dxa"/>
              <w:bottom w:w="85" w:type="dxa"/>
              <w:end w:w="95" w:type="dxa"/>
            </w:tcMar>
          </w:tcPr>
          <w:p>
            <w:pPr>
              <w:spacing w:before="20" w:after="20" w:line="240" w:lineRule="auto"/>
              <w:jc w:val="center"/>
            </w:pPr>
            <w:r>
              <w:rPr>
                <w:rFonts w:ascii="Calibri" w:hAnsi="Calibri"/>
                <w:b w:val="0"/>
                <w:sz w:val="22"/>
              </w:rPr>
              <w:t>ADD</w:t>
            </w:r>
          </w:p>
        </w:tc>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1</w:t>
            </w:r>
          </w:p>
        </w:tc>
      </w:tr>
      <w:tr>
        <w:tc>
          <w:tcPr>
            <w:tcW w:type="dxa" w:w="4320"/>
            <w:vAlign w:val="center"/>
            <w:tcMar>
              <w:top w:w="85" w:type="dxa"/>
              <w:start w:w="95" w:type="dxa"/>
              <w:bottom w:w="85" w:type="dxa"/>
              <w:end w:w="95" w:type="dxa"/>
            </w:tcMar>
          </w:tcPr>
          <w:p>
            <w:pPr>
              <w:spacing w:before="20" w:after="20" w:line="240" w:lineRule="auto"/>
              <w:jc w:val="center"/>
            </w:pPr>
            <w:r>
              <w:rPr>
                <w:rFonts w:ascii="Calibri" w:hAnsi="Calibri"/>
                <w:b w:val="0"/>
                <w:sz w:val="22"/>
              </w:rPr>
              <w:t>SUB</w:t>
            </w:r>
          </w:p>
        </w:tc>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1</w:t>
            </w:r>
          </w:p>
        </w:tc>
      </w:tr>
      <w:tr>
        <w:tc>
          <w:tcPr>
            <w:tcW w:type="dxa" w:w="4320"/>
            <w:vAlign w:val="center"/>
            <w:tcMar>
              <w:top w:w="85" w:type="dxa"/>
              <w:start w:w="95" w:type="dxa"/>
              <w:bottom w:w="85" w:type="dxa"/>
              <w:end w:w="95" w:type="dxa"/>
            </w:tcMar>
          </w:tcPr>
          <w:p>
            <w:pPr>
              <w:spacing w:before="20" w:after="20" w:line="240" w:lineRule="auto"/>
              <w:jc w:val="center"/>
            </w:pPr>
            <w:r>
              <w:rPr>
                <w:rFonts w:ascii="Calibri" w:hAnsi="Calibri"/>
                <w:b w:val="0"/>
                <w:sz w:val="22"/>
              </w:rPr>
              <w:t>AND</w:t>
            </w:r>
          </w:p>
        </w:tc>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1</w:t>
            </w:r>
          </w:p>
        </w:tc>
      </w:tr>
      <w:tr>
        <w:tc>
          <w:tcPr>
            <w:tcW w:type="dxa" w:w="4320"/>
            <w:vAlign w:val="center"/>
            <w:tcMar>
              <w:top w:w="85" w:type="dxa"/>
              <w:start w:w="95" w:type="dxa"/>
              <w:bottom w:w="85" w:type="dxa"/>
              <w:end w:w="95" w:type="dxa"/>
            </w:tcMar>
          </w:tcPr>
          <w:p>
            <w:pPr>
              <w:spacing w:before="20" w:after="20" w:line="240" w:lineRule="auto"/>
              <w:jc w:val="center"/>
            </w:pPr>
            <w:r>
              <w:rPr>
                <w:rFonts w:ascii="Calibri" w:hAnsi="Calibri"/>
                <w:b w:val="0"/>
                <w:sz w:val="22"/>
              </w:rPr>
              <w:t>OR</w:t>
            </w:r>
          </w:p>
        </w:tc>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1</w:t>
            </w:r>
          </w:p>
        </w:tc>
      </w:tr>
      <w:tr>
        <w:tc>
          <w:tcPr>
            <w:tcW w:type="dxa" w:w="4320"/>
            <w:vAlign w:val="center"/>
            <w:tcMar>
              <w:top w:w="85" w:type="dxa"/>
              <w:start w:w="95" w:type="dxa"/>
              <w:bottom w:w="85" w:type="dxa"/>
              <w:end w:w="95" w:type="dxa"/>
            </w:tcMar>
          </w:tcPr>
          <w:p>
            <w:pPr>
              <w:spacing w:before="20" w:after="20" w:line="240" w:lineRule="auto"/>
              <w:jc w:val="center"/>
            </w:pPr>
            <w:r>
              <w:rPr>
                <w:rFonts w:ascii="Calibri" w:hAnsi="Calibri"/>
                <w:b w:val="0"/>
                <w:sz w:val="22"/>
              </w:rPr>
              <w:t>LOAD</w:t>
            </w:r>
          </w:p>
        </w:tc>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1</w:t>
            </w:r>
          </w:p>
        </w:tc>
      </w:tr>
      <w:tr>
        <w:tc>
          <w:tcPr>
            <w:tcW w:type="dxa" w:w="4320"/>
            <w:vAlign w:val="center"/>
            <w:tcMar>
              <w:top w:w="85" w:type="dxa"/>
              <w:start w:w="95" w:type="dxa"/>
              <w:bottom w:w="85" w:type="dxa"/>
              <w:end w:w="95" w:type="dxa"/>
            </w:tcMar>
          </w:tcPr>
          <w:p>
            <w:pPr>
              <w:spacing w:before="20" w:after="20" w:line="240" w:lineRule="auto"/>
              <w:jc w:val="center"/>
            </w:pPr>
            <w:r>
              <w:rPr>
                <w:rFonts w:ascii="Calibri" w:hAnsi="Calibri"/>
                <w:b w:val="0"/>
                <w:sz w:val="22"/>
              </w:rPr>
              <w:t>STORE</w:t>
            </w:r>
          </w:p>
        </w:tc>
        <w:tc>
          <w:tcPr>
            <w:tcW w:type="dxa" w:w="2880"/>
            <w:vAlign w:val="center"/>
            <w:tcMar>
              <w:top w:w="85" w:type="dxa"/>
              <w:start w:w="95" w:type="dxa"/>
              <w:bottom w:w="85" w:type="dxa"/>
              <w:end w:w="95" w:type="dxa"/>
            </w:tcMar>
          </w:tcPr>
          <w:p>
            <w:pPr>
              <w:spacing w:before="20" w:after="20" w:line="240" w:lineRule="auto"/>
              <w:jc w:val="center"/>
            </w:pPr>
            <w:r>
              <w:rPr>
                <w:rFonts w:ascii="Calibri" w:hAnsi="Calibri"/>
                <w:b w:val="0"/>
                <w:sz w:val="22"/>
              </w:rPr>
              <w:t>1</w:t>
            </w:r>
          </w:p>
        </w:tc>
      </w:tr>
    </w:tbl>
    <w:p>
      <w:pPr>
        <w:keepNext/>
        <w:spacing w:before="140" w:after="80"/>
      </w:pPr>
      <w:r>
        <w:rPr>
          <w:rFonts w:ascii="Calibri" w:hAnsi="Calibri"/>
          <w:b/>
          <w:sz w:val="30"/>
        </w:rPr>
        <w:t>8. Timing Analysis</w:t>
      </w:r>
    </w:p>
    <w:p>
      <w:pPr>
        <w:spacing w:after="120"/>
      </w:pPr>
      <w:r>
        <w:rPr>
          <w:rFonts w:ascii="Calibri" w:hAnsi="Calibri"/>
          <w:sz w:val="23"/>
        </w:rPr>
        <w:t>The synthesized design was checked in Vivado using a 10 ns clock constraint. The timing summary reported positive setup and hold slack, and Vivado confirmed that all specified timing constraints were met.</w:t>
      </w:r>
    </w:p>
    <w:tbl>
      <w:tblPr>
        <w:tblStyle w:val="TableGrid"/>
        <w:tblW w:type="auto" w:w="0"/>
        <w:jc w:val="center"/>
        <w:tblLayout w:type="fixed"/>
        <w:tblLook w:firstColumn="1" w:firstRow="1" w:lastColumn="0" w:lastRow="0" w:noHBand="0" w:noVBand="1" w:val="04A0"/>
      </w:tblPr>
      <w:tblGrid>
        <w:gridCol w:w="5112"/>
        <w:gridCol w:w="5112"/>
      </w:tblGrid>
      <w:tr>
        <w:tc>
          <w:tcPr>
            <w:tcW w:type="dxa" w:w="3168"/>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Timing Item</w:t>
            </w:r>
          </w:p>
        </w:tc>
        <w:tc>
          <w:tcPr>
            <w:tcW w:type="dxa" w:w="6768"/>
            <w:shd w:fill="D9EAF7"/>
            <w:vAlign w:val="center"/>
            <w:tcMar>
              <w:top w:w="85" w:type="dxa"/>
              <w:start w:w="95" w:type="dxa"/>
              <w:bottom w:w="85" w:type="dxa"/>
              <w:end w:w="95" w:type="dxa"/>
            </w:tcMar>
          </w:tcPr>
          <w:p>
            <w:pPr>
              <w:spacing w:before="20" w:after="20" w:line="240" w:lineRule="auto"/>
              <w:jc w:val="center"/>
            </w:pPr>
            <w:r>
              <w:rPr>
                <w:rFonts w:ascii="Calibri" w:hAnsi="Calibri"/>
                <w:b/>
                <w:sz w:val="22"/>
              </w:rPr>
              <w:t>Result</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Clock period</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10.000 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WNS</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7.524 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TNS</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0.000 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WHS</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0.140 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THS</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0.000 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WPWS</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4.500 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TPWS</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0.000 ns</w:t>
            </w:r>
          </w:p>
        </w:tc>
      </w:tr>
      <w:tr>
        <w:tc>
          <w:tcPr>
            <w:tcW w:type="dxa" w:w="3168"/>
            <w:vAlign w:val="center"/>
            <w:tcMar>
              <w:top w:w="85" w:type="dxa"/>
              <w:start w:w="95" w:type="dxa"/>
              <w:bottom w:w="85" w:type="dxa"/>
              <w:end w:w="95" w:type="dxa"/>
            </w:tcMar>
          </w:tcPr>
          <w:p>
            <w:pPr>
              <w:spacing w:before="20" w:after="20" w:line="240" w:lineRule="auto"/>
              <w:jc w:val="center"/>
            </w:pPr>
            <w:r>
              <w:rPr>
                <w:rFonts w:ascii="Calibri" w:hAnsi="Calibri"/>
                <w:b w:val="0"/>
                <w:sz w:val="22"/>
              </w:rPr>
              <w:t>Timing status</w:t>
            </w:r>
          </w:p>
        </w:tc>
        <w:tc>
          <w:tcPr>
            <w:tcW w:type="dxa" w:w="6768"/>
            <w:vAlign w:val="center"/>
            <w:tcMar>
              <w:top w:w="85" w:type="dxa"/>
              <w:start w:w="95" w:type="dxa"/>
              <w:bottom w:w="85" w:type="dxa"/>
              <w:end w:w="95" w:type="dxa"/>
            </w:tcMar>
          </w:tcPr>
          <w:p>
            <w:pPr>
              <w:spacing w:before="20" w:after="20" w:line="240" w:lineRule="auto"/>
              <w:jc w:val="left"/>
            </w:pPr>
            <w:r>
              <w:rPr>
                <w:rFonts w:ascii="Calibri" w:hAnsi="Calibri"/>
                <w:b w:val="0"/>
                <w:sz w:val="22"/>
              </w:rPr>
              <w:t>All user specified timing constraints are met</w:t>
            </w:r>
          </w:p>
        </w:tc>
      </w:tr>
    </w:tbl>
    <w:p>
      <w:pPr>
        <w:keepNext/>
        <w:spacing w:before="140" w:after="80"/>
      </w:pPr>
      <w:r>
        <w:rPr>
          <w:rFonts w:ascii="Calibri" w:hAnsi="Calibri"/>
          <w:b/>
          <w:sz w:val="30"/>
        </w:rPr>
        <w:t>9. Challenges Faced</w:t>
      </w:r>
    </w:p>
    <w:p>
      <w:pPr>
        <w:spacing w:after="60"/>
        <w:ind w:left="317" w:hanging="230"/>
      </w:pPr>
      <w:r>
        <w:rPr>
          <w:rFonts w:ascii="Calibri" w:hAnsi="Calibri"/>
          <w:sz w:val="23"/>
        </w:rPr>
        <w:t>• Defining one 16-bit instruction format that supports both register operations and memory operations.</w:t>
      </w:r>
    </w:p>
    <w:p>
      <w:pPr>
        <w:spacing w:after="60"/>
        <w:ind w:left="317" w:hanging="230"/>
      </w:pPr>
      <w:r>
        <w:rPr>
          <w:rFonts w:ascii="Calibri" w:hAnsi="Calibri"/>
          <w:sz w:val="23"/>
        </w:rPr>
        <w:t>• Selecting the correct register source for the STORE instruction while keeping the register file interface simple.</w:t>
      </w:r>
    </w:p>
    <w:p>
      <w:pPr>
        <w:spacing w:after="60"/>
        <w:ind w:left="317" w:hanging="230"/>
      </w:pPr>
      <w:r>
        <w:rPr>
          <w:rFonts w:ascii="Calibri" w:hAnsi="Calibri"/>
          <w:sz w:val="23"/>
        </w:rPr>
        <w:t>• Verifying that register write-back and memory write operations happen on the correct clock edges.</w:t>
      </w:r>
    </w:p>
    <w:p>
      <w:pPr>
        <w:spacing w:after="60"/>
        <w:ind w:left="317" w:hanging="230"/>
      </w:pPr>
      <w:r>
        <w:rPr>
          <w:rFonts w:ascii="Calibri" w:hAnsi="Calibri"/>
          <w:sz w:val="23"/>
        </w:rPr>
        <w:t>• Checking PC progression, control signals, register values and memory values together during simulation.</w:t>
      </w:r>
    </w:p>
    <w:p>
      <w:r>
        <w:br w:type="page"/>
      </w:r>
    </w:p>
    <w:p>
      <w:pPr>
        <w:keepNext/>
        <w:spacing w:before="140" w:after="80"/>
      </w:pPr>
      <w:r>
        <w:rPr>
          <w:rFonts w:ascii="Calibri" w:hAnsi="Calibri"/>
          <w:b/>
          <w:sz w:val="30"/>
        </w:rPr>
        <w:t>10. Results and Observations</w:t>
      </w:r>
    </w:p>
    <w:p>
      <w:pPr>
        <w:spacing w:after="60"/>
        <w:ind w:left="317" w:hanging="230"/>
      </w:pPr>
      <w:r>
        <w:rPr>
          <w:rFonts w:ascii="Calibri" w:hAnsi="Calibri"/>
          <w:sz w:val="23"/>
        </w:rPr>
        <w:t>• All required instructions - ADD, SUB, AND, OR, LOAD and STORE - were executed successfully.</w:t>
      </w:r>
    </w:p>
    <w:p>
      <w:pPr>
        <w:spacing w:after="60"/>
        <w:ind w:left="317" w:hanging="230"/>
      </w:pPr>
      <w:r>
        <w:rPr>
          <w:rFonts w:ascii="Calibri" w:hAnsi="Calibri"/>
          <w:sz w:val="23"/>
        </w:rPr>
        <w:t>• The final simulation automatically reported TEST PASSED.</w:t>
      </w:r>
    </w:p>
    <w:p>
      <w:pPr>
        <w:spacing w:after="60"/>
        <w:ind w:left="317" w:hanging="230"/>
      </w:pPr>
      <w:r>
        <w:rPr>
          <w:rFonts w:ascii="Calibri" w:hAnsi="Calibri"/>
          <w:sz w:val="23"/>
        </w:rPr>
        <w:t>• The PC incremented correctly and the expected register and memory values were observed.</w:t>
      </w:r>
    </w:p>
    <w:p>
      <w:pPr>
        <w:spacing w:after="60"/>
        <w:ind w:left="317" w:hanging="230"/>
      </w:pPr>
      <w:r>
        <w:rPr>
          <w:rFonts w:ascii="Calibri" w:hAnsi="Calibri"/>
          <w:sz w:val="23"/>
        </w:rPr>
        <w:t>• The processor met the 10 ns timing constraint with positive setup and hold slack.</w:t>
      </w:r>
    </w:p>
    <w:p>
      <w:pPr>
        <w:spacing w:after="60"/>
        <w:ind w:left="317" w:hanging="230"/>
      </w:pPr>
      <w:r>
        <w:rPr>
          <w:rFonts w:ascii="Calibri" w:hAnsi="Calibri"/>
          <w:sz w:val="23"/>
        </w:rPr>
        <w:t>• The modular Verilog structure made the design easier to test and understand.</w:t>
      </w:r>
    </w:p>
    <w:p>
      <w:pPr>
        <w:keepNext/>
        <w:spacing w:before="140" w:after="80"/>
      </w:pPr>
      <w:r>
        <w:rPr>
          <w:rFonts w:ascii="Calibri" w:hAnsi="Calibri"/>
          <w:b/>
          <w:sz w:val="30"/>
        </w:rPr>
        <w:t>11. Future Scope</w:t>
      </w:r>
    </w:p>
    <w:p>
      <w:pPr>
        <w:spacing w:after="60"/>
        <w:ind w:left="317" w:hanging="230"/>
      </w:pPr>
      <w:r>
        <w:rPr>
          <w:rFonts w:ascii="Calibri" w:hAnsi="Calibri"/>
          <w:sz w:val="23"/>
        </w:rPr>
        <w:t>• Add a basic 2-stage Fetch/Execute pipeline as an enhancement.</w:t>
      </w:r>
    </w:p>
    <w:p>
      <w:pPr>
        <w:spacing w:after="60"/>
        <w:ind w:left="317" w:hanging="230"/>
      </w:pPr>
      <w:r>
        <w:rPr>
          <w:rFonts w:ascii="Calibri" w:hAnsi="Calibri"/>
          <w:sz w:val="23"/>
        </w:rPr>
        <w:t>• Add branch and jump instructions.</w:t>
      </w:r>
    </w:p>
    <w:p>
      <w:pPr>
        <w:spacing w:after="60"/>
        <w:ind w:left="317" w:hanging="230"/>
      </w:pPr>
      <w:r>
        <w:rPr>
          <w:rFonts w:ascii="Calibri" w:hAnsi="Calibri"/>
          <w:sz w:val="23"/>
        </w:rPr>
        <w:t>• Expand the instruction set and memory size.</w:t>
      </w:r>
    </w:p>
    <w:p>
      <w:pPr>
        <w:spacing w:after="60"/>
        <w:ind w:left="317" w:hanging="230"/>
      </w:pPr>
      <w:r>
        <w:rPr>
          <w:rFonts w:ascii="Calibri" w:hAnsi="Calibri"/>
          <w:sz w:val="23"/>
        </w:rPr>
        <w:t>• Implement the design on an FPGA board and test it with physical inputs and outputs.</w:t>
      </w:r>
    </w:p>
    <w:p>
      <w:pPr>
        <w:keepNext/>
        <w:spacing w:before="140" w:after="80"/>
      </w:pPr>
      <w:r>
        <w:rPr>
          <w:rFonts w:ascii="Calibri" w:hAnsi="Calibri"/>
          <w:b/>
          <w:sz w:val="30"/>
        </w:rPr>
        <w:t>12. Conclusion</w:t>
      </w:r>
    </w:p>
    <w:p>
      <w:pPr>
        <w:spacing w:after="120"/>
      </w:pPr>
      <w:r>
        <w:rPr>
          <w:rFonts w:ascii="Calibri" w:hAnsi="Calibri"/>
          <w:sz w:val="23"/>
        </w:rPr>
        <w:t>The RISC processor was designed, integrated, simulated and synthesized successfully. The processor supports the required arithmetic, logical and memory instructions, and the test program produced the expected register and memory results. Timing analysis also confirmed that the design meets the selected 10 ns clock constraint. This project provided practical experience with ISA design, datapath integration, control logic, memory operations, testbench development, waveform verification and timing analysis.</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