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C4360C" w14:textId="0DE87F8A" w:rsidR="00621AAD" w:rsidRPr="009F248D" w:rsidRDefault="00621AAD">
      <w:pPr>
        <w:rPr>
          <w:b/>
          <w:bCs/>
          <w:sz w:val="28"/>
          <w:szCs w:val="24"/>
        </w:rPr>
      </w:pPr>
      <w:r w:rsidRPr="009F248D">
        <w:rPr>
          <w:b/>
          <w:bCs/>
          <w:sz w:val="28"/>
          <w:szCs w:val="24"/>
        </w:rPr>
        <w:t>How is it different from Arogya Sethu</w:t>
      </w:r>
      <w:r w:rsidR="009F248D" w:rsidRPr="009F248D">
        <w:rPr>
          <w:b/>
          <w:bCs/>
          <w:sz w:val="28"/>
          <w:szCs w:val="24"/>
        </w:rPr>
        <w:t xml:space="preserve"> or any other application provided till now</w:t>
      </w:r>
      <w:r w:rsidRPr="009F248D">
        <w:rPr>
          <w:b/>
          <w:bCs/>
          <w:sz w:val="28"/>
          <w:szCs w:val="24"/>
        </w:rPr>
        <w:t>?</w:t>
      </w:r>
    </w:p>
    <w:p w14:paraId="68DE6696" w14:textId="6730C4C1" w:rsidR="00621AAD" w:rsidRPr="009F248D" w:rsidRDefault="00621AAD" w:rsidP="009F248D">
      <w:pPr>
        <w:jc w:val="both"/>
        <w:rPr>
          <w:sz w:val="28"/>
          <w:szCs w:val="24"/>
        </w:rPr>
      </w:pPr>
      <w:r w:rsidRPr="009F248D">
        <w:rPr>
          <w:sz w:val="28"/>
          <w:szCs w:val="24"/>
        </w:rPr>
        <w:t>1. It has all the features of Arogya Sethu + (except for multi-language right now which can be upscaled).</w:t>
      </w:r>
    </w:p>
    <w:p w14:paraId="241CF192" w14:textId="4F95AB2D" w:rsidR="00621AAD" w:rsidRPr="009F248D" w:rsidRDefault="00621AAD" w:rsidP="009F248D">
      <w:pPr>
        <w:jc w:val="both"/>
        <w:rPr>
          <w:sz w:val="28"/>
          <w:szCs w:val="24"/>
        </w:rPr>
      </w:pPr>
      <w:r w:rsidRPr="009F248D">
        <w:rPr>
          <w:sz w:val="28"/>
          <w:szCs w:val="24"/>
        </w:rPr>
        <w:t xml:space="preserve">2. Unlike </w:t>
      </w:r>
      <w:r w:rsidR="009F248D">
        <w:rPr>
          <w:sz w:val="28"/>
          <w:szCs w:val="24"/>
        </w:rPr>
        <w:t>Arogya-sethu</w:t>
      </w:r>
      <w:bookmarkStart w:id="0" w:name="_GoBack"/>
      <w:bookmarkEnd w:id="0"/>
      <w:r w:rsidRPr="009F248D">
        <w:rPr>
          <w:sz w:val="28"/>
          <w:szCs w:val="24"/>
        </w:rPr>
        <w:t xml:space="preserve"> which predicts risk based only on the questions, we alert those people who are nearby identified clusters with the help of their </w:t>
      </w:r>
      <w:r w:rsidR="009F248D">
        <w:rPr>
          <w:sz w:val="28"/>
          <w:szCs w:val="24"/>
        </w:rPr>
        <w:t xml:space="preserve">GPS </w:t>
      </w:r>
      <w:r w:rsidRPr="009F248D">
        <w:rPr>
          <w:sz w:val="28"/>
          <w:szCs w:val="24"/>
        </w:rPr>
        <w:t>coordinates that they must be more careful and give necessary precautions.</w:t>
      </w:r>
    </w:p>
    <w:p w14:paraId="4A26A597" w14:textId="4495DE65" w:rsidR="00621AAD" w:rsidRPr="009F248D" w:rsidRDefault="00621AAD" w:rsidP="009F248D">
      <w:pPr>
        <w:jc w:val="both"/>
        <w:rPr>
          <w:sz w:val="28"/>
          <w:szCs w:val="24"/>
        </w:rPr>
      </w:pPr>
      <w:r w:rsidRPr="009F248D">
        <w:rPr>
          <w:sz w:val="28"/>
          <w:szCs w:val="24"/>
        </w:rPr>
        <w:t>(This helps those people where recent positive cases came to light). This would help in reducing further spread and in-future infections handling as well.</w:t>
      </w:r>
    </w:p>
    <w:p w14:paraId="448194F8" w14:textId="5FD206FC" w:rsidR="00621AAD" w:rsidRPr="009F248D" w:rsidRDefault="00621AAD" w:rsidP="009F248D">
      <w:pPr>
        <w:jc w:val="both"/>
        <w:rPr>
          <w:sz w:val="28"/>
          <w:szCs w:val="24"/>
        </w:rPr>
      </w:pPr>
      <w:r w:rsidRPr="009F248D">
        <w:rPr>
          <w:sz w:val="28"/>
          <w:szCs w:val="24"/>
        </w:rPr>
        <w:t>3. We have got visual representation on map where the actual cases were identified and where lockdowns are imposed, so that people would exactly know where they are restricted to go.</w:t>
      </w:r>
    </w:p>
    <w:p w14:paraId="10395D86" w14:textId="2666F217" w:rsidR="00621AAD" w:rsidRPr="009F248D" w:rsidRDefault="00621AAD" w:rsidP="009F248D">
      <w:pPr>
        <w:jc w:val="both"/>
        <w:rPr>
          <w:sz w:val="28"/>
          <w:szCs w:val="24"/>
        </w:rPr>
      </w:pPr>
      <w:r w:rsidRPr="009F248D">
        <w:rPr>
          <w:sz w:val="28"/>
          <w:szCs w:val="24"/>
        </w:rPr>
        <w:t>4. We also include locations to necessary resources like free-food centers, testing-labs, hospitals on the map to navigate them to their desired places.</w:t>
      </w:r>
    </w:p>
    <w:p w14:paraId="56622A94" w14:textId="7683774F" w:rsidR="00621AAD" w:rsidRPr="009F248D" w:rsidRDefault="00621AAD" w:rsidP="009F248D">
      <w:pPr>
        <w:jc w:val="both"/>
        <w:rPr>
          <w:sz w:val="28"/>
          <w:szCs w:val="24"/>
        </w:rPr>
      </w:pPr>
      <w:r w:rsidRPr="009F248D">
        <w:rPr>
          <w:sz w:val="28"/>
          <w:szCs w:val="24"/>
        </w:rPr>
        <w:t>5. In the background, it helps admins to propose where to quarantine the patient identified, in the order of nearby clusters and find the feasible cluster or quarantine area for him to reduce further spread in this new location. (This is only for admins, i.e local authorities to handle the local case</w:t>
      </w:r>
      <w:r w:rsidR="009F248D">
        <w:rPr>
          <w:sz w:val="28"/>
          <w:szCs w:val="24"/>
        </w:rPr>
        <w:t>s, for sending them to the nearest quarantine for better treatment and preventing spread</w:t>
      </w:r>
      <w:r w:rsidRPr="009F248D">
        <w:rPr>
          <w:sz w:val="28"/>
          <w:szCs w:val="24"/>
        </w:rPr>
        <w:t>).</w:t>
      </w:r>
    </w:p>
    <w:p w14:paraId="07D6DE6A" w14:textId="0E2926FC" w:rsidR="00621AAD" w:rsidRPr="009F248D" w:rsidRDefault="00621AAD" w:rsidP="009F248D">
      <w:pPr>
        <w:jc w:val="both"/>
        <w:rPr>
          <w:sz w:val="28"/>
          <w:szCs w:val="24"/>
        </w:rPr>
      </w:pPr>
      <w:r w:rsidRPr="009F248D">
        <w:rPr>
          <w:sz w:val="28"/>
          <w:szCs w:val="24"/>
        </w:rPr>
        <w:t>6. It is all in all application where users can access the resources for handling this epidemic as well as helping governments to identify clusters to impose lockdowns in future.</w:t>
      </w:r>
    </w:p>
    <w:p w14:paraId="5BC94339" w14:textId="5324CBF4" w:rsidR="00621AAD" w:rsidRPr="009F248D" w:rsidRDefault="00621AAD">
      <w:pPr>
        <w:rPr>
          <w:sz w:val="28"/>
          <w:szCs w:val="24"/>
        </w:rPr>
      </w:pPr>
    </w:p>
    <w:p w14:paraId="45B13F35" w14:textId="20A8B6CB" w:rsidR="00621AAD" w:rsidRPr="009F248D" w:rsidRDefault="00621AAD">
      <w:pPr>
        <w:rPr>
          <w:sz w:val="28"/>
          <w:szCs w:val="24"/>
        </w:rPr>
      </w:pPr>
      <w:r w:rsidRPr="009F248D">
        <w:rPr>
          <w:sz w:val="28"/>
          <w:szCs w:val="24"/>
        </w:rPr>
        <w:t>(for better management of infected and guiding the non-infected).</w:t>
      </w:r>
    </w:p>
    <w:p w14:paraId="6D2DA06B" w14:textId="77777777" w:rsidR="00621AAD" w:rsidRDefault="00621AAD"/>
    <w:sectPr w:rsidR="00621AA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1AAD"/>
    <w:rsid w:val="00621AAD"/>
    <w:rsid w:val="009F248D"/>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7F74B1"/>
  <w15:chartTrackingRefBased/>
  <w15:docId w15:val="{01B024E1-C240-4A68-967D-D4130B062F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231</Words>
  <Characters>1318</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PUJITH SAI KUMAR KORLEPARA</dc:creator>
  <cp:keywords/>
  <dc:description/>
  <cp:lastModifiedBy>PUJITH SAI KUMAR KORLEPARA</cp:lastModifiedBy>
  <cp:revision>1</cp:revision>
  <dcterms:created xsi:type="dcterms:W3CDTF">2020-04-12T08:48:00Z</dcterms:created>
  <dcterms:modified xsi:type="dcterms:W3CDTF">2020-04-12T09:00:00Z</dcterms:modified>
</cp:coreProperties>
</file>