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64168" w14:textId="77777777" w:rsidR="004F3D32" w:rsidRPr="004F3D32" w:rsidRDefault="004F3D32" w:rsidP="004F3D32">
      <w:pPr>
        <w:jc w:val="both"/>
        <w:rPr>
          <w:b/>
          <w:bCs/>
        </w:rPr>
      </w:pPr>
      <w:r w:rsidRPr="004F3D32">
        <w:rPr>
          <w:b/>
          <w:bCs/>
        </w:rPr>
        <w:t xml:space="preserve">Abstract- </w:t>
      </w:r>
    </w:p>
    <w:p w14:paraId="5A474F90" w14:textId="1E12A37A" w:rsidR="002B7D2C" w:rsidRPr="004F3D32" w:rsidRDefault="004F3D32" w:rsidP="004F3D32">
      <w:pPr>
        <w:jc w:val="both"/>
      </w:pPr>
      <w:r w:rsidRPr="004F3D32">
        <w:t xml:space="preserve">Modern healthcare systems are built on the compassionate act of blood donation, which entails voluntarily giving a part of oneself to save lives. An overview of the significance of blood donation, its role in medical emergencies, and its long-lasting effects on people and communities. Blood donation has effects that extend beyond the immediate medical setting. Communities are strengthened when members band together to support one another, frequently in difficult circumstances. Donating encourages a feeling of </w:t>
      </w:r>
      <w:proofErr w:type="spellStart"/>
      <w:r w:rsidRPr="004F3D32">
        <w:t>fulfillment</w:t>
      </w:r>
      <w:proofErr w:type="spellEnd"/>
      <w:r w:rsidRPr="004F3D32">
        <w:t xml:space="preserve"> and empowerment, strengthening the conviction that people can genuinely improve the lives of others. Providing a steady supply of blood for different medical procedures, surgeries, and emergencies, blood donation acts as a lifeline. The selfless and charitable nature of blood donation reflects the social values of empathy and cooperation. For patients in need, such as accident victims, people undergoing complicated surgeries, or people with chronic illnesses, donated blood that has been carefully screened and processed is a vital resource. In conclusion, giving blood is a symbol of humanity's compassion and empathetic nature. It cuts across borders, cultures, and backgrounds, capturing the spirit of unity and support. By giving blood, people support not only the health and happiness of the recipients but also the overall resilience of society at a time of need.</w:t>
      </w:r>
    </w:p>
    <w:sectPr w:rsidR="002B7D2C" w:rsidRPr="004F3D32"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F37"/>
    <w:rsid w:val="001B3E49"/>
    <w:rsid w:val="0024008D"/>
    <w:rsid w:val="002B7D2C"/>
    <w:rsid w:val="003D40F2"/>
    <w:rsid w:val="003E2E3C"/>
    <w:rsid w:val="004F3D32"/>
    <w:rsid w:val="00575C8B"/>
    <w:rsid w:val="006C24E1"/>
    <w:rsid w:val="00AC25B5"/>
    <w:rsid w:val="00B34FCC"/>
    <w:rsid w:val="00B60178"/>
    <w:rsid w:val="00B831BD"/>
    <w:rsid w:val="00C30F37"/>
    <w:rsid w:val="00C32162"/>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EDD3"/>
  <w15:chartTrackingRefBased/>
  <w15:docId w15:val="{6E2182E3-96B6-4CFE-97F0-0B7EE599E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2</cp:revision>
  <dcterms:created xsi:type="dcterms:W3CDTF">2024-12-11T11:45:00Z</dcterms:created>
  <dcterms:modified xsi:type="dcterms:W3CDTF">2024-12-11T11:46:00Z</dcterms:modified>
</cp:coreProperties>
</file>