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349F" w14:textId="77777777" w:rsidR="008F4681" w:rsidRPr="008F4681" w:rsidRDefault="008F4681" w:rsidP="008F4681">
      <w:pPr>
        <w:rPr>
          <w:sz w:val="20"/>
          <w:szCs w:val="20"/>
          <w:highlight w:val="yellow"/>
        </w:rPr>
      </w:pPr>
      <w:r w:rsidRPr="008F4681">
        <w:rPr>
          <w:sz w:val="20"/>
          <w:szCs w:val="20"/>
          <w:highlight w:val="yellow"/>
        </w:rPr>
        <w:t>Q1. What is MongoDB? Explain non-relational databases in short. In which scenarios it is preferred to use</w:t>
      </w:r>
    </w:p>
    <w:p w14:paraId="1B13C058" w14:textId="2EEC94B0" w:rsidR="00DB7DAC" w:rsidRDefault="008F4681" w:rsidP="008F4681">
      <w:pPr>
        <w:rPr>
          <w:sz w:val="20"/>
          <w:szCs w:val="20"/>
        </w:rPr>
      </w:pPr>
      <w:r w:rsidRPr="008F4681">
        <w:rPr>
          <w:sz w:val="20"/>
          <w:szCs w:val="20"/>
          <w:highlight w:val="yellow"/>
        </w:rPr>
        <w:t>MongoDB over SQL databases?</w:t>
      </w:r>
    </w:p>
    <w:p w14:paraId="4510F28A" w14:textId="14A5FD11" w:rsidR="008F4681" w:rsidRPr="008F4681" w:rsidRDefault="008F4681" w:rsidP="008F46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MongoDB is </w:t>
      </w:r>
      <w:r w:rsidRPr="008F468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an </w:t>
      </w:r>
      <w:proofErr w:type="gramStart"/>
      <w:r w:rsidRPr="008F468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open source</w:t>
      </w:r>
      <w:proofErr w:type="gramEnd"/>
      <w:r w:rsidRPr="008F468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NoSQL database management program</w:t>
      </w: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. NoSQL is used as an alternative to traditional relational databases. NoSQL databases are quite useful for working with large sets of distributed data.</w:t>
      </w:r>
    </w:p>
    <w:p w14:paraId="3EEA21E9" w14:textId="2E3FFD1E" w:rsidR="008F4681" w:rsidRPr="008F4681" w:rsidRDefault="008F4681" w:rsidP="008F46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468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A non-relational database is </w:t>
      </w:r>
      <w:r w:rsidRPr="008F468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 database that does not use the tabular schema of rows and columns found in most traditional database systems</w:t>
      </w: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. Instead, non-relational databases use a storage model that is optimized for the specific requirements of the type of data being stored.</w:t>
      </w:r>
    </w:p>
    <w:p w14:paraId="67DE3273" w14:textId="69745E91" w:rsidR="008F4681" w:rsidRPr="008F4681" w:rsidRDefault="008F4681" w:rsidP="008F46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SQL. NoSQL databases like MongoDB are a good choice </w:t>
      </w:r>
      <w:r w:rsidRPr="008F468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when your data is document-centric and doesn't fit well into the schema of a relational database</w:t>
      </w:r>
      <w:r w:rsidRPr="008F4681">
        <w:rPr>
          <w:rFonts w:ascii="Arial" w:hAnsi="Arial" w:cs="Arial"/>
          <w:color w:val="202124"/>
          <w:sz w:val="20"/>
          <w:szCs w:val="20"/>
          <w:shd w:val="clear" w:color="auto" w:fill="FFFFFF"/>
        </w:rPr>
        <w:t>, when you need to accommodate massive scale, when you are rapidly prototyping, and a few other use cases.</w:t>
      </w:r>
    </w:p>
    <w:p w14:paraId="305CD664" w14:textId="074A0B08" w:rsidR="008F4681" w:rsidRDefault="008F4681" w:rsidP="008F4681">
      <w:pPr>
        <w:rPr>
          <w:sz w:val="20"/>
          <w:szCs w:val="20"/>
        </w:rPr>
      </w:pPr>
      <w:r w:rsidRPr="000853EE">
        <w:rPr>
          <w:sz w:val="20"/>
          <w:szCs w:val="20"/>
          <w:highlight w:val="yellow"/>
        </w:rPr>
        <w:t xml:space="preserve">Q2. State and </w:t>
      </w:r>
      <w:proofErr w:type="gramStart"/>
      <w:r w:rsidRPr="000853EE">
        <w:rPr>
          <w:sz w:val="20"/>
          <w:szCs w:val="20"/>
          <w:highlight w:val="yellow"/>
        </w:rPr>
        <w:t>Explain</w:t>
      </w:r>
      <w:proofErr w:type="gramEnd"/>
      <w:r w:rsidRPr="000853EE">
        <w:rPr>
          <w:sz w:val="20"/>
          <w:szCs w:val="20"/>
          <w:highlight w:val="yellow"/>
        </w:rPr>
        <w:t xml:space="preserve"> the features of MongoDB</w:t>
      </w:r>
      <w:r w:rsidRPr="008F4681">
        <w:rPr>
          <w:sz w:val="20"/>
          <w:szCs w:val="20"/>
        </w:rPr>
        <w:t>.</w:t>
      </w:r>
    </w:p>
    <w:p w14:paraId="4AA3203A" w14:textId="2A125812" w:rsidR="008F4681" w:rsidRDefault="008F4681" w:rsidP="008F4681">
      <w:pPr>
        <w:pStyle w:val="NormalWeb"/>
        <w:numPr>
          <w:ilvl w:val="1"/>
          <w:numId w:val="5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8F4681">
        <w:rPr>
          <w:rStyle w:val="Strong"/>
          <w:rFonts w:ascii="Segoe UI" w:hAnsi="Segoe UI" w:cs="Segoe UI"/>
          <w:color w:val="333333"/>
          <w:sz w:val="20"/>
          <w:szCs w:val="20"/>
        </w:rPr>
        <w:t>Support ad hoc queries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8F4681">
        <w:rPr>
          <w:rFonts w:ascii="Segoe UI" w:hAnsi="Segoe UI" w:cs="Segoe UI"/>
          <w:color w:val="333333"/>
          <w:sz w:val="20"/>
          <w:szCs w:val="20"/>
        </w:rPr>
        <w:t>In MongoDB, you can search by field, range query and it also supports regular expression searches.</w:t>
      </w:r>
    </w:p>
    <w:p w14:paraId="1CC973BF" w14:textId="6743FB95" w:rsidR="008F4681" w:rsidRPr="008F4681" w:rsidRDefault="008F4681" w:rsidP="008F4681">
      <w:pPr>
        <w:pStyle w:val="NormalWeb"/>
        <w:numPr>
          <w:ilvl w:val="1"/>
          <w:numId w:val="5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8F4681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 xml:space="preserve">Indexing </w:t>
      </w:r>
      <w:r w:rsidRPr="008F468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You can index any field in a document.</w:t>
      </w:r>
    </w:p>
    <w:p w14:paraId="6AA0DC64" w14:textId="756428A7" w:rsidR="00B37E26" w:rsidRPr="008F4681" w:rsidRDefault="00B37E26" w:rsidP="00B37E2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8F4681">
        <w:rPr>
          <w:rStyle w:val="Strong"/>
          <w:rFonts w:ascii="Segoe UI" w:hAnsi="Segoe UI" w:cs="Segoe UI"/>
          <w:color w:val="333333"/>
          <w:sz w:val="20"/>
          <w:szCs w:val="20"/>
        </w:rPr>
        <w:t>Replication</w:t>
      </w:r>
      <w:r>
        <w:rPr>
          <w:rStyle w:val="Strong"/>
          <w:rFonts w:ascii="Segoe UI" w:hAnsi="Segoe UI" w:cs="Segoe UI"/>
          <w:color w:val="333333"/>
          <w:sz w:val="20"/>
          <w:szCs w:val="20"/>
        </w:rPr>
        <w:t xml:space="preserve"> </w:t>
      </w:r>
      <w:r w:rsidRPr="008F4681">
        <w:rPr>
          <w:rFonts w:ascii="Segoe UI" w:hAnsi="Segoe UI" w:cs="Segoe UI"/>
          <w:color w:val="333333"/>
          <w:sz w:val="20"/>
          <w:szCs w:val="20"/>
        </w:rPr>
        <w:t xml:space="preserve">MongoDB supports Master Slave </w:t>
      </w:r>
      <w:proofErr w:type="spellStart"/>
      <w:r w:rsidRPr="008F4681">
        <w:rPr>
          <w:rFonts w:ascii="Segoe UI" w:hAnsi="Segoe UI" w:cs="Segoe UI"/>
          <w:color w:val="333333"/>
          <w:sz w:val="20"/>
          <w:szCs w:val="20"/>
        </w:rPr>
        <w:t>replicatioA</w:t>
      </w:r>
      <w:proofErr w:type="spellEnd"/>
      <w:r w:rsidRPr="008F4681">
        <w:rPr>
          <w:rFonts w:ascii="Segoe UI" w:hAnsi="Segoe UI" w:cs="Segoe UI"/>
          <w:color w:val="333333"/>
          <w:sz w:val="20"/>
          <w:szCs w:val="20"/>
        </w:rPr>
        <w:t xml:space="preserve"> master can perform Reads and Writes and a Slave copies data from the master and can only be used for reads or back up (not writes)</w:t>
      </w:r>
    </w:p>
    <w:p w14:paraId="70864F07" w14:textId="1E788249" w:rsidR="00B37E26" w:rsidRDefault="00B37E26" w:rsidP="00B37E2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B37E26">
        <w:rPr>
          <w:rStyle w:val="Strong"/>
          <w:rFonts w:ascii="Segoe UI" w:hAnsi="Segoe UI" w:cs="Segoe UI"/>
          <w:color w:val="333333"/>
          <w:sz w:val="20"/>
          <w:szCs w:val="20"/>
        </w:rPr>
        <w:t>Duplication of data</w:t>
      </w:r>
      <w:r w:rsidRPr="00B37E26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B37E26">
        <w:rPr>
          <w:rFonts w:ascii="Segoe UI" w:hAnsi="Segoe UI" w:cs="Segoe UI"/>
          <w:color w:val="333333"/>
          <w:sz w:val="20"/>
          <w:szCs w:val="20"/>
        </w:rPr>
        <w:t>MongoDB can run over multiple servers. The data is duplicated to keep the system up and also keep its running condition in case of hardware failure.</w:t>
      </w:r>
    </w:p>
    <w:p w14:paraId="376E1249" w14:textId="2376F56E" w:rsidR="00B37E26" w:rsidRDefault="00B37E26" w:rsidP="00B37E2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B37E26">
        <w:rPr>
          <w:rStyle w:val="Strong"/>
          <w:rFonts w:ascii="Segoe UI" w:hAnsi="Segoe UI" w:cs="Segoe UI"/>
          <w:color w:val="333333"/>
          <w:sz w:val="20"/>
          <w:szCs w:val="20"/>
        </w:rPr>
        <w:t>Load balancing</w:t>
      </w:r>
      <w:r w:rsidRPr="00B37E26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B37E26">
        <w:rPr>
          <w:rFonts w:ascii="Segoe UI" w:hAnsi="Segoe UI" w:cs="Segoe UI"/>
          <w:color w:val="333333"/>
          <w:sz w:val="20"/>
          <w:szCs w:val="20"/>
        </w:rPr>
        <w:t>It has an automatic load balancing configuration because of data placed in shards.</w:t>
      </w:r>
    </w:p>
    <w:p w14:paraId="25B24D5C" w14:textId="5D9BA730" w:rsidR="00B37E26" w:rsidRDefault="00B37E26" w:rsidP="00B37E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0853EE">
        <w:rPr>
          <w:rFonts w:ascii="Segoe UI" w:hAnsi="Segoe UI" w:cs="Segoe UI"/>
          <w:color w:val="333333"/>
          <w:sz w:val="20"/>
          <w:szCs w:val="20"/>
          <w:highlight w:val="yellow"/>
        </w:rPr>
        <w:t>Q3. Write a code to connect MongoDB to Python. Also, create a database and a collection in MongoDB.</w:t>
      </w:r>
    </w:p>
    <w:p w14:paraId="3769D4C6" w14:textId="799CCFCF" w:rsidR="00B37E26" w:rsidRDefault="00B37E26" w:rsidP="00B37E26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Code to connect MongoDB to Python</w:t>
      </w:r>
    </w:p>
    <w:p w14:paraId="0BCB6DA7" w14:textId="5F58DCCE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from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pymongo import MongoClient  </w:t>
      </w:r>
    </w:p>
    <w:p w14:paraId="582F919E" w14:textId="68B62653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import </w:t>
      </w:r>
      <w:proofErr w:type="spellStart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pprint</w:t>
      </w:r>
      <w:proofErr w:type="spellEnd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71659051" w14:textId="10981DF1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client = </w:t>
      </w:r>
      <w:proofErr w:type="spellStart"/>
      <w:proofErr w:type="gramStart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MongoClient</w:t>
      </w:r>
      <w:proofErr w:type="spellEnd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605E60AB" w14:textId="77777777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client.javatpoint</w:t>
      </w:r>
      <w:proofErr w:type="spellEnd"/>
      <w:proofErr w:type="gramEnd"/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FAF7A08" w14:textId="77777777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employee = {</w:t>
      </w: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"id"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: </w:t>
      </w: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"101"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29E94CB0" w14:textId="77777777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"name"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: </w:t>
      </w: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"Peter"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762FD639" w14:textId="77777777" w:rsidR="00B37E26" w:rsidRP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"profession"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: </w:t>
      </w:r>
      <w:r w:rsidRPr="00B37E26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"Software Engineer"</w:t>
      </w: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243A4431" w14:textId="0FDD1EA1" w:rsidR="00B37E26" w:rsidRDefault="00B37E26" w:rsidP="00B37E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B37E2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A2F71C0" w14:textId="17503347" w:rsidR="00B37E26" w:rsidRPr="00230B9D" w:rsidRDefault="00230B9D" w:rsidP="00B37E26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333333"/>
          <w:sz w:val="20"/>
          <w:szCs w:val="20"/>
        </w:rPr>
        <w:t>C</w:t>
      </w:r>
      <w:r w:rsidR="00B37E26" w:rsidRPr="00B37E26">
        <w:rPr>
          <w:rFonts w:ascii="Segoe UI" w:hAnsi="Segoe UI" w:cs="Segoe UI"/>
          <w:color w:val="333333"/>
          <w:sz w:val="20"/>
          <w:szCs w:val="20"/>
        </w:rPr>
        <w:t>reate a database</w:t>
      </w:r>
    </w:p>
    <w:p w14:paraId="7ACBDEDD" w14:textId="29D64952" w:rsidR="00230B9D" w:rsidRPr="00230B9D" w:rsidRDefault="00230B9D" w:rsidP="00230B9D">
      <w:pPr>
        <w:pStyle w:val="ListParagraph"/>
        <w:spacing w:after="0" w:line="375" w:lineRule="atLeast"/>
        <w:ind w:left="1099"/>
        <w:jc w:val="both"/>
        <w:rPr>
          <w:rFonts w:ascii="Segoe UI" w:hAnsi="Segoe UI" w:cs="Segoe UI"/>
          <w:color w:val="000000"/>
          <w:sz w:val="20"/>
          <w:szCs w:val="20"/>
        </w:rPr>
      </w:pPr>
      <w:r w:rsidRPr="00230B9D">
        <w:rPr>
          <w:rFonts w:ascii="Segoe UI" w:hAnsi="Segoe UI" w:cs="Segoe UI"/>
          <w:color w:val="000000"/>
          <w:sz w:val="20"/>
          <w:szCs w:val="20"/>
        </w:rPr>
        <w:t>use </w:t>
      </w:r>
      <w:proofErr w:type="spellStart"/>
      <w:r w:rsidRPr="00230B9D">
        <w:rPr>
          <w:rFonts w:ascii="Segoe UI" w:hAnsi="Segoe UI" w:cs="Segoe UI"/>
          <w:color w:val="000000"/>
          <w:sz w:val="20"/>
          <w:szCs w:val="20"/>
        </w:rPr>
        <w:t>sample</w:t>
      </w:r>
      <w:r w:rsidRPr="00230B9D">
        <w:rPr>
          <w:rFonts w:ascii="Segoe UI" w:hAnsi="Segoe UI" w:cs="Segoe UI"/>
          <w:color w:val="000000"/>
          <w:sz w:val="20"/>
          <w:szCs w:val="20"/>
        </w:rPr>
        <w:t>db</w:t>
      </w:r>
      <w:proofErr w:type="spellEnd"/>
      <w:r w:rsidRPr="00230B9D">
        <w:rPr>
          <w:rFonts w:ascii="Segoe UI" w:hAnsi="Segoe UI" w:cs="Segoe UI"/>
          <w:color w:val="000000"/>
          <w:sz w:val="20"/>
          <w:szCs w:val="20"/>
        </w:rPr>
        <w:t> </w:t>
      </w:r>
    </w:p>
    <w:p w14:paraId="1CC7874A" w14:textId="5B6F6646" w:rsidR="00230B9D" w:rsidRPr="00230B9D" w:rsidRDefault="00230B9D" w:rsidP="00230B9D">
      <w:pPr>
        <w:pStyle w:val="ListParagraph"/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230B9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Create a collection </w:t>
      </w:r>
    </w:p>
    <w:p w14:paraId="76F33647" w14:textId="77777777" w:rsidR="00230B9D" w:rsidRPr="00230B9D" w:rsidRDefault="00230B9D" w:rsidP="00230B9D">
      <w:pPr>
        <w:pStyle w:val="alt"/>
        <w:spacing w:before="0" w:beforeAutospacing="0" w:after="0" w:afterAutospacing="0" w:line="375" w:lineRule="atLeast"/>
        <w:ind w:left="1099"/>
        <w:jc w:val="both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</w:pPr>
      <w:r w:rsidRPr="00230B9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&gt;use test </w:t>
      </w:r>
    </w:p>
    <w:p w14:paraId="4F71F51A" w14:textId="4FB8381E" w:rsidR="00230B9D" w:rsidRDefault="00230B9D" w:rsidP="00230B9D">
      <w:pPr>
        <w:pStyle w:val="alt"/>
        <w:spacing w:before="0" w:beforeAutospacing="0" w:after="0" w:afterAutospacing="0" w:line="375" w:lineRule="atLeast"/>
        <w:ind w:left="1099"/>
        <w:jc w:val="both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</w:pPr>
      <w:r w:rsidRPr="00230B9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proofErr w:type="gramStart"/>
      <w:r w:rsidRPr="00230B9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db.createCollection</w:t>
      </w:r>
      <w:proofErr w:type="spellEnd"/>
      <w:proofErr w:type="gramEnd"/>
      <w:r w:rsidRPr="00230B9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</w:t>
      </w:r>
      <w:r w:rsidRPr="00230B9D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"SSSIT"</w:t>
      </w:r>
      <w:r w:rsidRPr="00230B9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 </w:t>
      </w:r>
    </w:p>
    <w:p w14:paraId="519A5B69" w14:textId="29B1B7B8" w:rsidR="00230B9D" w:rsidRDefault="00230B9D" w:rsidP="00230B9D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</w:pPr>
    </w:p>
    <w:p w14:paraId="21E1C8E4" w14:textId="0FB88FC3" w:rsidR="00230B9D" w:rsidRDefault="00230B9D" w:rsidP="00230B9D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853EE">
        <w:rPr>
          <w:rFonts w:ascii="Segoe UI" w:hAnsi="Segoe UI" w:cs="Segoe UI"/>
          <w:color w:val="000000"/>
          <w:sz w:val="20"/>
          <w:szCs w:val="20"/>
          <w:highlight w:val="yellow"/>
        </w:rPr>
        <w:lastRenderedPageBreak/>
        <w:t>Q4. Using the database and the collection created in question number 3, write a code to insert one record,</w:t>
      </w:r>
      <w:r w:rsidRPr="000853EE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</w:t>
      </w:r>
      <w:r w:rsidRPr="000853EE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and insert many records. Use the find() and </w:t>
      </w:r>
      <w:proofErr w:type="spellStart"/>
      <w:r w:rsidRPr="000853EE">
        <w:rPr>
          <w:rFonts w:ascii="Segoe UI" w:hAnsi="Segoe UI" w:cs="Segoe UI"/>
          <w:color w:val="000000"/>
          <w:sz w:val="20"/>
          <w:szCs w:val="20"/>
          <w:highlight w:val="yellow"/>
        </w:rPr>
        <w:t>find_one</w:t>
      </w:r>
      <w:proofErr w:type="spellEnd"/>
      <w:r w:rsidRPr="000853EE">
        <w:rPr>
          <w:rFonts w:ascii="Segoe UI" w:hAnsi="Segoe UI" w:cs="Segoe UI"/>
          <w:color w:val="000000"/>
          <w:sz w:val="20"/>
          <w:szCs w:val="20"/>
          <w:highlight w:val="yellow"/>
        </w:rPr>
        <w:t>() methods to print the inserted record.</w:t>
      </w:r>
    </w:p>
    <w:p w14:paraId="3A8391C4" w14:textId="77777777" w:rsidR="00995DD6" w:rsidRDefault="00995DD6" w:rsidP="00995DD6">
      <w:pPr>
        <w:pStyle w:val="alt"/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Insert one record</w:t>
      </w:r>
    </w:p>
    <w:p w14:paraId="7D3B47F0" w14:textId="1F2D12E4" w:rsidR="00995DD6" w:rsidRPr="00995DD6" w:rsidRDefault="00995DD6" w:rsidP="00995DD6">
      <w:pPr>
        <w:pStyle w:val="alt"/>
        <w:spacing w:after="0" w:line="375" w:lineRule="atLeast"/>
        <w:ind w:left="1099"/>
        <w:jc w:val="both"/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95DD6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db.SSSIT.</w:t>
      </w:r>
      <w:r w:rsidRPr="00995DD6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insert</w:t>
      </w:r>
      <w:proofErr w:type="spellEnd"/>
      <w:proofErr w:type="gramEnd"/>
      <w:r w:rsidRPr="00995DD6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({</w:t>
      </w:r>
      <w:r w:rsidRPr="00995DD6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"name"</w:t>
      </w:r>
      <w:r w:rsidRPr="00995DD6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: </w:t>
      </w:r>
      <w:r w:rsidRPr="00995DD6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995DD6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seomount</w:t>
      </w:r>
      <w:proofErr w:type="spellEnd"/>
      <w:r w:rsidRPr="00995DD6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</w:t>
      </w:r>
      <w:r w:rsidRPr="00995DD6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})  </w:t>
      </w:r>
    </w:p>
    <w:p w14:paraId="1F3A7E1C" w14:textId="12545EDA" w:rsidR="00995DD6" w:rsidRDefault="00995DD6" w:rsidP="00995DD6">
      <w:pPr>
        <w:pStyle w:val="alt"/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Insert many records</w:t>
      </w:r>
    </w:p>
    <w:p w14:paraId="01BC161B" w14:textId="597D82AA" w:rsidR="00995DD6" w:rsidRPr="00995DD6" w:rsidRDefault="00995DD6" w:rsidP="0099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db.</w:t>
      </w:r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SSSIT</w:t>
      </w:r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.insertMany</w:t>
      </w:r>
      <w:proofErr w:type="spellEnd"/>
      <w:proofErr w:type="gramEnd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([{name:"Ajay",age:20},</w:t>
      </w:r>
    </w:p>
    <w:p w14:paraId="27A8BE56" w14:textId="77777777" w:rsidR="00995DD6" w:rsidRPr="00995DD6" w:rsidRDefault="00995DD6" w:rsidP="0099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                      {name:"Bina</w:t>
      </w:r>
      <w:proofErr w:type="gramStart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",age</w:t>
      </w:r>
      <w:proofErr w:type="gramEnd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:24},</w:t>
      </w:r>
    </w:p>
    <w:p w14:paraId="0F9AA963" w14:textId="77777777" w:rsidR="00995DD6" w:rsidRPr="00995DD6" w:rsidRDefault="00995DD6" w:rsidP="0099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</w:pPr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 xml:space="preserve">                       {name:"Ram</w:t>
      </w:r>
      <w:proofErr w:type="gramStart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",age</w:t>
      </w:r>
      <w:proofErr w:type="gramEnd"/>
      <w:r w:rsidRPr="00995DD6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IN"/>
        </w:rPr>
        <w:t>:23}])</w:t>
      </w:r>
    </w:p>
    <w:p w14:paraId="0980DD26" w14:textId="77777777" w:rsidR="00995DD6" w:rsidRDefault="00995DD6" w:rsidP="00995DD6">
      <w:pPr>
        <w:pStyle w:val="alt"/>
        <w:spacing w:after="0" w:line="375" w:lineRule="atLeast"/>
        <w:ind w:left="1099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66FD8F3" w14:textId="7A78CF03" w:rsidR="00230B9D" w:rsidRPr="00995DD6" w:rsidRDefault="00995DD6" w:rsidP="00995DD6">
      <w:pPr>
        <w:pStyle w:val="alt"/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995DD6">
        <w:rPr>
          <w:rFonts w:ascii="Nunito" w:hAnsi="Nunito"/>
          <w:color w:val="000000"/>
          <w:sz w:val="20"/>
          <w:szCs w:val="20"/>
          <w:shd w:val="clear" w:color="auto" w:fill="FFFFFF"/>
        </w:rPr>
        <w:t>You can read/retrieve stored documents from MongoDB using the </w:t>
      </w:r>
      <w:proofErr w:type="gramStart"/>
      <w:r w:rsidRPr="00995DD6">
        <w:rPr>
          <w:rFonts w:ascii="Nunito" w:hAnsi="Nunito"/>
          <w:b/>
          <w:bCs/>
          <w:i/>
          <w:iCs/>
          <w:color w:val="000000"/>
          <w:sz w:val="20"/>
          <w:szCs w:val="20"/>
          <w:shd w:val="clear" w:color="auto" w:fill="FFFFFF"/>
        </w:rPr>
        <w:t>find(</w:t>
      </w:r>
      <w:proofErr w:type="gramEnd"/>
      <w:r w:rsidRPr="00995DD6">
        <w:rPr>
          <w:rFonts w:ascii="Nunito" w:hAnsi="Nunito"/>
          <w:b/>
          <w:bCs/>
          <w:i/>
          <w:iCs/>
          <w:color w:val="000000"/>
          <w:sz w:val="20"/>
          <w:szCs w:val="20"/>
          <w:shd w:val="clear" w:color="auto" w:fill="FFFFFF"/>
        </w:rPr>
        <w:t>)</w:t>
      </w:r>
      <w:r w:rsidRPr="00995DD6">
        <w:rPr>
          <w:rFonts w:ascii="Nunito" w:hAnsi="Nunito"/>
          <w:color w:val="000000"/>
          <w:sz w:val="20"/>
          <w:szCs w:val="20"/>
          <w:shd w:val="clear" w:color="auto" w:fill="FFFFFF"/>
        </w:rPr>
        <w:t> method. This method retrieves and displays all the documents in MongoDB in a non-structured way</w:t>
      </w:r>
      <w:r>
        <w:rPr>
          <w:rFonts w:ascii="Nunito" w:hAnsi="Nunito"/>
          <w:color w:val="000000"/>
          <w:shd w:val="clear" w:color="auto" w:fill="FFFFFF"/>
        </w:rPr>
        <w:t>.</w:t>
      </w:r>
      <w:r w:rsidRPr="00995DD6"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29807B4C" w14:textId="4E29ED1F" w:rsidR="000853EE" w:rsidRDefault="000853EE" w:rsidP="000853EE">
      <w:pPr>
        <w:pStyle w:val="HTMLPreformatted"/>
        <w:shd w:val="clear" w:color="auto" w:fill="EEEEEE"/>
        <w:ind w:left="1099"/>
        <w:rPr>
          <w:rFonts w:ascii="Arial" w:hAnsi="Arial" w:cs="Arial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0853EE">
        <w:rPr>
          <w:rFonts w:ascii="Arial" w:hAnsi="Arial" w:cs="Arial"/>
          <w:color w:val="000000"/>
          <w:sz w:val="23"/>
          <w:szCs w:val="23"/>
        </w:rPr>
        <w:t>db.</w:t>
      </w:r>
      <w:r w:rsidRPr="000853EE">
        <w:rPr>
          <w:rFonts w:ascii="Arial" w:hAnsi="Arial" w:cs="Arial"/>
          <w:color w:val="000000"/>
          <w:sz w:val="23"/>
          <w:szCs w:val="23"/>
        </w:rPr>
        <w:t>SSSIT</w:t>
      </w:r>
      <w:r w:rsidRPr="000853EE">
        <w:rPr>
          <w:rFonts w:ascii="Arial" w:hAnsi="Arial" w:cs="Arial"/>
          <w:color w:val="000000"/>
          <w:sz w:val="23"/>
          <w:szCs w:val="23"/>
        </w:rPr>
        <w:t>.find</w:t>
      </w:r>
      <w:proofErr w:type="spellEnd"/>
      <w:proofErr w:type="gramEnd"/>
      <w:r w:rsidRPr="000853EE">
        <w:rPr>
          <w:rFonts w:ascii="Arial" w:hAnsi="Arial" w:cs="Arial"/>
          <w:color w:val="000000"/>
          <w:sz w:val="23"/>
          <w:szCs w:val="23"/>
        </w:rPr>
        <w:t>()</w:t>
      </w:r>
    </w:p>
    <w:p w14:paraId="397A9B06" w14:textId="77777777" w:rsidR="000853EE" w:rsidRDefault="000853EE" w:rsidP="000853EE">
      <w:pPr>
        <w:pStyle w:val="HTMLPreformatted"/>
        <w:shd w:val="clear" w:color="auto" w:fill="EEEEEE"/>
        <w:ind w:left="1099"/>
        <w:rPr>
          <w:rFonts w:ascii="Arial" w:hAnsi="Arial" w:cs="Arial"/>
          <w:color w:val="000000"/>
          <w:sz w:val="23"/>
          <w:szCs w:val="23"/>
        </w:rPr>
      </w:pPr>
    </w:p>
    <w:p w14:paraId="22E6AA86" w14:textId="6936DE7B" w:rsidR="000853EE" w:rsidRPr="000853EE" w:rsidRDefault="000853EE" w:rsidP="000853EE">
      <w:pPr>
        <w:pStyle w:val="HTMLPreformatted"/>
        <w:numPr>
          <w:ilvl w:val="0"/>
          <w:numId w:val="9"/>
        </w:numPr>
        <w:shd w:val="clear" w:color="auto" w:fill="EEEEEE"/>
        <w:rPr>
          <w:rFonts w:ascii="Arial" w:hAnsi="Arial" w:cs="Arial"/>
          <w:color w:val="000000"/>
          <w:sz w:val="23"/>
          <w:szCs w:val="23"/>
        </w:rPr>
      </w:pPr>
      <w:r w:rsidRPr="000853EE">
        <w:rPr>
          <w:rFonts w:ascii="Arial" w:hAnsi="Arial" w:cs="Arial"/>
          <w:color w:val="273239"/>
          <w:spacing w:val="2"/>
          <w:shd w:val="clear" w:color="auto" w:fill="FFFFFF"/>
        </w:rPr>
        <w:t>The </w:t>
      </w:r>
      <w:proofErr w:type="spellStart"/>
      <w:proofErr w:type="gramStart"/>
      <w:r w:rsidRPr="000853E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findOne</w:t>
      </w:r>
      <w:proofErr w:type="spellEnd"/>
      <w:r w:rsidRPr="000853E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0853E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) function</w:t>
      </w:r>
      <w:r w:rsidRPr="000853EE">
        <w:rPr>
          <w:rFonts w:ascii="Arial" w:hAnsi="Arial" w:cs="Arial"/>
          <w:color w:val="273239"/>
          <w:spacing w:val="2"/>
          <w:shd w:val="clear" w:color="auto" w:fill="FFFFFF"/>
        </w:rPr>
        <w:t> is used to find one document according to the condition. If multiple documents match the condition, then it returns the first document satisfying the condition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7AAA373" w14:textId="5E6BDBC0" w:rsidR="00995DD6" w:rsidRDefault="000853EE" w:rsidP="000853EE">
      <w:pPr>
        <w:pStyle w:val="HTMLPreformatted"/>
        <w:shd w:val="clear" w:color="auto" w:fill="EEEEEE"/>
        <w:ind w:left="1099"/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                </w:t>
      </w:r>
      <w:proofErr w:type="spellStart"/>
      <w:proofErr w:type="gramStart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db.</w:t>
      </w:r>
      <w:r>
        <w:rPr>
          <w:rStyle w:val="lg-highlight-property"/>
          <w:rFonts w:ascii="Source Code Pro" w:hAnsi="Source Code Pro"/>
          <w:color w:val="001E2B"/>
          <w:sz w:val="23"/>
          <w:szCs w:val="23"/>
          <w:shd w:val="clear" w:color="auto" w:fill="F9FBFA"/>
        </w:rPr>
        <w:t>bios</w:t>
      </w:r>
      <w:proofErr w:type="gram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.</w:t>
      </w:r>
      <w:r>
        <w:rPr>
          <w:rStyle w:val="lg-highlight-title"/>
          <w:rFonts w:ascii="Source Code Pro" w:hAnsi="Source Code Pro"/>
          <w:color w:val="016EE9"/>
          <w:sz w:val="23"/>
          <w:szCs w:val="23"/>
          <w:shd w:val="clear" w:color="auto" w:fill="F9FBFA"/>
        </w:rPr>
        <w:t>findOne</w:t>
      </w:r>
      <w:proofErr w:type="spellEnd"/>
      <w:r>
        <w:rPr>
          <w:rFonts w:ascii="Source Code Pro" w:hAnsi="Source Code Pro"/>
          <w:color w:val="001E2B"/>
          <w:sz w:val="23"/>
          <w:szCs w:val="23"/>
          <w:shd w:val="clear" w:color="auto" w:fill="F9FBFA"/>
        </w:rPr>
        <w:t>()</w:t>
      </w:r>
    </w:p>
    <w:p w14:paraId="29F85BB8" w14:textId="37E3588B" w:rsidR="000853EE" w:rsidRDefault="000853EE" w:rsidP="000853EE">
      <w:pPr>
        <w:pStyle w:val="HTMLPreformatted"/>
        <w:shd w:val="clear" w:color="auto" w:fill="EEEEEE"/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</w:p>
    <w:p w14:paraId="27C896E7" w14:textId="5551DD8E" w:rsidR="000853EE" w:rsidRDefault="000853EE" w:rsidP="000853EE">
      <w:pPr>
        <w:pStyle w:val="HTMLPreformatted"/>
        <w:shd w:val="clear" w:color="auto" w:fill="EEEEEE"/>
        <w:rPr>
          <w:rFonts w:ascii="Source Code Pro" w:hAnsi="Source Code Pro"/>
          <w:color w:val="001E2B"/>
          <w:sz w:val="23"/>
          <w:szCs w:val="23"/>
          <w:shd w:val="clear" w:color="auto" w:fill="F9FBFA"/>
        </w:rPr>
      </w:pPr>
    </w:p>
    <w:p w14:paraId="40AD6EEC" w14:textId="5697BD12" w:rsidR="000853EE" w:rsidRDefault="000853EE" w:rsidP="000853EE">
      <w:pPr>
        <w:pStyle w:val="HTMLPreformatted"/>
        <w:shd w:val="clear" w:color="auto" w:fill="EEEEEE"/>
        <w:rPr>
          <w:rFonts w:ascii="Arial" w:hAnsi="Arial" w:cs="Arial"/>
          <w:color w:val="000000"/>
          <w:sz w:val="23"/>
          <w:szCs w:val="23"/>
        </w:rPr>
      </w:pPr>
      <w:r w:rsidRPr="006E63A8">
        <w:rPr>
          <w:rFonts w:ascii="Arial" w:hAnsi="Arial" w:cs="Arial"/>
          <w:color w:val="000000"/>
          <w:highlight w:val="yellow"/>
        </w:rPr>
        <w:t xml:space="preserve">Q6. Explain the </w:t>
      </w:r>
      <w:proofErr w:type="gramStart"/>
      <w:r w:rsidRPr="006E63A8">
        <w:rPr>
          <w:rFonts w:ascii="Arial" w:hAnsi="Arial" w:cs="Arial"/>
          <w:color w:val="000000"/>
          <w:highlight w:val="yellow"/>
        </w:rPr>
        <w:t>sort(</w:t>
      </w:r>
      <w:proofErr w:type="gramEnd"/>
      <w:r w:rsidRPr="006E63A8">
        <w:rPr>
          <w:rFonts w:ascii="Arial" w:hAnsi="Arial" w:cs="Arial"/>
          <w:color w:val="000000"/>
          <w:highlight w:val="yellow"/>
        </w:rPr>
        <w:t>) method. Give an example to demonstrate sorting in MongoDB</w:t>
      </w:r>
      <w:r w:rsidRPr="006E63A8">
        <w:rPr>
          <w:rFonts w:ascii="Arial" w:hAnsi="Arial" w:cs="Arial"/>
          <w:color w:val="000000"/>
          <w:sz w:val="23"/>
          <w:szCs w:val="23"/>
          <w:highlight w:val="yellow"/>
        </w:rPr>
        <w:t>.</w:t>
      </w:r>
    </w:p>
    <w:p w14:paraId="163D3AC7" w14:textId="24724B11" w:rsidR="000853EE" w:rsidRDefault="000853EE" w:rsidP="000853EE">
      <w:pPr>
        <w:pStyle w:val="HTMLPreformatted"/>
        <w:shd w:val="clear" w:color="auto" w:fill="EEEEE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</w:t>
      </w:r>
    </w:p>
    <w:p w14:paraId="181971F2" w14:textId="77777777" w:rsidR="000853EE" w:rsidRPr="000853EE" w:rsidRDefault="000853EE" w:rsidP="000853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r w:rsidRPr="000853EE">
        <w:rPr>
          <w:rFonts w:ascii="Open Sans" w:hAnsi="Open Sans" w:cs="Open Sans"/>
          <w:color w:val="1D1D1D"/>
          <w:sz w:val="20"/>
          <w:szCs w:val="20"/>
        </w:rPr>
        <w:t xml:space="preserve">The </w:t>
      </w:r>
      <w:proofErr w:type="gramStart"/>
      <w:r w:rsidRPr="000853EE">
        <w:rPr>
          <w:rFonts w:ascii="Open Sans" w:hAnsi="Open Sans" w:cs="Open Sans"/>
          <w:color w:val="1D1D1D"/>
          <w:sz w:val="20"/>
          <w:szCs w:val="20"/>
        </w:rPr>
        <w:t>sort(</w:t>
      </w:r>
      <w:proofErr w:type="gramEnd"/>
      <w:r w:rsidRPr="000853EE">
        <w:rPr>
          <w:rFonts w:ascii="Open Sans" w:hAnsi="Open Sans" w:cs="Open Sans"/>
          <w:color w:val="1D1D1D"/>
          <w:sz w:val="20"/>
          <w:szCs w:val="20"/>
        </w:rPr>
        <w:t>) method can be used to sort the metadata values for a calculated metadata field.</w:t>
      </w:r>
    </w:p>
    <w:p w14:paraId="1BD272A1" w14:textId="77777777" w:rsidR="000853EE" w:rsidRDefault="000853EE" w:rsidP="000853EE">
      <w:pPr>
        <w:pStyle w:val="NormalWeb"/>
        <w:shd w:val="clear" w:color="auto" w:fill="FFFFFF"/>
        <w:spacing w:before="0" w:beforeAutospacing="0" w:after="450" w:afterAutospacing="0"/>
        <w:ind w:left="1099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r w:rsidRPr="000853EE">
        <w:rPr>
          <w:rFonts w:ascii="Open Sans" w:hAnsi="Open Sans" w:cs="Open Sans"/>
          <w:color w:val="1D1D1D"/>
          <w:sz w:val="20"/>
          <w:szCs w:val="20"/>
        </w:rPr>
        <w:t>The following example used the “food” collection to demonstrate how documents can be sorted using the metadata “</w:t>
      </w:r>
      <w:proofErr w:type="spellStart"/>
      <w:r w:rsidRPr="000853EE">
        <w:rPr>
          <w:rFonts w:ascii="Open Sans" w:hAnsi="Open Sans" w:cs="Open Sans"/>
          <w:color w:val="1D1D1D"/>
          <w:sz w:val="20"/>
          <w:szCs w:val="20"/>
        </w:rPr>
        <w:t>textScore</w:t>
      </w:r>
      <w:proofErr w:type="spellEnd"/>
      <w:r w:rsidRPr="000853EE">
        <w:rPr>
          <w:rFonts w:ascii="Open Sans" w:hAnsi="Open Sans" w:cs="Open Sans"/>
          <w:color w:val="1D1D1D"/>
          <w:sz w:val="20"/>
          <w:szCs w:val="20"/>
        </w:rPr>
        <w:t xml:space="preserve">.” The field name in the </w:t>
      </w:r>
      <w:proofErr w:type="gramStart"/>
      <w:r w:rsidRPr="000853EE">
        <w:rPr>
          <w:rFonts w:ascii="Open Sans" w:hAnsi="Open Sans" w:cs="Open Sans"/>
          <w:color w:val="1D1D1D"/>
          <w:sz w:val="20"/>
          <w:szCs w:val="20"/>
        </w:rPr>
        <w:t>sort(</w:t>
      </w:r>
      <w:proofErr w:type="gramEnd"/>
      <w:r w:rsidRPr="000853EE">
        <w:rPr>
          <w:rFonts w:ascii="Open Sans" w:hAnsi="Open Sans" w:cs="Open Sans"/>
          <w:color w:val="1D1D1D"/>
          <w:sz w:val="20"/>
          <w:szCs w:val="20"/>
        </w:rPr>
        <w:t>) method can be arbitrary as the query system ignores the field name.</w:t>
      </w:r>
    </w:p>
    <w:p w14:paraId="003C840F" w14:textId="73844F0B" w:rsidR="000853EE" w:rsidRDefault="000853EE" w:rsidP="000853EE">
      <w:pPr>
        <w:pStyle w:val="NormalWeb"/>
        <w:shd w:val="clear" w:color="auto" w:fill="FFFFFF"/>
        <w:spacing w:before="0" w:beforeAutospacing="0" w:after="450" w:afterAutospacing="0"/>
        <w:ind w:left="1099"/>
        <w:textAlignment w:val="baseline"/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db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food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find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({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$text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:{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$search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"pizza"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}},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score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:{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$meta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textScore</w:t>
      </w:r>
      <w:proofErr w:type="spellEnd"/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_id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urier" w:hAnsi="Courier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}).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sort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({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sort_example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:{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$meta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textScore</w:t>
      </w:r>
      <w:proofErr w:type="spellEnd"/>
      <w:r>
        <w:rPr>
          <w:rStyle w:val="str"/>
          <w:rFonts w:ascii="Courier" w:hAnsi="Courier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}})</w:t>
      </w:r>
    </w:p>
    <w:p w14:paraId="35D960EB" w14:textId="4A65EA69" w:rsidR="000853EE" w:rsidRDefault="000853EE" w:rsidP="000853E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 xml:space="preserve">Q7. Explain why </w:t>
      </w:r>
      <w:proofErr w:type="spellStart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>delete_</w:t>
      </w:r>
      <w:proofErr w:type="gramStart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>one</w:t>
      </w:r>
      <w:proofErr w:type="spellEnd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>(</w:t>
      </w:r>
      <w:proofErr w:type="gramEnd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 xml:space="preserve">), </w:t>
      </w:r>
      <w:proofErr w:type="spellStart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>delete_many</w:t>
      </w:r>
      <w:proofErr w:type="spellEnd"/>
      <w:r w:rsidRPr="006E63A8">
        <w:rPr>
          <w:rFonts w:ascii="Open Sans" w:hAnsi="Open Sans" w:cs="Open Sans"/>
          <w:color w:val="1D1D1D"/>
          <w:sz w:val="20"/>
          <w:szCs w:val="20"/>
          <w:highlight w:val="yellow"/>
        </w:rPr>
        <w:t>(), and drop() is used.</w:t>
      </w:r>
    </w:p>
    <w:p w14:paraId="3CC9B88D" w14:textId="719F299A" w:rsidR="006E63A8" w:rsidRPr="006E63A8" w:rsidRDefault="006E63A8" w:rsidP="000853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proofErr w:type="spellStart"/>
      <w:r w:rsidRPr="000853EE">
        <w:rPr>
          <w:rFonts w:ascii="Open Sans" w:hAnsi="Open Sans" w:cs="Open Sans"/>
          <w:color w:val="1D1D1D"/>
          <w:sz w:val="20"/>
          <w:szCs w:val="20"/>
        </w:rPr>
        <w:t>delete_</w:t>
      </w:r>
      <w:proofErr w:type="gramStart"/>
      <w:r w:rsidRPr="000853EE">
        <w:rPr>
          <w:rFonts w:ascii="Open Sans" w:hAnsi="Open Sans" w:cs="Open Sans"/>
          <w:color w:val="1D1D1D"/>
          <w:sz w:val="20"/>
          <w:szCs w:val="20"/>
        </w:rPr>
        <w:t>one</w:t>
      </w:r>
      <w:proofErr w:type="spellEnd"/>
      <w:r w:rsidRPr="000853EE">
        <w:rPr>
          <w:rFonts w:ascii="Open Sans" w:hAnsi="Open Sans" w:cs="Open Sans"/>
          <w:color w:val="1D1D1D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1D1D1D"/>
          <w:sz w:val="20"/>
          <w:szCs w:val="20"/>
        </w:rPr>
        <w:t xml:space="preserve">): </w:t>
      </w:r>
      <w:r w:rsidRPr="006E63A8">
        <w:rPr>
          <w:rFonts w:ascii="Verdana" w:hAnsi="Verdana"/>
          <w:color w:val="000000"/>
          <w:sz w:val="20"/>
          <w:szCs w:val="20"/>
          <w:shd w:val="clear" w:color="auto" w:fill="FFFFFF"/>
        </w:rPr>
        <w:t>To delete one document, we use the </w:t>
      </w:r>
      <w:proofErr w:type="spellStart"/>
      <w:r w:rsidRPr="006E63A8">
        <w:rPr>
          <w:rStyle w:val="HTMLCode"/>
          <w:rFonts w:ascii="Consolas" w:hAnsi="Consolas"/>
          <w:color w:val="DC143C"/>
        </w:rPr>
        <w:t>delete_one</w:t>
      </w:r>
      <w:proofErr w:type="spellEnd"/>
      <w:r w:rsidRPr="006E63A8">
        <w:rPr>
          <w:rStyle w:val="HTMLCode"/>
          <w:rFonts w:ascii="Consolas" w:hAnsi="Consolas"/>
          <w:color w:val="DC143C"/>
        </w:rPr>
        <w:t>()</w:t>
      </w:r>
      <w:r w:rsidRPr="006E63A8">
        <w:rPr>
          <w:rFonts w:ascii="Verdana" w:hAnsi="Verdana"/>
          <w:color w:val="000000"/>
          <w:sz w:val="20"/>
          <w:szCs w:val="20"/>
          <w:shd w:val="clear" w:color="auto" w:fill="FFFFFF"/>
        </w:rPr>
        <w:t> method.</w:t>
      </w:r>
    </w:p>
    <w:p w14:paraId="020BE153" w14:textId="47500EE6" w:rsidR="006E63A8" w:rsidRPr="006E63A8" w:rsidRDefault="006E63A8" w:rsidP="000853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Drop(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delete more than one document, use the </w:t>
      </w:r>
      <w:proofErr w:type="spellStart"/>
      <w:r>
        <w:rPr>
          <w:rStyle w:val="HTMLCode"/>
          <w:rFonts w:ascii="Consolas" w:hAnsi="Consolas"/>
          <w:color w:val="DC143C"/>
        </w:rPr>
        <w:t>delete_many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method.</w:t>
      </w:r>
    </w:p>
    <w:p w14:paraId="39C71189" w14:textId="13C5DD90" w:rsidR="006E63A8" w:rsidRPr="006E63A8" w:rsidRDefault="006E63A8" w:rsidP="000853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delete_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  <w:r w:rsidRPr="006E63A8">
        <w:rPr>
          <w:rFonts w:ascii="Verdana" w:hAnsi="Verdana"/>
          <w:color w:val="000000"/>
          <w:sz w:val="20"/>
          <w:szCs w:val="20"/>
          <w:shd w:val="clear" w:color="auto" w:fill="FFFFFF"/>
        </w:rPr>
        <w:t>To delete more than one document, use the </w:t>
      </w:r>
      <w:proofErr w:type="spellStart"/>
      <w:r w:rsidRPr="006E63A8">
        <w:rPr>
          <w:rStyle w:val="HTMLCode"/>
          <w:rFonts w:ascii="Consolas" w:hAnsi="Consolas"/>
          <w:color w:val="DC143C"/>
        </w:rPr>
        <w:t>delete_many</w:t>
      </w:r>
      <w:proofErr w:type="spellEnd"/>
      <w:r w:rsidRPr="006E63A8">
        <w:rPr>
          <w:rStyle w:val="HTMLCode"/>
          <w:rFonts w:ascii="Consolas" w:hAnsi="Consolas"/>
          <w:color w:val="DC143C"/>
        </w:rPr>
        <w:t>()</w:t>
      </w:r>
      <w:r w:rsidRPr="006E63A8">
        <w:rPr>
          <w:rFonts w:ascii="Verdana" w:hAnsi="Verdana"/>
          <w:color w:val="000000"/>
          <w:sz w:val="20"/>
          <w:szCs w:val="20"/>
          <w:shd w:val="clear" w:color="auto" w:fill="FFFFFF"/>
        </w:rPr>
        <w:t> method.</w:t>
      </w:r>
    </w:p>
    <w:p w14:paraId="7BF9131F" w14:textId="2CA2EE45" w:rsidR="000853EE" w:rsidRPr="000853EE" w:rsidRDefault="000853EE" w:rsidP="000853EE">
      <w:pPr>
        <w:pStyle w:val="HTMLPreformatted"/>
        <w:shd w:val="clear" w:color="auto" w:fill="F6F6F6"/>
        <w:spacing w:line="360" w:lineRule="atLeast"/>
        <w:textAlignment w:val="baseline"/>
        <w:rPr>
          <w:rFonts w:ascii="Open Sans" w:hAnsi="Open Sans" w:cs="Open Sans"/>
          <w:color w:val="1D1D1D"/>
        </w:rPr>
      </w:pPr>
    </w:p>
    <w:p w14:paraId="4FB68C37" w14:textId="33176877" w:rsidR="000853EE" w:rsidRPr="000853EE" w:rsidRDefault="000853EE" w:rsidP="000853EE">
      <w:pPr>
        <w:pStyle w:val="HTMLPreformatted"/>
        <w:shd w:val="clear" w:color="auto" w:fill="EEEEEE"/>
        <w:ind w:left="1099"/>
        <w:rPr>
          <w:rFonts w:ascii="Arial" w:hAnsi="Arial" w:cs="Arial"/>
          <w:color w:val="000000"/>
          <w:sz w:val="23"/>
          <w:szCs w:val="23"/>
        </w:rPr>
      </w:pPr>
    </w:p>
    <w:p w14:paraId="0D0EFB1C" w14:textId="77777777" w:rsidR="00995DD6" w:rsidRPr="00995DD6" w:rsidRDefault="00995DD6" w:rsidP="00995DD6">
      <w:pPr>
        <w:pStyle w:val="alt"/>
        <w:spacing w:after="0" w:line="375" w:lineRule="atLeast"/>
        <w:ind w:left="1099"/>
        <w:jc w:val="both"/>
        <w:rPr>
          <w:rFonts w:ascii="Segoe UI" w:hAnsi="Segoe UI" w:cs="Segoe UI"/>
          <w:color w:val="000000"/>
          <w:sz w:val="20"/>
          <w:szCs w:val="20"/>
        </w:rPr>
      </w:pPr>
    </w:p>
    <w:p w14:paraId="5BB36B09" w14:textId="77777777" w:rsidR="00230B9D" w:rsidRPr="00230B9D" w:rsidRDefault="00230B9D" w:rsidP="00230B9D">
      <w:pPr>
        <w:pStyle w:val="ListParagraph"/>
        <w:spacing w:after="0" w:line="375" w:lineRule="atLeast"/>
        <w:ind w:left="1099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CCFA691" w14:textId="77777777" w:rsidR="00B37E26" w:rsidRPr="00B37E26" w:rsidRDefault="00B37E26" w:rsidP="00B37E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102AE87D" w14:textId="182505C9" w:rsidR="00B37E26" w:rsidRPr="00B37E26" w:rsidRDefault="00B37E26" w:rsidP="00B37E26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36176390" w14:textId="77777777" w:rsidR="008F4681" w:rsidRPr="008F4681" w:rsidRDefault="008F4681" w:rsidP="00B37E26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6FC865DE" w14:textId="77777777" w:rsidR="008F4681" w:rsidRPr="008F4681" w:rsidRDefault="008F4681" w:rsidP="008F46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3E95F86A" w14:textId="027B659F" w:rsidR="008F4681" w:rsidRPr="008F4681" w:rsidRDefault="008F4681" w:rsidP="008F4681">
      <w:pPr>
        <w:pStyle w:val="NormalWeb"/>
        <w:shd w:val="clear" w:color="auto" w:fill="FFFFFF"/>
        <w:ind w:left="360"/>
        <w:jc w:val="both"/>
        <w:rPr>
          <w:sz w:val="20"/>
          <w:szCs w:val="20"/>
        </w:rPr>
      </w:pPr>
    </w:p>
    <w:sectPr w:rsidR="008F4681" w:rsidRPr="008F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E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A775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2F46D1"/>
    <w:multiLevelType w:val="hybridMultilevel"/>
    <w:tmpl w:val="F0547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6A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9F5362"/>
    <w:multiLevelType w:val="hybridMultilevel"/>
    <w:tmpl w:val="2A4E3956"/>
    <w:lvl w:ilvl="0" w:tplc="4009000D">
      <w:start w:val="1"/>
      <w:numFmt w:val="bullet"/>
      <w:lvlText w:val=""/>
      <w:lvlJc w:val="left"/>
      <w:pPr>
        <w:ind w:left="10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5" w15:restartNumberingAfterBreak="0">
    <w:nsid w:val="32692248"/>
    <w:multiLevelType w:val="multilevel"/>
    <w:tmpl w:val="A77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452A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954A93"/>
    <w:multiLevelType w:val="hybridMultilevel"/>
    <w:tmpl w:val="431297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EA50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082177"/>
    <w:multiLevelType w:val="multilevel"/>
    <w:tmpl w:val="016C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636482">
    <w:abstractNumId w:val="3"/>
  </w:num>
  <w:num w:numId="2" w16cid:durableId="399255764">
    <w:abstractNumId w:val="1"/>
  </w:num>
  <w:num w:numId="3" w16cid:durableId="710761902">
    <w:abstractNumId w:val="6"/>
  </w:num>
  <w:num w:numId="4" w16cid:durableId="267737904">
    <w:abstractNumId w:val="0"/>
  </w:num>
  <w:num w:numId="5" w16cid:durableId="186523568">
    <w:abstractNumId w:val="8"/>
  </w:num>
  <w:num w:numId="6" w16cid:durableId="1715497585">
    <w:abstractNumId w:val="7"/>
  </w:num>
  <w:num w:numId="7" w16cid:durableId="1208760674">
    <w:abstractNumId w:val="2"/>
  </w:num>
  <w:num w:numId="8" w16cid:durableId="1358119093">
    <w:abstractNumId w:val="5"/>
  </w:num>
  <w:num w:numId="9" w16cid:durableId="2106876011">
    <w:abstractNumId w:val="4"/>
  </w:num>
  <w:num w:numId="10" w16cid:durableId="1440221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81"/>
    <w:rsid w:val="000853EE"/>
    <w:rsid w:val="00230B9D"/>
    <w:rsid w:val="006E63A8"/>
    <w:rsid w:val="008F4681"/>
    <w:rsid w:val="00995DD6"/>
    <w:rsid w:val="00B37E26"/>
    <w:rsid w:val="00C46119"/>
    <w:rsid w:val="00D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9450"/>
  <w15:chartTrackingRefBased/>
  <w15:docId w15:val="{F0502CC9-84FC-422C-A474-95D717EB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681"/>
    <w:rPr>
      <w:b/>
      <w:bCs/>
    </w:rPr>
  </w:style>
  <w:style w:type="character" w:customStyle="1" w:styleId="vjs-control-text">
    <w:name w:val="vjs-control-text"/>
    <w:basedOn w:val="DefaultParagraphFont"/>
    <w:rsid w:val="008F4681"/>
  </w:style>
  <w:style w:type="paragraph" w:customStyle="1" w:styleId="alt">
    <w:name w:val="alt"/>
    <w:basedOn w:val="Normal"/>
    <w:rsid w:val="00B3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37E26"/>
  </w:style>
  <w:style w:type="character" w:customStyle="1" w:styleId="string">
    <w:name w:val="string"/>
    <w:basedOn w:val="DefaultParagraphFont"/>
    <w:rsid w:val="00B37E26"/>
  </w:style>
  <w:style w:type="paragraph" w:styleId="HTMLPreformatted">
    <w:name w:val="HTML Preformatted"/>
    <w:basedOn w:val="Normal"/>
    <w:link w:val="HTMLPreformattedChar"/>
    <w:uiPriority w:val="99"/>
    <w:unhideWhenUsed/>
    <w:rsid w:val="0099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D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property">
    <w:name w:val="lg-highlight-property"/>
    <w:basedOn w:val="DefaultParagraphFont"/>
    <w:rsid w:val="000853EE"/>
  </w:style>
  <w:style w:type="character" w:customStyle="1" w:styleId="lg-highlight-title">
    <w:name w:val="lg-highlight-title"/>
    <w:basedOn w:val="DefaultParagraphFont"/>
    <w:rsid w:val="000853EE"/>
  </w:style>
  <w:style w:type="character" w:customStyle="1" w:styleId="pln">
    <w:name w:val="pln"/>
    <w:basedOn w:val="DefaultParagraphFont"/>
    <w:rsid w:val="000853EE"/>
  </w:style>
  <w:style w:type="character" w:customStyle="1" w:styleId="pun">
    <w:name w:val="pun"/>
    <w:basedOn w:val="DefaultParagraphFont"/>
    <w:rsid w:val="000853EE"/>
  </w:style>
  <w:style w:type="character" w:customStyle="1" w:styleId="lit">
    <w:name w:val="lit"/>
    <w:basedOn w:val="DefaultParagraphFont"/>
    <w:rsid w:val="000853EE"/>
  </w:style>
  <w:style w:type="character" w:customStyle="1" w:styleId="str">
    <w:name w:val="str"/>
    <w:basedOn w:val="DefaultParagraphFont"/>
    <w:rsid w:val="000853EE"/>
  </w:style>
  <w:style w:type="character" w:styleId="HTMLCode">
    <w:name w:val="HTML Code"/>
    <w:basedOn w:val="DefaultParagraphFont"/>
    <w:uiPriority w:val="99"/>
    <w:semiHidden/>
    <w:unhideWhenUsed/>
    <w:rsid w:val="006E6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Bhowmik</dc:creator>
  <cp:keywords/>
  <dc:description/>
  <cp:lastModifiedBy>Pooja Bhowmik</cp:lastModifiedBy>
  <cp:revision>2</cp:revision>
  <dcterms:created xsi:type="dcterms:W3CDTF">2023-02-27T11:10:00Z</dcterms:created>
  <dcterms:modified xsi:type="dcterms:W3CDTF">2023-02-27T13:27:00Z</dcterms:modified>
</cp:coreProperties>
</file>