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93D" w:rsidRDefault="00874A77"/>
    <w:p w:rsidR="005F2E17" w:rsidRDefault="005F2E17"/>
    <w:sdt>
      <w:sdtPr>
        <w:id w:val="-1142419372"/>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rsidR="004F4F1A" w:rsidRDefault="004F4F1A">
          <w:pPr>
            <w:pStyle w:val="TOCHeading"/>
          </w:pPr>
          <w:r>
            <w:t>Contents</w:t>
          </w:r>
        </w:p>
        <w:p w:rsidR="00874A77" w:rsidRDefault="004F4F1A">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bookmarkStart w:id="0" w:name="_GoBack"/>
          <w:bookmarkEnd w:id="0"/>
          <w:r w:rsidR="00874A77" w:rsidRPr="00F629AF">
            <w:rPr>
              <w:rStyle w:val="Hyperlink"/>
              <w:noProof/>
            </w:rPr>
            <w:fldChar w:fldCharType="begin"/>
          </w:r>
          <w:r w:rsidR="00874A77" w:rsidRPr="00F629AF">
            <w:rPr>
              <w:rStyle w:val="Hyperlink"/>
              <w:noProof/>
            </w:rPr>
            <w:instrText xml:space="preserve"> </w:instrText>
          </w:r>
          <w:r w:rsidR="00874A77">
            <w:rPr>
              <w:noProof/>
            </w:rPr>
            <w:instrText>HYPERLINK \l "_Toc532662372"</w:instrText>
          </w:r>
          <w:r w:rsidR="00874A77" w:rsidRPr="00F629AF">
            <w:rPr>
              <w:rStyle w:val="Hyperlink"/>
              <w:noProof/>
            </w:rPr>
            <w:instrText xml:space="preserve"> </w:instrText>
          </w:r>
          <w:r w:rsidR="00874A77" w:rsidRPr="00F629AF">
            <w:rPr>
              <w:rStyle w:val="Hyperlink"/>
              <w:noProof/>
            </w:rPr>
          </w:r>
          <w:r w:rsidR="00874A77" w:rsidRPr="00F629AF">
            <w:rPr>
              <w:rStyle w:val="Hyperlink"/>
              <w:noProof/>
            </w:rPr>
            <w:fldChar w:fldCharType="separate"/>
          </w:r>
          <w:r w:rsidR="00874A77" w:rsidRPr="00F629AF">
            <w:rPr>
              <w:rStyle w:val="Hyperlink"/>
              <w:noProof/>
            </w:rPr>
            <w:t>Introduction</w:t>
          </w:r>
          <w:r w:rsidR="00874A77">
            <w:rPr>
              <w:noProof/>
              <w:webHidden/>
            </w:rPr>
            <w:tab/>
          </w:r>
          <w:r w:rsidR="00874A77">
            <w:rPr>
              <w:noProof/>
              <w:webHidden/>
            </w:rPr>
            <w:fldChar w:fldCharType="begin"/>
          </w:r>
          <w:r w:rsidR="00874A77">
            <w:rPr>
              <w:noProof/>
              <w:webHidden/>
            </w:rPr>
            <w:instrText xml:space="preserve"> PAGEREF _Toc532662372 \h </w:instrText>
          </w:r>
          <w:r w:rsidR="00874A77">
            <w:rPr>
              <w:noProof/>
              <w:webHidden/>
            </w:rPr>
          </w:r>
          <w:r w:rsidR="00874A77">
            <w:rPr>
              <w:noProof/>
              <w:webHidden/>
            </w:rPr>
            <w:fldChar w:fldCharType="separate"/>
          </w:r>
          <w:r w:rsidR="00874A77">
            <w:rPr>
              <w:noProof/>
              <w:webHidden/>
            </w:rPr>
            <w:t>1</w:t>
          </w:r>
          <w:r w:rsidR="00874A77">
            <w:rPr>
              <w:noProof/>
              <w:webHidden/>
            </w:rPr>
            <w:fldChar w:fldCharType="end"/>
          </w:r>
          <w:r w:rsidR="00874A77" w:rsidRPr="00F629AF">
            <w:rPr>
              <w:rStyle w:val="Hyperlink"/>
              <w:noProof/>
            </w:rPr>
            <w:fldChar w:fldCharType="end"/>
          </w:r>
        </w:p>
        <w:p w:rsidR="00874A77" w:rsidRDefault="00874A77">
          <w:pPr>
            <w:pStyle w:val="TOC1"/>
            <w:tabs>
              <w:tab w:val="right" w:leader="dot" w:pos="9016"/>
            </w:tabs>
            <w:rPr>
              <w:rFonts w:eastAsiaTheme="minorEastAsia"/>
              <w:noProof/>
              <w:lang w:eastAsia="en-IN"/>
            </w:rPr>
          </w:pPr>
          <w:hyperlink w:anchor="_Toc532662373" w:history="1">
            <w:r w:rsidRPr="00F629AF">
              <w:rPr>
                <w:rStyle w:val="Hyperlink"/>
                <w:noProof/>
              </w:rPr>
              <w:t>Create AOT Query</w:t>
            </w:r>
            <w:r>
              <w:rPr>
                <w:noProof/>
                <w:webHidden/>
              </w:rPr>
              <w:tab/>
            </w:r>
            <w:r>
              <w:rPr>
                <w:noProof/>
                <w:webHidden/>
              </w:rPr>
              <w:fldChar w:fldCharType="begin"/>
            </w:r>
            <w:r>
              <w:rPr>
                <w:noProof/>
                <w:webHidden/>
              </w:rPr>
              <w:instrText xml:space="preserve"> PAGEREF _Toc532662373 \h </w:instrText>
            </w:r>
            <w:r>
              <w:rPr>
                <w:noProof/>
                <w:webHidden/>
              </w:rPr>
            </w:r>
            <w:r>
              <w:rPr>
                <w:noProof/>
                <w:webHidden/>
              </w:rPr>
              <w:fldChar w:fldCharType="separate"/>
            </w:r>
            <w:r>
              <w:rPr>
                <w:noProof/>
                <w:webHidden/>
              </w:rPr>
              <w:t>1</w:t>
            </w:r>
            <w:r>
              <w:rPr>
                <w:noProof/>
                <w:webHidden/>
              </w:rPr>
              <w:fldChar w:fldCharType="end"/>
            </w:r>
          </w:hyperlink>
        </w:p>
        <w:p w:rsidR="00874A77" w:rsidRDefault="00874A77">
          <w:pPr>
            <w:pStyle w:val="TOC1"/>
            <w:tabs>
              <w:tab w:val="right" w:leader="dot" w:pos="9016"/>
            </w:tabs>
            <w:rPr>
              <w:rFonts w:eastAsiaTheme="minorEastAsia"/>
              <w:noProof/>
              <w:lang w:eastAsia="en-IN"/>
            </w:rPr>
          </w:pPr>
          <w:hyperlink w:anchor="_Toc532662374" w:history="1">
            <w:r w:rsidRPr="00F629AF">
              <w:rPr>
                <w:rStyle w:val="Hyperlink"/>
                <w:noProof/>
              </w:rPr>
              <w:t>AIF wizard</w:t>
            </w:r>
            <w:r>
              <w:rPr>
                <w:noProof/>
                <w:webHidden/>
              </w:rPr>
              <w:tab/>
            </w:r>
            <w:r>
              <w:rPr>
                <w:noProof/>
                <w:webHidden/>
              </w:rPr>
              <w:fldChar w:fldCharType="begin"/>
            </w:r>
            <w:r>
              <w:rPr>
                <w:noProof/>
                <w:webHidden/>
              </w:rPr>
              <w:instrText xml:space="preserve"> PAGEREF _Toc532662374 \h </w:instrText>
            </w:r>
            <w:r>
              <w:rPr>
                <w:noProof/>
                <w:webHidden/>
              </w:rPr>
            </w:r>
            <w:r>
              <w:rPr>
                <w:noProof/>
                <w:webHidden/>
              </w:rPr>
              <w:fldChar w:fldCharType="separate"/>
            </w:r>
            <w:r>
              <w:rPr>
                <w:noProof/>
                <w:webHidden/>
              </w:rPr>
              <w:t>3</w:t>
            </w:r>
            <w:r>
              <w:rPr>
                <w:noProof/>
                <w:webHidden/>
              </w:rPr>
              <w:fldChar w:fldCharType="end"/>
            </w:r>
          </w:hyperlink>
        </w:p>
        <w:p w:rsidR="00874A77" w:rsidRDefault="00874A77">
          <w:pPr>
            <w:pStyle w:val="TOC1"/>
            <w:tabs>
              <w:tab w:val="right" w:leader="dot" w:pos="9016"/>
            </w:tabs>
            <w:rPr>
              <w:rFonts w:eastAsiaTheme="minorEastAsia"/>
              <w:noProof/>
              <w:lang w:eastAsia="en-IN"/>
            </w:rPr>
          </w:pPr>
          <w:hyperlink w:anchor="_Toc532662375" w:history="1">
            <w:r w:rsidRPr="00F629AF">
              <w:rPr>
                <w:rStyle w:val="Hyperlink"/>
                <w:noProof/>
              </w:rPr>
              <w:t>Create job to generate XML in AX</w:t>
            </w:r>
            <w:r>
              <w:rPr>
                <w:noProof/>
                <w:webHidden/>
              </w:rPr>
              <w:tab/>
            </w:r>
            <w:r>
              <w:rPr>
                <w:noProof/>
                <w:webHidden/>
              </w:rPr>
              <w:fldChar w:fldCharType="begin"/>
            </w:r>
            <w:r>
              <w:rPr>
                <w:noProof/>
                <w:webHidden/>
              </w:rPr>
              <w:instrText xml:space="preserve"> PAGEREF _Toc532662375 \h </w:instrText>
            </w:r>
            <w:r>
              <w:rPr>
                <w:noProof/>
                <w:webHidden/>
              </w:rPr>
            </w:r>
            <w:r>
              <w:rPr>
                <w:noProof/>
                <w:webHidden/>
              </w:rPr>
              <w:fldChar w:fldCharType="separate"/>
            </w:r>
            <w:r>
              <w:rPr>
                <w:noProof/>
                <w:webHidden/>
              </w:rPr>
              <w:t>6</w:t>
            </w:r>
            <w:r>
              <w:rPr>
                <w:noProof/>
                <w:webHidden/>
              </w:rPr>
              <w:fldChar w:fldCharType="end"/>
            </w:r>
          </w:hyperlink>
        </w:p>
        <w:p w:rsidR="00874A77" w:rsidRDefault="00874A77">
          <w:pPr>
            <w:pStyle w:val="TOC1"/>
            <w:tabs>
              <w:tab w:val="right" w:leader="dot" w:pos="9016"/>
            </w:tabs>
            <w:rPr>
              <w:rFonts w:eastAsiaTheme="minorEastAsia"/>
              <w:noProof/>
              <w:lang w:eastAsia="en-IN"/>
            </w:rPr>
          </w:pPr>
          <w:hyperlink w:anchor="_Toc532662376" w:history="1">
            <w:r w:rsidRPr="00F629AF">
              <w:rPr>
                <w:rStyle w:val="Hyperlink"/>
                <w:noProof/>
              </w:rPr>
              <w:t>Update and Deploy Service</w:t>
            </w:r>
            <w:r>
              <w:rPr>
                <w:noProof/>
                <w:webHidden/>
              </w:rPr>
              <w:tab/>
            </w:r>
            <w:r>
              <w:rPr>
                <w:noProof/>
                <w:webHidden/>
              </w:rPr>
              <w:fldChar w:fldCharType="begin"/>
            </w:r>
            <w:r>
              <w:rPr>
                <w:noProof/>
                <w:webHidden/>
              </w:rPr>
              <w:instrText xml:space="preserve"> PAGEREF _Toc532662376 \h </w:instrText>
            </w:r>
            <w:r>
              <w:rPr>
                <w:noProof/>
                <w:webHidden/>
              </w:rPr>
            </w:r>
            <w:r>
              <w:rPr>
                <w:noProof/>
                <w:webHidden/>
              </w:rPr>
              <w:fldChar w:fldCharType="separate"/>
            </w:r>
            <w:r>
              <w:rPr>
                <w:noProof/>
                <w:webHidden/>
              </w:rPr>
              <w:t>7</w:t>
            </w:r>
            <w:r>
              <w:rPr>
                <w:noProof/>
                <w:webHidden/>
              </w:rPr>
              <w:fldChar w:fldCharType="end"/>
            </w:r>
          </w:hyperlink>
        </w:p>
        <w:p w:rsidR="00874A77" w:rsidRDefault="00874A77">
          <w:pPr>
            <w:pStyle w:val="TOC1"/>
            <w:tabs>
              <w:tab w:val="right" w:leader="dot" w:pos="9016"/>
            </w:tabs>
            <w:rPr>
              <w:rFonts w:eastAsiaTheme="minorEastAsia"/>
              <w:noProof/>
              <w:lang w:eastAsia="en-IN"/>
            </w:rPr>
          </w:pPr>
          <w:hyperlink w:anchor="_Toc532662377" w:history="1">
            <w:r w:rsidRPr="00F629AF">
              <w:rPr>
                <w:rStyle w:val="Hyperlink"/>
                <w:noProof/>
              </w:rPr>
              <w:t>Create .net application</w:t>
            </w:r>
            <w:r>
              <w:rPr>
                <w:noProof/>
                <w:webHidden/>
              </w:rPr>
              <w:tab/>
            </w:r>
            <w:r>
              <w:rPr>
                <w:noProof/>
                <w:webHidden/>
              </w:rPr>
              <w:fldChar w:fldCharType="begin"/>
            </w:r>
            <w:r>
              <w:rPr>
                <w:noProof/>
                <w:webHidden/>
              </w:rPr>
              <w:instrText xml:space="preserve"> PAGEREF _Toc532662377 \h </w:instrText>
            </w:r>
            <w:r>
              <w:rPr>
                <w:noProof/>
                <w:webHidden/>
              </w:rPr>
            </w:r>
            <w:r>
              <w:rPr>
                <w:noProof/>
                <w:webHidden/>
              </w:rPr>
              <w:fldChar w:fldCharType="separate"/>
            </w:r>
            <w:r>
              <w:rPr>
                <w:noProof/>
                <w:webHidden/>
              </w:rPr>
              <w:t>11</w:t>
            </w:r>
            <w:r>
              <w:rPr>
                <w:noProof/>
                <w:webHidden/>
              </w:rPr>
              <w:fldChar w:fldCharType="end"/>
            </w:r>
          </w:hyperlink>
        </w:p>
        <w:p w:rsidR="004F4F1A" w:rsidRDefault="004F4F1A">
          <w:r>
            <w:rPr>
              <w:b/>
              <w:bCs/>
              <w:noProof/>
            </w:rPr>
            <w:fldChar w:fldCharType="end"/>
          </w:r>
        </w:p>
      </w:sdtContent>
    </w:sdt>
    <w:p w:rsidR="004F4F1A" w:rsidRDefault="004F4F1A"/>
    <w:p w:rsidR="004F4F1A" w:rsidRDefault="004F4F1A" w:rsidP="004F4F1A">
      <w:pPr>
        <w:pStyle w:val="Heading1"/>
      </w:pPr>
      <w:bookmarkStart w:id="1" w:name="_Toc532662372"/>
      <w:r>
        <w:t>Introduction</w:t>
      </w:r>
      <w:bookmarkEnd w:id="1"/>
    </w:p>
    <w:p w:rsidR="005F2E17" w:rsidRDefault="00F3731C">
      <w:r>
        <w:t>Integrating AX with other application is the common requirement. This can be achieved using AIF in AX.</w:t>
      </w:r>
    </w:p>
    <w:p w:rsidR="00F3731C" w:rsidRDefault="00F3731C">
      <w:r>
        <w:t>In this post, we have covered the functionality to export the customer’s basic information in XML format.</w:t>
      </w:r>
      <w:r w:rsidR="00D325B5">
        <w:t xml:space="preserve"> </w:t>
      </w:r>
      <w:r w:rsidR="00D325B5">
        <w:t>This XML format can be generated either from AX or from .net application</w:t>
      </w:r>
    </w:p>
    <w:p w:rsidR="00F3731C" w:rsidRDefault="00D325B5">
      <w:r>
        <w:t>We will follow below steps to achieve the required functionality:</w:t>
      </w:r>
    </w:p>
    <w:p w:rsidR="005F2E17" w:rsidRDefault="005F2E17" w:rsidP="00D325B5">
      <w:pPr>
        <w:pStyle w:val="ListParagraph"/>
        <w:numPr>
          <w:ilvl w:val="0"/>
          <w:numId w:val="1"/>
        </w:numPr>
      </w:pPr>
      <w:r>
        <w:t xml:space="preserve">Create </w:t>
      </w:r>
      <w:r w:rsidR="00D325B5">
        <w:t xml:space="preserve">AOT </w:t>
      </w:r>
      <w:r>
        <w:t>Query</w:t>
      </w:r>
    </w:p>
    <w:p w:rsidR="005F2E17" w:rsidRDefault="005F2E17" w:rsidP="00D325B5">
      <w:pPr>
        <w:pStyle w:val="ListParagraph"/>
        <w:numPr>
          <w:ilvl w:val="0"/>
          <w:numId w:val="1"/>
        </w:numPr>
      </w:pPr>
      <w:r>
        <w:t>AIF wizard to generate project with AIF objects</w:t>
      </w:r>
    </w:p>
    <w:p w:rsidR="00D325B5" w:rsidRDefault="00D325B5" w:rsidP="00D325B5">
      <w:pPr>
        <w:pStyle w:val="ListParagraph"/>
        <w:numPr>
          <w:ilvl w:val="0"/>
          <w:numId w:val="1"/>
        </w:numPr>
      </w:pPr>
      <w:bookmarkStart w:id="2" w:name="OLE_LINK1"/>
      <w:bookmarkStart w:id="3" w:name="OLE_LINK2"/>
      <w:r>
        <w:t>Create job to generate XML in AX</w:t>
      </w:r>
    </w:p>
    <w:p w:rsidR="005362D2" w:rsidRDefault="005362D2" w:rsidP="00D325B5">
      <w:pPr>
        <w:pStyle w:val="ListParagraph"/>
        <w:numPr>
          <w:ilvl w:val="0"/>
          <w:numId w:val="1"/>
        </w:numPr>
      </w:pPr>
      <w:r>
        <w:t>Update and Deploy service for .net application</w:t>
      </w:r>
    </w:p>
    <w:bookmarkEnd w:id="2"/>
    <w:bookmarkEnd w:id="3"/>
    <w:p w:rsidR="00D325B5" w:rsidRDefault="00D325B5" w:rsidP="00D325B5">
      <w:pPr>
        <w:pStyle w:val="ListParagraph"/>
        <w:numPr>
          <w:ilvl w:val="0"/>
          <w:numId w:val="1"/>
        </w:numPr>
      </w:pPr>
      <w:r>
        <w:t>Create .net application to generate the XML format of AX customers</w:t>
      </w:r>
    </w:p>
    <w:p w:rsidR="00D325B5" w:rsidRDefault="00D325B5" w:rsidP="004F4F1A">
      <w:pPr>
        <w:pStyle w:val="Heading1"/>
      </w:pPr>
      <w:bookmarkStart w:id="4" w:name="_Toc532662373"/>
      <w:r>
        <w:t>Create AOT Query</w:t>
      </w:r>
      <w:bookmarkEnd w:id="4"/>
    </w:p>
    <w:p w:rsidR="007B5A63" w:rsidRDefault="00D325B5" w:rsidP="00D325B5">
      <w:r>
        <w:t xml:space="preserve">The </w:t>
      </w:r>
      <w:r w:rsidR="007B5A63">
        <w:t>customer’s</w:t>
      </w:r>
      <w:r>
        <w:t xml:space="preserve"> basic information contain</w:t>
      </w:r>
      <w:r w:rsidR="007B5A63">
        <w:t>s Account number, Name, Payment Term, Method of payment, Address and contact information.</w:t>
      </w:r>
    </w:p>
    <w:p w:rsidR="00D06A8A" w:rsidRDefault="00D06A8A" w:rsidP="00D325B5">
      <w:r>
        <w:t>Create AOT query as below wi</w:t>
      </w:r>
      <w:r w:rsidR="0010109D">
        <w:t>th all the required information. Add relation with field Party between all the tables/views.</w:t>
      </w:r>
    </w:p>
    <w:p w:rsidR="00D06A8A" w:rsidRDefault="00947415" w:rsidP="00D325B5">
      <w:r>
        <w:rPr>
          <w:noProof/>
          <w:lang w:eastAsia="en-IN"/>
        </w:rPr>
        <w:lastRenderedPageBreak/>
        <w:drawing>
          <wp:inline distT="0" distB="0" distL="0" distR="0" wp14:anchorId="1FA21B94" wp14:editId="2908CA8B">
            <wp:extent cx="5678170" cy="7107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31" t="1270"/>
                    <a:stretch/>
                  </pic:blipFill>
                  <pic:spPr bwMode="auto">
                    <a:xfrm>
                      <a:off x="0" y="0"/>
                      <a:ext cx="5678170" cy="7107555"/>
                    </a:xfrm>
                    <a:prstGeom prst="rect">
                      <a:avLst/>
                    </a:prstGeom>
                    <a:ln>
                      <a:noFill/>
                    </a:ln>
                    <a:extLst>
                      <a:ext uri="{53640926-AAD7-44D8-BBD7-CCE9431645EC}">
                        <a14:shadowObscured xmlns:a14="http://schemas.microsoft.com/office/drawing/2010/main"/>
                      </a:ext>
                    </a:extLst>
                  </pic:spPr>
                </pic:pic>
              </a:graphicData>
            </a:graphic>
          </wp:inline>
        </w:drawing>
      </w:r>
    </w:p>
    <w:p w:rsidR="00D06A8A" w:rsidRDefault="00D06A8A" w:rsidP="00D325B5"/>
    <w:p w:rsidR="009B3E67" w:rsidRDefault="009B3E67">
      <w:pPr>
        <w:rPr>
          <w:rFonts w:asciiTheme="majorHAnsi" w:eastAsiaTheme="majorEastAsia" w:hAnsiTheme="majorHAnsi" w:cstheme="majorBidi"/>
          <w:color w:val="2E74B5" w:themeColor="accent1" w:themeShade="BF"/>
          <w:sz w:val="32"/>
          <w:szCs w:val="32"/>
        </w:rPr>
      </w:pPr>
      <w:r>
        <w:br w:type="page"/>
      </w:r>
    </w:p>
    <w:p w:rsidR="00D06A8A" w:rsidRDefault="009B3E67" w:rsidP="009B3E67">
      <w:pPr>
        <w:pStyle w:val="Heading1"/>
      </w:pPr>
      <w:bookmarkStart w:id="5" w:name="_Toc532662374"/>
      <w:r>
        <w:lastRenderedPageBreak/>
        <w:t>AIF wizard</w:t>
      </w:r>
      <w:bookmarkEnd w:id="5"/>
    </w:p>
    <w:p w:rsidR="009B3E67" w:rsidRDefault="009B3E67" w:rsidP="00D325B5">
      <w:r>
        <w:t>Create document service using AIF wizard from AOT &gt;&gt; Tools &gt;&gt; AIF &gt;&gt; Create document services</w:t>
      </w:r>
    </w:p>
    <w:p w:rsidR="009B3E67" w:rsidRDefault="009B3E67" w:rsidP="00D325B5">
      <w:r>
        <w:rPr>
          <w:noProof/>
          <w:lang w:eastAsia="en-IN"/>
        </w:rPr>
        <w:drawing>
          <wp:inline distT="0" distB="0" distL="0" distR="0" wp14:anchorId="514EFECD" wp14:editId="5E91E32D">
            <wp:extent cx="5731510" cy="45878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587875"/>
                    </a:xfrm>
                    <a:prstGeom prst="rect">
                      <a:avLst/>
                    </a:prstGeom>
                  </pic:spPr>
                </pic:pic>
              </a:graphicData>
            </a:graphic>
          </wp:inline>
        </w:drawing>
      </w:r>
    </w:p>
    <w:p w:rsidR="00D325B5" w:rsidRDefault="00D325B5" w:rsidP="00D325B5">
      <w:r>
        <w:t xml:space="preserve"> </w:t>
      </w:r>
    </w:p>
    <w:p w:rsidR="005F2E17" w:rsidRDefault="00DC3E13">
      <w:r>
        <w:rPr>
          <w:noProof/>
          <w:lang w:eastAsia="en-IN"/>
        </w:rPr>
        <w:lastRenderedPageBreak/>
        <w:drawing>
          <wp:inline distT="0" distB="0" distL="0" distR="0" wp14:anchorId="1DC513FC" wp14:editId="2C9C6DD6">
            <wp:extent cx="5494020" cy="4046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25" t="17255" r="55994" b="22061"/>
                    <a:stretch/>
                  </pic:blipFill>
                  <pic:spPr bwMode="auto">
                    <a:xfrm>
                      <a:off x="0" y="0"/>
                      <a:ext cx="5494020" cy="4046220"/>
                    </a:xfrm>
                    <a:prstGeom prst="rect">
                      <a:avLst/>
                    </a:prstGeom>
                    <a:ln>
                      <a:noFill/>
                    </a:ln>
                    <a:extLst>
                      <a:ext uri="{53640926-AAD7-44D8-BBD7-CCE9431645EC}">
                        <a14:shadowObscured xmlns:a14="http://schemas.microsoft.com/office/drawing/2010/main"/>
                      </a:ext>
                    </a:extLst>
                  </pic:spPr>
                </pic:pic>
              </a:graphicData>
            </a:graphic>
          </wp:inline>
        </w:drawing>
      </w:r>
    </w:p>
    <w:p w:rsidR="005F2E17" w:rsidRDefault="00015020">
      <w:r>
        <w:rPr>
          <w:noProof/>
          <w:lang w:eastAsia="en-IN"/>
        </w:rPr>
        <w:lastRenderedPageBreak/>
        <w:drawing>
          <wp:inline distT="0" distB="0" distL="0" distR="0" wp14:anchorId="082E6291" wp14:editId="76881483">
            <wp:extent cx="5387340" cy="40919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54" t="18673" r="57057" b="21292"/>
                    <a:stretch/>
                  </pic:blipFill>
                  <pic:spPr bwMode="auto">
                    <a:xfrm>
                      <a:off x="0" y="0"/>
                      <a:ext cx="5387340" cy="4091940"/>
                    </a:xfrm>
                    <a:prstGeom prst="rect">
                      <a:avLst/>
                    </a:prstGeom>
                    <a:ln>
                      <a:noFill/>
                    </a:ln>
                    <a:extLst>
                      <a:ext uri="{53640926-AAD7-44D8-BBD7-CCE9431645EC}">
                        <a14:shadowObscured xmlns:a14="http://schemas.microsoft.com/office/drawing/2010/main"/>
                      </a:ext>
                    </a:extLst>
                  </pic:spPr>
                </pic:pic>
              </a:graphicData>
            </a:graphic>
          </wp:inline>
        </w:drawing>
      </w:r>
      <w:r w:rsidR="00284E9E">
        <w:rPr>
          <w:noProof/>
          <w:lang w:eastAsia="en-IN"/>
        </w:rPr>
        <w:drawing>
          <wp:inline distT="0" distB="0" distL="0" distR="0" wp14:anchorId="5D87DC80" wp14:editId="4022FE88">
            <wp:extent cx="5387340" cy="40919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54" t="18673" r="57057" b="21292"/>
                    <a:stretch/>
                  </pic:blipFill>
                  <pic:spPr bwMode="auto">
                    <a:xfrm>
                      <a:off x="0" y="0"/>
                      <a:ext cx="5387340" cy="4091940"/>
                    </a:xfrm>
                    <a:prstGeom prst="rect">
                      <a:avLst/>
                    </a:prstGeom>
                    <a:ln>
                      <a:noFill/>
                    </a:ln>
                    <a:extLst>
                      <a:ext uri="{53640926-AAD7-44D8-BBD7-CCE9431645EC}">
                        <a14:shadowObscured xmlns:a14="http://schemas.microsoft.com/office/drawing/2010/main"/>
                      </a:ext>
                    </a:extLst>
                  </pic:spPr>
                </pic:pic>
              </a:graphicData>
            </a:graphic>
          </wp:inline>
        </w:drawing>
      </w:r>
    </w:p>
    <w:p w:rsidR="00B16586" w:rsidRDefault="00B16586">
      <w:r>
        <w:t xml:space="preserve">Click Next &gt;&gt; Finish. </w:t>
      </w:r>
    </w:p>
    <w:p w:rsidR="00B16586" w:rsidRDefault="00B16586">
      <w:r>
        <w:br w:type="page"/>
      </w:r>
    </w:p>
    <w:p w:rsidR="00B16586" w:rsidRDefault="00B16586">
      <w:r>
        <w:lastRenderedPageBreak/>
        <w:t xml:space="preserve">AIF project with below object will be created. </w:t>
      </w:r>
    </w:p>
    <w:p w:rsidR="00B16586" w:rsidRDefault="00B16586">
      <w:r>
        <w:rPr>
          <w:noProof/>
          <w:lang w:eastAsia="en-IN"/>
        </w:rPr>
        <w:drawing>
          <wp:inline distT="0" distB="0" distL="0" distR="0" wp14:anchorId="198B6DB1" wp14:editId="14FBE151">
            <wp:extent cx="4162425" cy="412242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3440"/>
                    <a:stretch/>
                  </pic:blipFill>
                  <pic:spPr bwMode="auto">
                    <a:xfrm>
                      <a:off x="0" y="0"/>
                      <a:ext cx="4162425" cy="4122420"/>
                    </a:xfrm>
                    <a:prstGeom prst="rect">
                      <a:avLst/>
                    </a:prstGeom>
                    <a:ln>
                      <a:noFill/>
                    </a:ln>
                    <a:extLst>
                      <a:ext uri="{53640926-AAD7-44D8-BBD7-CCE9431645EC}">
                        <a14:shadowObscured xmlns:a14="http://schemas.microsoft.com/office/drawing/2010/main"/>
                      </a:ext>
                    </a:extLst>
                  </pic:spPr>
                </pic:pic>
              </a:graphicData>
            </a:graphic>
          </wp:inline>
        </w:drawing>
      </w:r>
    </w:p>
    <w:p w:rsidR="00A86D14" w:rsidRDefault="00A86D14" w:rsidP="00A86D14"/>
    <w:p w:rsidR="00A86D14" w:rsidRDefault="00A86D14" w:rsidP="00A86D14">
      <w:pPr>
        <w:pStyle w:val="Heading1"/>
      </w:pPr>
      <w:bookmarkStart w:id="6" w:name="_Toc532662375"/>
      <w:r>
        <w:t>Create job to generate XML in AX</w:t>
      </w:r>
      <w:bookmarkEnd w:id="6"/>
    </w:p>
    <w:p w:rsidR="007C7940" w:rsidRDefault="007C7940" w:rsidP="007C7940"/>
    <w:p w:rsidR="007C7940" w:rsidRPr="007C7940" w:rsidRDefault="007C7940" w:rsidP="007C7940">
      <w:r>
        <w:t xml:space="preserve">Below is the job to generate XML file of customer’s information.  </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b/>
          <w:bCs/>
          <w:color w:val="00008B"/>
        </w:rPr>
        <w:t>static</w:t>
      </w:r>
      <w:r w:rsidRPr="007C7940">
        <w:rPr>
          <w:rFonts w:cstheme="minorHAnsi"/>
        </w:rPr>
        <w:t xml:space="preserve"> </w:t>
      </w:r>
      <w:r w:rsidRPr="007C7940">
        <w:rPr>
          <w:rFonts w:cstheme="minorHAnsi"/>
          <w:b/>
          <w:bCs/>
          <w:color w:val="00008B"/>
        </w:rPr>
        <w:t>void</w:t>
      </w:r>
      <w:r w:rsidRPr="007C7940">
        <w:rPr>
          <w:rFonts w:cstheme="minorHAnsi"/>
        </w:rPr>
        <w:t> </w:t>
      </w:r>
      <w:proofErr w:type="spellStart"/>
      <w:r w:rsidRPr="007C7940">
        <w:rPr>
          <w:rFonts w:cstheme="minorHAnsi"/>
        </w:rPr>
        <w:t>DEV_Export_AxdCustTable_</w:t>
      </w:r>
      <w:proofErr w:type="gramStart"/>
      <w:r w:rsidRPr="007C7940">
        <w:rPr>
          <w:rFonts w:cstheme="minorHAnsi"/>
        </w:rPr>
        <w:t>XML</w:t>
      </w:r>
      <w:proofErr w:type="spellEnd"/>
      <w:r w:rsidRPr="007C7940">
        <w:rPr>
          <w:rFonts w:cstheme="minorHAnsi"/>
        </w:rPr>
        <w:t>(</w:t>
      </w:r>
      <w:proofErr w:type="spellStart"/>
      <w:proofErr w:type="gramEnd"/>
      <w:r w:rsidRPr="007C7940">
        <w:rPr>
          <w:rFonts w:cstheme="minorHAnsi"/>
        </w:rPr>
        <w:t>Args</w:t>
      </w:r>
      <w:proofErr w:type="spellEnd"/>
      <w:r w:rsidRPr="007C7940">
        <w:rPr>
          <w:rFonts w:cstheme="minorHAnsi"/>
        </w:rPr>
        <w:t xml:space="preserve"> _</w:t>
      </w:r>
      <w:proofErr w:type="spellStart"/>
      <w:r w:rsidRPr="007C7940">
        <w:rPr>
          <w:rFonts w:cstheme="minorHAnsi"/>
        </w:rPr>
        <w:t>args</w:t>
      </w:r>
      <w:proofErr w:type="spellEnd"/>
      <w:r w:rsidRPr="007C7940">
        <w:rPr>
          <w:rFonts w:cstheme="minorHAnsi"/>
        </w:rPr>
        <w:t>)</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proofErr w:type="spellStart"/>
      <w:r w:rsidRPr="007C7940">
        <w:rPr>
          <w:rFonts w:cstheme="minorHAnsi"/>
        </w:rPr>
        <w:t>CustTable</w:t>
      </w:r>
      <w:proofErr w:type="spellEnd"/>
      <w:r w:rsidRPr="007C7940">
        <w:rPr>
          <w:rFonts w:cstheme="minorHAnsi"/>
        </w:rPr>
        <w:t xml:space="preserve"> </w:t>
      </w:r>
      <w:proofErr w:type="spellStart"/>
      <w:r w:rsidRPr="007C7940">
        <w:rPr>
          <w:rFonts w:cstheme="minorHAnsi"/>
        </w:rPr>
        <w:t>custTable</w:t>
      </w:r>
      <w:proofErr w:type="spellEnd"/>
      <w:r w:rsidRPr="007C7940">
        <w:rPr>
          <w:rFonts w:cstheme="minorHAnsi"/>
        </w:rPr>
        <w:t>;</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r w:rsidRPr="007C7940">
        <w:rPr>
          <w:rFonts w:cstheme="minorHAnsi"/>
          <w:i/>
          <w:iCs/>
          <w:color w:val="008000"/>
        </w:rPr>
        <w:t>//</w:t>
      </w:r>
      <w:proofErr w:type="spellStart"/>
      <w:r w:rsidRPr="007C7940">
        <w:rPr>
          <w:rFonts w:cstheme="minorHAnsi"/>
          <w:i/>
          <w:iCs/>
          <w:color w:val="008000"/>
        </w:rPr>
        <w:t>VendTable_AIFService</w:t>
      </w:r>
      <w:proofErr w:type="spellEnd"/>
      <w:r w:rsidRPr="007C7940">
        <w:rPr>
          <w:rFonts w:cstheme="minorHAnsi"/>
          <w:i/>
          <w:iCs/>
          <w:color w:val="008000"/>
        </w:rPr>
        <w:t xml:space="preserve"> </w:t>
      </w:r>
      <w:proofErr w:type="spellStart"/>
      <w:r w:rsidRPr="007C7940">
        <w:rPr>
          <w:rFonts w:cstheme="minorHAnsi"/>
          <w:i/>
          <w:iCs/>
          <w:color w:val="008000"/>
        </w:rPr>
        <w:t>VendTable_AIFService</w:t>
      </w:r>
      <w:proofErr w:type="spellEnd"/>
      <w:r w:rsidRPr="007C7940">
        <w:rPr>
          <w:rFonts w:cstheme="minorHAnsi"/>
          <w:i/>
          <w:iCs/>
          <w:color w:val="008000"/>
        </w:rPr>
        <w:t xml:space="preserve"> = </w:t>
      </w:r>
      <w:proofErr w:type="spellStart"/>
      <w:proofErr w:type="gramStart"/>
      <w:r w:rsidRPr="007C7940">
        <w:rPr>
          <w:rFonts w:cstheme="minorHAnsi"/>
          <w:i/>
          <w:iCs/>
          <w:color w:val="008000"/>
        </w:rPr>
        <w:t>AxdBase</w:t>
      </w:r>
      <w:proofErr w:type="spellEnd"/>
      <w:r w:rsidRPr="007C7940">
        <w:rPr>
          <w:rFonts w:cstheme="minorHAnsi"/>
          <w:i/>
          <w:iCs/>
          <w:color w:val="008000"/>
        </w:rPr>
        <w:t>::</w:t>
      </w:r>
      <w:proofErr w:type="spellStart"/>
      <w:proofErr w:type="gramEnd"/>
      <w:r w:rsidRPr="007C7940">
        <w:rPr>
          <w:rFonts w:cstheme="minorHAnsi"/>
          <w:i/>
          <w:iCs/>
          <w:color w:val="008000"/>
        </w:rPr>
        <w:t>newClassId</w:t>
      </w:r>
      <w:proofErr w:type="spellEnd"/>
      <w:r w:rsidRPr="007C7940">
        <w:rPr>
          <w:rFonts w:cstheme="minorHAnsi"/>
          <w:i/>
          <w:iCs/>
          <w:color w:val="008000"/>
        </w:rPr>
        <w:t>(</w:t>
      </w:r>
      <w:proofErr w:type="spellStart"/>
      <w:r w:rsidRPr="007C7940">
        <w:rPr>
          <w:rFonts w:cstheme="minorHAnsi"/>
          <w:i/>
          <w:iCs/>
          <w:color w:val="008000"/>
        </w:rPr>
        <w:t>classnum</w:t>
      </w:r>
      <w:proofErr w:type="spellEnd"/>
      <w:r w:rsidRPr="007C7940">
        <w:rPr>
          <w:rFonts w:cstheme="minorHAnsi"/>
          <w:i/>
          <w:iCs/>
          <w:color w:val="008000"/>
        </w:rPr>
        <w:t>(</w:t>
      </w:r>
      <w:proofErr w:type="spellStart"/>
      <w:r w:rsidRPr="007C7940">
        <w:rPr>
          <w:rFonts w:cstheme="minorHAnsi"/>
          <w:i/>
          <w:iCs/>
          <w:color w:val="008000"/>
        </w:rPr>
        <w:t>VendTable_AIFService</w:t>
      </w:r>
      <w:proofErr w:type="spellEnd"/>
      <w:r w:rsidRPr="007C7940">
        <w:rPr>
          <w:rFonts w:cstheme="minorHAnsi"/>
          <w:i/>
          <w:iCs/>
          <w:color w:val="008000"/>
        </w:rPr>
        <w:t>));</w:t>
      </w:r>
    </w:p>
    <w:p w:rsidR="007C7940" w:rsidRDefault="007C7940" w:rsidP="007C7940">
      <w:pPr>
        <w:autoSpaceDE w:val="0"/>
        <w:autoSpaceDN w:val="0"/>
        <w:adjustRightInd w:val="0"/>
        <w:spacing w:after="0" w:line="240" w:lineRule="auto"/>
        <w:rPr>
          <w:rFonts w:ascii="Consolas" w:hAnsi="Consolas" w:cs="Consolas"/>
          <w:i/>
          <w:iCs/>
          <w:color w:val="008000"/>
          <w:sz w:val="16"/>
          <w:szCs w:val="16"/>
        </w:rPr>
      </w:pPr>
      <w:r w:rsidRPr="007C7940">
        <w:rPr>
          <w:rFonts w:cstheme="minorHAnsi"/>
        </w:rPr>
        <w:t xml:space="preserve">    </w:t>
      </w:r>
      <w:proofErr w:type="spellStart"/>
      <w:r w:rsidRPr="007C7940">
        <w:rPr>
          <w:rFonts w:cstheme="minorHAnsi"/>
        </w:rPr>
        <w:t>AxdCustTable_AIF</w:t>
      </w:r>
      <w:proofErr w:type="spellEnd"/>
      <w:r w:rsidRPr="007C7940">
        <w:rPr>
          <w:rFonts w:cstheme="minorHAnsi"/>
        </w:rPr>
        <w:t xml:space="preserve"> </w:t>
      </w:r>
      <w:proofErr w:type="spellStart"/>
      <w:r w:rsidRPr="007C7940">
        <w:rPr>
          <w:rFonts w:cstheme="minorHAnsi"/>
        </w:rPr>
        <w:t>AxdCustTable_AIF</w:t>
      </w:r>
      <w:proofErr w:type="spellEnd"/>
      <w:r w:rsidRPr="007C7940">
        <w:rPr>
          <w:rFonts w:cstheme="minorHAnsi"/>
        </w:rPr>
        <w:t xml:space="preserve"> = </w:t>
      </w:r>
      <w:r w:rsidRPr="007C7940">
        <w:rPr>
          <w:rFonts w:cstheme="minorHAnsi"/>
          <w:b/>
          <w:bCs/>
          <w:color w:val="00008B"/>
        </w:rPr>
        <w:t>new</w:t>
      </w:r>
      <w:r w:rsidRPr="007C7940">
        <w:rPr>
          <w:rFonts w:cstheme="minorHAnsi"/>
        </w:rPr>
        <w:t xml:space="preserve"> </w:t>
      </w:r>
      <w:proofErr w:type="spellStart"/>
      <w:r w:rsidRPr="007C7940">
        <w:rPr>
          <w:rFonts w:cstheme="minorHAnsi"/>
        </w:rPr>
        <w:t>AxdCustTable_</w:t>
      </w:r>
      <w:proofErr w:type="gramStart"/>
      <w:r w:rsidRPr="007C7940">
        <w:rPr>
          <w:rFonts w:cstheme="minorHAnsi"/>
        </w:rPr>
        <w:t>AIF</w:t>
      </w:r>
      <w:proofErr w:type="spellEnd"/>
      <w:r w:rsidRPr="007C7940">
        <w:rPr>
          <w:rFonts w:cstheme="minorHAnsi"/>
        </w:rPr>
        <w:t>(</w:t>
      </w:r>
      <w:proofErr w:type="gramEnd"/>
      <w:r w:rsidRPr="007C7940">
        <w:rPr>
          <w:rFonts w:cstheme="minorHAnsi"/>
        </w:rPr>
        <w:t>);</w:t>
      </w:r>
      <w:r>
        <w:rPr>
          <w:rFonts w:cstheme="minorHAnsi"/>
        </w:rPr>
        <w:t xml:space="preserve"> </w:t>
      </w:r>
      <w:r w:rsidRPr="007C7940">
        <w:rPr>
          <w:rFonts w:cstheme="minorHAnsi"/>
          <w:i/>
          <w:iCs/>
          <w:color w:val="008000"/>
        </w:rPr>
        <w:t xml:space="preserve">// </w:t>
      </w:r>
      <w:proofErr w:type="spellStart"/>
      <w:r w:rsidRPr="007C7940">
        <w:rPr>
          <w:rFonts w:cstheme="minorHAnsi"/>
          <w:i/>
          <w:iCs/>
          <w:color w:val="008000"/>
        </w:rPr>
        <w:t>Axd</w:t>
      </w:r>
      <w:proofErr w:type="spellEnd"/>
      <w:r w:rsidRPr="007C7940">
        <w:rPr>
          <w:rFonts w:cstheme="minorHAnsi"/>
          <w:i/>
          <w:iCs/>
          <w:color w:val="008000"/>
        </w:rPr>
        <w:t xml:space="preserve"> Class</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proofErr w:type="spellStart"/>
      <w:r w:rsidRPr="007C7940">
        <w:rPr>
          <w:rFonts w:cstheme="minorHAnsi"/>
        </w:rPr>
        <w:t>AifEntityKeyList</w:t>
      </w:r>
      <w:proofErr w:type="spellEnd"/>
      <w:r w:rsidRPr="007C7940">
        <w:rPr>
          <w:rFonts w:cstheme="minorHAnsi"/>
        </w:rPr>
        <w:t xml:space="preserve"> </w:t>
      </w:r>
      <w:proofErr w:type="spellStart"/>
      <w:r w:rsidRPr="007C7940">
        <w:rPr>
          <w:rFonts w:cstheme="minorHAnsi"/>
        </w:rPr>
        <w:t>aifEntiryKeyList</w:t>
      </w:r>
      <w:proofErr w:type="spellEnd"/>
      <w:r w:rsidRPr="007C7940">
        <w:rPr>
          <w:rFonts w:cstheme="minorHAnsi"/>
        </w:rPr>
        <w:t xml:space="preserve"> = </w:t>
      </w:r>
      <w:r w:rsidRPr="007C7940">
        <w:rPr>
          <w:rFonts w:cstheme="minorHAnsi"/>
          <w:b/>
          <w:bCs/>
          <w:color w:val="00008B"/>
        </w:rPr>
        <w:t>new</w:t>
      </w:r>
      <w:r w:rsidRPr="007C7940">
        <w:rPr>
          <w:rFonts w:cstheme="minorHAnsi"/>
        </w:rPr>
        <w:t xml:space="preserve"> </w:t>
      </w:r>
      <w:proofErr w:type="spellStart"/>
      <w:proofErr w:type="gramStart"/>
      <w:r w:rsidRPr="007C7940">
        <w:rPr>
          <w:rFonts w:cstheme="minorHAnsi"/>
        </w:rPr>
        <w:t>AifEntityKeyList</w:t>
      </w:r>
      <w:proofErr w:type="spellEnd"/>
      <w:r w:rsidRPr="007C7940">
        <w:rPr>
          <w:rFonts w:cstheme="minorHAnsi"/>
        </w:rPr>
        <w:t>(</w:t>
      </w:r>
      <w:proofErr w:type="gramEnd"/>
      <w:r w:rsidRPr="007C7940">
        <w:rPr>
          <w:rFonts w:cstheme="minorHAnsi"/>
        </w:rPr>
        <w:t>);</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proofErr w:type="spellStart"/>
      <w:r w:rsidRPr="007C7940">
        <w:rPr>
          <w:rFonts w:cstheme="minorHAnsi"/>
        </w:rPr>
        <w:t>AifDocumentXml</w:t>
      </w:r>
      <w:proofErr w:type="spellEnd"/>
      <w:r w:rsidRPr="007C7940">
        <w:rPr>
          <w:rFonts w:cstheme="minorHAnsi"/>
        </w:rPr>
        <w:t xml:space="preserve"> </w:t>
      </w:r>
      <w:proofErr w:type="spellStart"/>
      <w:r w:rsidRPr="007C7940">
        <w:rPr>
          <w:rFonts w:cstheme="minorHAnsi"/>
        </w:rPr>
        <w:t>aifDocumentXml</w:t>
      </w:r>
      <w:proofErr w:type="spellEnd"/>
      <w:r w:rsidRPr="007C7940">
        <w:rPr>
          <w:rFonts w:cstheme="minorHAnsi"/>
        </w:rPr>
        <w:t>;</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proofErr w:type="spellStart"/>
      <w:r w:rsidRPr="007C7940">
        <w:rPr>
          <w:rFonts w:cstheme="minorHAnsi"/>
        </w:rPr>
        <w:t>XmlDocument</w:t>
      </w:r>
      <w:proofErr w:type="spellEnd"/>
      <w:r w:rsidRPr="007C7940">
        <w:rPr>
          <w:rFonts w:cstheme="minorHAnsi"/>
        </w:rPr>
        <w:t xml:space="preserve"> </w:t>
      </w:r>
      <w:proofErr w:type="spellStart"/>
      <w:r w:rsidRPr="007C7940">
        <w:rPr>
          <w:rFonts w:cstheme="minorHAnsi"/>
        </w:rPr>
        <w:t>xmlDocument</w:t>
      </w:r>
      <w:proofErr w:type="spellEnd"/>
      <w:r w:rsidRPr="007C7940">
        <w:rPr>
          <w:rFonts w:cstheme="minorHAnsi"/>
        </w:rPr>
        <w:t>;</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r w:rsidRPr="007C7940">
        <w:rPr>
          <w:rFonts w:cstheme="minorHAnsi"/>
          <w:i/>
          <w:iCs/>
          <w:color w:val="008000"/>
        </w:rPr>
        <w:t>// convert a record to the entity key</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proofErr w:type="spellStart"/>
      <w:r w:rsidRPr="007C7940">
        <w:rPr>
          <w:rFonts w:cstheme="minorHAnsi"/>
        </w:rPr>
        <w:t>AifEntityKey</w:t>
      </w:r>
      <w:proofErr w:type="spellEnd"/>
      <w:r w:rsidRPr="007C7940">
        <w:rPr>
          <w:rFonts w:cstheme="minorHAnsi"/>
        </w:rPr>
        <w:t xml:space="preserve"> </w:t>
      </w:r>
      <w:proofErr w:type="spellStart"/>
      <w:proofErr w:type="gramStart"/>
      <w:r w:rsidRPr="007C7940">
        <w:rPr>
          <w:rFonts w:cstheme="minorHAnsi"/>
        </w:rPr>
        <w:t>getEntityKey</w:t>
      </w:r>
      <w:proofErr w:type="spellEnd"/>
      <w:r w:rsidRPr="007C7940">
        <w:rPr>
          <w:rFonts w:cstheme="minorHAnsi"/>
        </w:rPr>
        <w:t>(</w:t>
      </w:r>
      <w:proofErr w:type="gramEnd"/>
      <w:r w:rsidRPr="007C7940">
        <w:rPr>
          <w:rFonts w:cstheme="minorHAnsi"/>
        </w:rPr>
        <w:t>Common _record)</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proofErr w:type="spellStart"/>
      <w:r w:rsidRPr="007C7940">
        <w:rPr>
          <w:rFonts w:cstheme="minorHAnsi"/>
        </w:rPr>
        <w:t>AifEntityKey</w:t>
      </w:r>
      <w:proofErr w:type="spellEnd"/>
      <w:r w:rsidRPr="007C7940">
        <w:rPr>
          <w:rFonts w:cstheme="minorHAnsi"/>
        </w:rPr>
        <w:t xml:space="preserve"> </w:t>
      </w:r>
      <w:proofErr w:type="spellStart"/>
      <w:r w:rsidRPr="007C7940">
        <w:rPr>
          <w:rFonts w:cstheme="minorHAnsi"/>
        </w:rPr>
        <w:t>aifEntityKey</w:t>
      </w:r>
      <w:proofErr w:type="spellEnd"/>
      <w:r w:rsidRPr="007C7940">
        <w:rPr>
          <w:rFonts w:cstheme="minorHAnsi"/>
        </w:rPr>
        <w:t xml:space="preserve"> = </w:t>
      </w:r>
      <w:proofErr w:type="spellStart"/>
      <w:proofErr w:type="gramStart"/>
      <w:r w:rsidRPr="007C7940">
        <w:rPr>
          <w:rFonts w:cstheme="minorHAnsi"/>
        </w:rPr>
        <w:t>AifEntityKey</w:t>
      </w:r>
      <w:proofErr w:type="spellEnd"/>
      <w:r w:rsidRPr="007C7940">
        <w:rPr>
          <w:rFonts w:cstheme="minorHAnsi"/>
        </w:rPr>
        <w:t>::</w:t>
      </w:r>
      <w:proofErr w:type="gramEnd"/>
      <w:r w:rsidRPr="007C7940">
        <w:rPr>
          <w:rFonts w:cstheme="minorHAnsi"/>
        </w:rPr>
        <w:t>construct();</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List </w:t>
      </w:r>
      <w:proofErr w:type="spellStart"/>
      <w:r w:rsidRPr="007C7940">
        <w:rPr>
          <w:rFonts w:cstheme="minorHAnsi"/>
        </w:rPr>
        <w:t>keyFields</w:t>
      </w:r>
      <w:proofErr w:type="spellEnd"/>
      <w:r w:rsidRPr="007C7940">
        <w:rPr>
          <w:rFonts w:cstheme="minorHAnsi"/>
        </w:rPr>
        <w:t xml:space="preserve"> = </w:t>
      </w:r>
      <w:proofErr w:type="spellStart"/>
      <w:proofErr w:type="gramStart"/>
      <w:r w:rsidRPr="007C7940">
        <w:rPr>
          <w:rFonts w:cstheme="minorHAnsi"/>
        </w:rPr>
        <w:t>SysDictTable</w:t>
      </w:r>
      <w:proofErr w:type="spellEnd"/>
      <w:r w:rsidRPr="007C7940">
        <w:rPr>
          <w:rFonts w:cstheme="minorHAnsi"/>
        </w:rPr>
        <w:t>::</w:t>
      </w:r>
      <w:proofErr w:type="spellStart"/>
      <w:proofErr w:type="gramEnd"/>
      <w:r w:rsidRPr="007C7940">
        <w:rPr>
          <w:rFonts w:cstheme="minorHAnsi"/>
        </w:rPr>
        <w:t>getUniqueIndexFields</w:t>
      </w:r>
      <w:proofErr w:type="spellEnd"/>
      <w:r w:rsidRPr="007C7940">
        <w:rPr>
          <w:rFonts w:cstheme="minorHAnsi"/>
        </w:rPr>
        <w:t>(_</w:t>
      </w:r>
      <w:proofErr w:type="spellStart"/>
      <w:r w:rsidRPr="007C7940">
        <w:rPr>
          <w:rFonts w:cstheme="minorHAnsi"/>
        </w:rPr>
        <w:t>record.TableId</w:t>
      </w:r>
      <w:proofErr w:type="spellEnd"/>
      <w:r w:rsidRPr="007C7940">
        <w:rPr>
          <w:rFonts w:cstheme="minorHAnsi"/>
        </w:rPr>
        <w:t>);</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Map </w:t>
      </w:r>
      <w:proofErr w:type="spellStart"/>
      <w:r w:rsidRPr="007C7940">
        <w:rPr>
          <w:rFonts w:cstheme="minorHAnsi"/>
        </w:rPr>
        <w:t>keyMap</w:t>
      </w:r>
      <w:proofErr w:type="spellEnd"/>
      <w:r w:rsidRPr="007C7940">
        <w:rPr>
          <w:rFonts w:cstheme="minorHAnsi"/>
        </w:rPr>
        <w:t xml:space="preserve"> = </w:t>
      </w:r>
      <w:proofErr w:type="spellStart"/>
      <w:proofErr w:type="gramStart"/>
      <w:r w:rsidRPr="007C7940">
        <w:rPr>
          <w:rFonts w:cstheme="minorHAnsi"/>
        </w:rPr>
        <w:t>SysDictTable</w:t>
      </w:r>
      <w:proofErr w:type="spellEnd"/>
      <w:r w:rsidRPr="007C7940">
        <w:rPr>
          <w:rFonts w:cstheme="minorHAnsi"/>
        </w:rPr>
        <w:t>::</w:t>
      </w:r>
      <w:proofErr w:type="gramEnd"/>
      <w:r w:rsidRPr="007C7940">
        <w:rPr>
          <w:rFonts w:cstheme="minorHAnsi"/>
        </w:rPr>
        <w:t>mapFieldIds2Values(</w:t>
      </w:r>
      <w:proofErr w:type="spellStart"/>
      <w:r w:rsidRPr="007C7940">
        <w:rPr>
          <w:rFonts w:cstheme="minorHAnsi"/>
        </w:rPr>
        <w:t>keyFields</w:t>
      </w:r>
      <w:proofErr w:type="spellEnd"/>
      <w:r w:rsidRPr="007C7940">
        <w:rPr>
          <w:rFonts w:cstheme="minorHAnsi"/>
        </w:rPr>
        <w:t>,_record);</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proofErr w:type="spellStart"/>
      <w:r w:rsidRPr="007C7940">
        <w:rPr>
          <w:rFonts w:cstheme="minorHAnsi"/>
        </w:rPr>
        <w:t>aifEntityKey.parmKeyDataMap</w:t>
      </w:r>
      <w:proofErr w:type="spellEnd"/>
      <w:r w:rsidRPr="007C7940">
        <w:rPr>
          <w:rFonts w:cstheme="minorHAnsi"/>
        </w:rPr>
        <w:t>(</w:t>
      </w:r>
      <w:proofErr w:type="spellStart"/>
      <w:r w:rsidRPr="007C7940">
        <w:rPr>
          <w:rFonts w:cstheme="minorHAnsi"/>
        </w:rPr>
        <w:t>keyMap</w:t>
      </w:r>
      <w:proofErr w:type="spellEnd"/>
      <w:r w:rsidRPr="007C7940">
        <w:rPr>
          <w:rFonts w:cstheme="minorHAnsi"/>
        </w:rPr>
        <w:t>);</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proofErr w:type="spellStart"/>
      <w:r w:rsidRPr="007C7940">
        <w:rPr>
          <w:rFonts w:cstheme="minorHAnsi"/>
        </w:rPr>
        <w:t>aifEntityKey.parmTableId</w:t>
      </w:r>
      <w:proofErr w:type="spellEnd"/>
      <w:r w:rsidRPr="007C7940">
        <w:rPr>
          <w:rFonts w:cstheme="minorHAnsi"/>
        </w:rPr>
        <w:t>(_</w:t>
      </w:r>
      <w:proofErr w:type="spellStart"/>
      <w:proofErr w:type="gramStart"/>
      <w:r w:rsidRPr="007C7940">
        <w:rPr>
          <w:rFonts w:cstheme="minorHAnsi"/>
        </w:rPr>
        <w:t>record.TableId</w:t>
      </w:r>
      <w:proofErr w:type="spellEnd"/>
      <w:proofErr w:type="gramEnd"/>
      <w:r w:rsidRPr="007C7940">
        <w:rPr>
          <w:rFonts w:cstheme="minorHAnsi"/>
        </w:rPr>
        <w:t>);</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lastRenderedPageBreak/>
        <w:t xml:space="preserve">    </w:t>
      </w:r>
      <w:proofErr w:type="spellStart"/>
      <w:r w:rsidRPr="007C7940">
        <w:rPr>
          <w:rFonts w:cstheme="minorHAnsi"/>
        </w:rPr>
        <w:t>aifEntityKey.parmRecId</w:t>
      </w:r>
      <w:proofErr w:type="spellEnd"/>
      <w:r w:rsidRPr="007C7940">
        <w:rPr>
          <w:rFonts w:cstheme="minorHAnsi"/>
        </w:rPr>
        <w:t>(_</w:t>
      </w:r>
      <w:proofErr w:type="spellStart"/>
      <w:proofErr w:type="gramStart"/>
      <w:r w:rsidRPr="007C7940">
        <w:rPr>
          <w:rFonts w:cstheme="minorHAnsi"/>
        </w:rPr>
        <w:t>record.RecId</w:t>
      </w:r>
      <w:proofErr w:type="spellEnd"/>
      <w:proofErr w:type="gramEnd"/>
      <w:r w:rsidRPr="007C7940">
        <w:rPr>
          <w:rFonts w:cstheme="minorHAnsi"/>
        </w:rPr>
        <w:t>);</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r w:rsidRPr="007C7940">
        <w:rPr>
          <w:rFonts w:cstheme="minorHAnsi"/>
          <w:b/>
          <w:bCs/>
          <w:color w:val="00008B"/>
        </w:rPr>
        <w:t>return</w:t>
      </w:r>
      <w:r w:rsidRPr="007C7940">
        <w:rPr>
          <w:rFonts w:cstheme="minorHAnsi"/>
        </w:rPr>
        <w:t xml:space="preserve"> </w:t>
      </w:r>
      <w:proofErr w:type="spellStart"/>
      <w:r w:rsidRPr="007C7940">
        <w:rPr>
          <w:rFonts w:cstheme="minorHAnsi"/>
        </w:rPr>
        <w:t>aifEntityKey</w:t>
      </w:r>
      <w:proofErr w:type="spellEnd"/>
      <w:r w:rsidRPr="007C7940">
        <w:rPr>
          <w:rFonts w:cstheme="minorHAnsi"/>
        </w:rPr>
        <w:t>;</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r w:rsidRPr="007C7940">
        <w:rPr>
          <w:rFonts w:cstheme="minorHAnsi"/>
          <w:i/>
          <w:iCs/>
          <w:color w:val="008000"/>
        </w:rPr>
        <w:t>// add all records to be exported into the entity key list</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r w:rsidRPr="007C7940">
        <w:rPr>
          <w:rFonts w:cstheme="minorHAnsi"/>
          <w:b/>
          <w:bCs/>
          <w:color w:val="00008B"/>
        </w:rPr>
        <w:t>while</w:t>
      </w:r>
      <w:r w:rsidRPr="007C7940">
        <w:rPr>
          <w:rFonts w:cstheme="minorHAnsi"/>
        </w:rPr>
        <w:t xml:space="preserve"> </w:t>
      </w:r>
      <w:r w:rsidRPr="007C7940">
        <w:rPr>
          <w:rFonts w:cstheme="minorHAnsi"/>
          <w:b/>
          <w:bCs/>
          <w:color w:val="00008B"/>
        </w:rPr>
        <w:t>select</w:t>
      </w:r>
      <w:r w:rsidRPr="007C7940">
        <w:rPr>
          <w:rFonts w:cstheme="minorHAnsi"/>
        </w:rPr>
        <w:t xml:space="preserve"> </w:t>
      </w:r>
      <w:proofErr w:type="spellStart"/>
      <w:r w:rsidRPr="007C7940">
        <w:rPr>
          <w:rFonts w:cstheme="minorHAnsi"/>
        </w:rPr>
        <w:t>custTable</w:t>
      </w:r>
      <w:proofErr w:type="spellEnd"/>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proofErr w:type="spellStart"/>
      <w:r w:rsidRPr="007C7940">
        <w:rPr>
          <w:rFonts w:cstheme="minorHAnsi"/>
        </w:rPr>
        <w:t>aifEntiryKeyList.addEntityKey</w:t>
      </w:r>
      <w:proofErr w:type="spellEnd"/>
      <w:r w:rsidRPr="007C7940">
        <w:rPr>
          <w:rFonts w:cstheme="minorHAnsi"/>
        </w:rPr>
        <w:t>(</w:t>
      </w:r>
      <w:proofErr w:type="spellStart"/>
      <w:r w:rsidRPr="007C7940">
        <w:rPr>
          <w:rFonts w:cstheme="minorHAnsi"/>
        </w:rPr>
        <w:t>getEntityKey</w:t>
      </w:r>
      <w:proofErr w:type="spellEnd"/>
      <w:r w:rsidRPr="007C7940">
        <w:rPr>
          <w:rFonts w:cstheme="minorHAnsi"/>
        </w:rPr>
        <w:t>(</w:t>
      </w:r>
      <w:proofErr w:type="spellStart"/>
      <w:r w:rsidRPr="007C7940">
        <w:rPr>
          <w:rFonts w:cstheme="minorHAnsi"/>
        </w:rPr>
        <w:t>custTable</w:t>
      </w:r>
      <w:proofErr w:type="spellEnd"/>
      <w:r w:rsidRPr="007C7940">
        <w:rPr>
          <w:rFonts w:cstheme="minorHAnsi"/>
        </w:rPr>
        <w:t>));</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r w:rsidRPr="007C7940">
        <w:rPr>
          <w:rFonts w:cstheme="minorHAnsi"/>
          <w:i/>
          <w:iCs/>
          <w:color w:val="008000"/>
        </w:rPr>
        <w:t xml:space="preserve">// create an xml document </w:t>
      </w:r>
      <w:proofErr w:type="spellStart"/>
      <w:r w:rsidRPr="007C7940">
        <w:rPr>
          <w:rFonts w:cstheme="minorHAnsi"/>
          <w:i/>
          <w:iCs/>
          <w:color w:val="008000"/>
        </w:rPr>
        <w:t>containg</w:t>
      </w:r>
      <w:proofErr w:type="spellEnd"/>
      <w:r w:rsidRPr="007C7940">
        <w:rPr>
          <w:rFonts w:cstheme="minorHAnsi"/>
          <w:i/>
          <w:iCs/>
          <w:color w:val="008000"/>
        </w:rPr>
        <w:t xml:space="preserve"> the records</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proofErr w:type="spellStart"/>
      <w:r w:rsidRPr="007C7940">
        <w:rPr>
          <w:rFonts w:cstheme="minorHAnsi"/>
        </w:rPr>
        <w:t>aifDocumentXml</w:t>
      </w:r>
      <w:proofErr w:type="spellEnd"/>
      <w:r w:rsidRPr="007C7940">
        <w:rPr>
          <w:rFonts w:cstheme="minorHAnsi"/>
        </w:rPr>
        <w:t xml:space="preserve"> = </w:t>
      </w:r>
      <w:proofErr w:type="spellStart"/>
      <w:r w:rsidRPr="007C7940">
        <w:rPr>
          <w:rFonts w:cstheme="minorHAnsi"/>
        </w:rPr>
        <w:t>AxdCustTable_AIF.readList</w:t>
      </w:r>
      <w:proofErr w:type="spellEnd"/>
      <w:r w:rsidRPr="007C7940">
        <w:rPr>
          <w:rFonts w:cstheme="minorHAnsi"/>
        </w:rPr>
        <w:t>(</w:t>
      </w:r>
      <w:proofErr w:type="spellStart"/>
      <w:r w:rsidRPr="007C7940">
        <w:rPr>
          <w:rFonts w:cstheme="minorHAnsi"/>
        </w:rPr>
        <w:t>aifEntiryKeyList</w:t>
      </w:r>
      <w:proofErr w:type="spellEnd"/>
      <w:r w:rsidRPr="007C7940">
        <w:rPr>
          <w:rFonts w:cstheme="minorHAnsi"/>
        </w:rPr>
        <w:t>,</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r w:rsidRPr="007C7940">
        <w:rPr>
          <w:rFonts w:cstheme="minorHAnsi"/>
          <w:b/>
          <w:bCs/>
          <w:color w:val="00008B"/>
        </w:rPr>
        <w:t>null</w:t>
      </w:r>
      <w:r w:rsidRPr="007C7940">
        <w:rPr>
          <w:rFonts w:cstheme="minorHAnsi"/>
        </w:rPr>
        <w:t>,</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r w:rsidRPr="007C7940">
        <w:rPr>
          <w:rFonts w:cstheme="minorHAnsi"/>
          <w:b/>
          <w:bCs/>
          <w:color w:val="00008B"/>
        </w:rPr>
        <w:t>new</w:t>
      </w:r>
      <w:r w:rsidRPr="007C7940">
        <w:rPr>
          <w:rFonts w:cstheme="minorHAnsi"/>
        </w:rPr>
        <w:t xml:space="preserve"> </w:t>
      </w:r>
      <w:proofErr w:type="spellStart"/>
      <w:proofErr w:type="gramStart"/>
      <w:r w:rsidRPr="007C7940">
        <w:rPr>
          <w:rFonts w:cstheme="minorHAnsi"/>
        </w:rPr>
        <w:t>AifEndpointActionPolicyInfo</w:t>
      </w:r>
      <w:proofErr w:type="spellEnd"/>
      <w:r w:rsidRPr="007C7940">
        <w:rPr>
          <w:rFonts w:cstheme="minorHAnsi"/>
        </w:rPr>
        <w:t>(</w:t>
      </w:r>
      <w:proofErr w:type="gramEnd"/>
      <w:r w:rsidRPr="007C7940">
        <w:rPr>
          <w:rFonts w:cstheme="minorHAnsi"/>
        </w:rPr>
        <w:t>),</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r w:rsidRPr="007C7940">
        <w:rPr>
          <w:rFonts w:cstheme="minorHAnsi"/>
          <w:b/>
          <w:bCs/>
          <w:color w:val="00008B"/>
        </w:rPr>
        <w:t>new</w:t>
      </w:r>
      <w:r w:rsidRPr="007C7940">
        <w:rPr>
          <w:rFonts w:cstheme="minorHAnsi"/>
        </w:rPr>
        <w:t xml:space="preserve"> </w:t>
      </w:r>
      <w:proofErr w:type="spellStart"/>
      <w:proofErr w:type="gramStart"/>
      <w:r w:rsidRPr="007C7940">
        <w:rPr>
          <w:rFonts w:cstheme="minorHAnsi"/>
        </w:rPr>
        <w:t>AifConstraintListCollection</w:t>
      </w:r>
      <w:proofErr w:type="spellEnd"/>
      <w:r w:rsidRPr="007C7940">
        <w:rPr>
          <w:rFonts w:cstheme="minorHAnsi"/>
        </w:rPr>
        <w:t>(</w:t>
      </w:r>
      <w:proofErr w:type="gramEnd"/>
      <w:r w:rsidRPr="007C7940">
        <w:rPr>
          <w:rFonts w:cstheme="minorHAnsi"/>
        </w:rPr>
        <w:t>),</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proofErr w:type="spellStart"/>
      <w:proofErr w:type="gramStart"/>
      <w:r w:rsidRPr="007C7940">
        <w:rPr>
          <w:rFonts w:cstheme="minorHAnsi"/>
          <w:b/>
          <w:bCs/>
          <w:color w:val="00008B"/>
        </w:rPr>
        <w:t>connull</w:t>
      </w:r>
      <w:proofErr w:type="spellEnd"/>
      <w:r w:rsidRPr="007C7940">
        <w:rPr>
          <w:rFonts w:cstheme="minorHAnsi"/>
        </w:rPr>
        <w:t>(</w:t>
      </w:r>
      <w:proofErr w:type="gramEnd"/>
      <w:r w:rsidRPr="007C7940">
        <w:rPr>
          <w:rFonts w:cstheme="minorHAnsi"/>
        </w:rPr>
        <w:t>));</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proofErr w:type="spellStart"/>
      <w:r w:rsidRPr="007C7940">
        <w:rPr>
          <w:rFonts w:cstheme="minorHAnsi"/>
        </w:rPr>
        <w:t>xmlDocument</w:t>
      </w:r>
      <w:proofErr w:type="spellEnd"/>
      <w:r w:rsidRPr="007C7940">
        <w:rPr>
          <w:rFonts w:cstheme="minorHAnsi"/>
        </w:rPr>
        <w:t xml:space="preserve"> = </w:t>
      </w:r>
      <w:proofErr w:type="spellStart"/>
      <w:proofErr w:type="gramStart"/>
      <w:r w:rsidRPr="007C7940">
        <w:rPr>
          <w:rFonts w:cstheme="minorHAnsi"/>
        </w:rPr>
        <w:t>XMLDocument</w:t>
      </w:r>
      <w:proofErr w:type="spellEnd"/>
      <w:r w:rsidRPr="007C7940">
        <w:rPr>
          <w:rFonts w:cstheme="minorHAnsi"/>
        </w:rPr>
        <w:t>::</w:t>
      </w:r>
      <w:proofErr w:type="spellStart"/>
      <w:proofErr w:type="gramEnd"/>
      <w:r w:rsidRPr="007C7940">
        <w:rPr>
          <w:rFonts w:cstheme="minorHAnsi"/>
        </w:rPr>
        <w:t>newXML</w:t>
      </w:r>
      <w:proofErr w:type="spellEnd"/>
      <w:r w:rsidRPr="007C7940">
        <w:rPr>
          <w:rFonts w:cstheme="minorHAnsi"/>
        </w:rPr>
        <w:t>(</w:t>
      </w:r>
      <w:proofErr w:type="spellStart"/>
      <w:r w:rsidRPr="007C7940">
        <w:rPr>
          <w:rFonts w:cstheme="minorHAnsi"/>
        </w:rPr>
        <w:t>aifDocumentXML</w:t>
      </w:r>
      <w:proofErr w:type="spellEnd"/>
      <w:r w:rsidRPr="007C7940">
        <w:rPr>
          <w:rFonts w:cstheme="minorHAnsi"/>
        </w:rPr>
        <w:t>);</w:t>
      </w:r>
    </w:p>
    <w:p w:rsidR="007C7940" w:rsidRPr="007C7940" w:rsidRDefault="007C7940" w:rsidP="007C7940">
      <w:pPr>
        <w:autoSpaceDE w:val="0"/>
        <w:autoSpaceDN w:val="0"/>
        <w:adjustRightInd w:val="0"/>
        <w:spacing w:after="0" w:line="240" w:lineRule="auto"/>
        <w:rPr>
          <w:rFonts w:cstheme="minorHAnsi"/>
        </w:rPr>
      </w:pPr>
      <w:r w:rsidRPr="007C7940">
        <w:rPr>
          <w:rFonts w:cstheme="minorHAnsi"/>
        </w:rPr>
        <w:t xml:space="preserve">    </w:t>
      </w:r>
      <w:r w:rsidRPr="007C7940">
        <w:rPr>
          <w:rFonts w:cstheme="minorHAnsi"/>
          <w:i/>
          <w:iCs/>
          <w:color w:val="008000"/>
        </w:rPr>
        <w:t>// save the xml document on the disk</w:t>
      </w:r>
    </w:p>
    <w:p w:rsidR="007C7940" w:rsidRDefault="007C7940" w:rsidP="007C7940">
      <w:pPr>
        <w:autoSpaceDE w:val="0"/>
        <w:autoSpaceDN w:val="0"/>
        <w:adjustRightInd w:val="0"/>
        <w:spacing w:after="0" w:line="240" w:lineRule="auto"/>
        <w:rPr>
          <w:rFonts w:ascii="Consolas" w:hAnsi="Consolas" w:cs="Consolas"/>
          <w:sz w:val="16"/>
          <w:szCs w:val="16"/>
        </w:rPr>
      </w:pPr>
      <w:r w:rsidRPr="007C7940">
        <w:rPr>
          <w:rFonts w:cstheme="minorHAnsi"/>
        </w:rPr>
        <w:t xml:space="preserve">     </w:t>
      </w:r>
      <w:proofErr w:type="spellStart"/>
      <w:r w:rsidRPr="007C7940">
        <w:rPr>
          <w:rFonts w:cstheme="minorHAnsi"/>
        </w:rPr>
        <w:t>xmlDocument</w:t>
      </w:r>
      <w:r>
        <w:rPr>
          <w:rFonts w:ascii="Consolas" w:hAnsi="Consolas" w:cs="Consolas"/>
          <w:sz w:val="16"/>
          <w:szCs w:val="16"/>
        </w:rPr>
        <w:t>.save</w:t>
      </w:r>
      <w:proofErr w:type="spellEnd"/>
      <w:r>
        <w:rPr>
          <w:rFonts w:ascii="Consolas" w:hAnsi="Consolas" w:cs="Consolas"/>
          <w:sz w:val="16"/>
          <w:szCs w:val="16"/>
        </w:rPr>
        <w:t>(</w:t>
      </w:r>
      <w:r>
        <w:rPr>
          <w:rFonts w:ascii="Consolas" w:hAnsi="Consolas" w:cs="Consolas"/>
          <w:color w:val="8B0000"/>
          <w:sz w:val="16"/>
          <w:szCs w:val="16"/>
        </w:rPr>
        <w:t>"c:\\AIF_XML\\AxdCustTable_AIF.xml"</w:t>
      </w:r>
      <w:r>
        <w:rPr>
          <w:rFonts w:ascii="Consolas" w:hAnsi="Consolas" w:cs="Consolas"/>
          <w:sz w:val="16"/>
          <w:szCs w:val="16"/>
        </w:rPr>
        <w:t>);</w:t>
      </w:r>
    </w:p>
    <w:p w:rsidR="007C7940" w:rsidRDefault="007C7940" w:rsidP="007C7940">
      <w:pPr>
        <w:autoSpaceDE w:val="0"/>
        <w:autoSpaceDN w:val="0"/>
        <w:adjustRightInd w:val="0"/>
        <w:spacing w:after="0" w:line="240" w:lineRule="auto"/>
        <w:rPr>
          <w:rFonts w:ascii="Consolas" w:hAnsi="Consolas" w:cs="Consolas"/>
          <w:sz w:val="16"/>
          <w:szCs w:val="16"/>
        </w:rPr>
      </w:pPr>
      <w:r>
        <w:rPr>
          <w:rFonts w:ascii="Consolas" w:hAnsi="Consolas" w:cs="Consolas"/>
          <w:sz w:val="16"/>
          <w:szCs w:val="16"/>
        </w:rPr>
        <w:t>}</w:t>
      </w:r>
    </w:p>
    <w:p w:rsidR="007C7940" w:rsidRDefault="007C7940" w:rsidP="007C7940"/>
    <w:p w:rsidR="00042209" w:rsidRPr="007C7940" w:rsidRDefault="005362D2" w:rsidP="00890BC4">
      <w:pPr>
        <w:pStyle w:val="Heading1"/>
      </w:pPr>
      <w:bookmarkStart w:id="7" w:name="_Toc532662376"/>
      <w:r>
        <w:t xml:space="preserve">Update and </w:t>
      </w:r>
      <w:r w:rsidR="00042209">
        <w:t>Deploy Service</w:t>
      </w:r>
      <w:bookmarkEnd w:id="7"/>
    </w:p>
    <w:p w:rsidR="00A86D14" w:rsidRDefault="00A86D14"/>
    <w:p w:rsidR="005362D2" w:rsidRDefault="005362D2">
      <w:r>
        <w:t>Below are the steps to be followed to have customer information in SML format in .net application:</w:t>
      </w:r>
    </w:p>
    <w:p w:rsidR="005362D2" w:rsidRDefault="005362D2" w:rsidP="005362D2">
      <w:pPr>
        <w:pStyle w:val="ListParagraph"/>
        <w:numPr>
          <w:ilvl w:val="0"/>
          <w:numId w:val="2"/>
        </w:numPr>
      </w:pPr>
      <w:r>
        <w:t>Create method return XML format in string</w:t>
      </w:r>
    </w:p>
    <w:p w:rsidR="005362D2" w:rsidRDefault="005362D2" w:rsidP="005362D2">
      <w:pPr>
        <w:pStyle w:val="ListParagraph"/>
        <w:numPr>
          <w:ilvl w:val="0"/>
          <w:numId w:val="2"/>
        </w:numPr>
      </w:pPr>
      <w:r>
        <w:t>Add operation in the service</w:t>
      </w:r>
    </w:p>
    <w:p w:rsidR="005362D2" w:rsidRDefault="005362D2" w:rsidP="005362D2">
      <w:pPr>
        <w:pStyle w:val="ListParagraph"/>
        <w:numPr>
          <w:ilvl w:val="0"/>
          <w:numId w:val="2"/>
        </w:numPr>
      </w:pPr>
      <w:r>
        <w:t>Create and deploy service group</w:t>
      </w:r>
    </w:p>
    <w:p w:rsidR="005362D2" w:rsidRDefault="005362D2" w:rsidP="005362D2"/>
    <w:p w:rsidR="005362D2" w:rsidRDefault="005362D2" w:rsidP="005362D2">
      <w:pPr>
        <w:autoSpaceDE w:val="0"/>
        <w:autoSpaceDN w:val="0"/>
        <w:adjustRightInd w:val="0"/>
        <w:spacing w:after="0" w:line="240" w:lineRule="auto"/>
      </w:pPr>
      <w:r>
        <w:t>Create method as below in the service class “</w:t>
      </w:r>
      <w:proofErr w:type="spellStart"/>
      <w:r w:rsidRPr="005362D2">
        <w:t>CustTable_AIFService</w:t>
      </w:r>
      <w:proofErr w:type="spellEnd"/>
      <w:r>
        <w:t>”</w:t>
      </w:r>
    </w:p>
    <w:p w:rsidR="005362D2" w:rsidRDefault="005362D2" w:rsidP="005362D2">
      <w:pPr>
        <w:autoSpaceDE w:val="0"/>
        <w:autoSpaceDN w:val="0"/>
        <w:adjustRightInd w:val="0"/>
        <w:spacing w:after="0" w:line="240" w:lineRule="auto"/>
      </w:pP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w:t>
      </w:r>
      <w:proofErr w:type="spellStart"/>
      <w:proofErr w:type="gramStart"/>
      <w:r w:rsidRPr="005362D2">
        <w:rPr>
          <w:rFonts w:cstheme="minorHAnsi"/>
        </w:rPr>
        <w:t>AifCollectionTypeAttribute</w:t>
      </w:r>
      <w:proofErr w:type="spellEnd"/>
      <w:r w:rsidRPr="005362D2">
        <w:rPr>
          <w:rFonts w:cstheme="minorHAnsi"/>
        </w:rPr>
        <w:t>(</w:t>
      </w:r>
      <w:proofErr w:type="gramEnd"/>
      <w:r w:rsidRPr="005362D2">
        <w:rPr>
          <w:rFonts w:cstheme="minorHAnsi"/>
          <w:color w:val="8B0000"/>
        </w:rPr>
        <w:t>'return'</w:t>
      </w:r>
      <w:r w:rsidRPr="005362D2">
        <w:rPr>
          <w:rFonts w:cstheme="minorHAnsi"/>
        </w:rPr>
        <w:t xml:space="preserve">, Types::String), </w:t>
      </w:r>
      <w:proofErr w:type="spellStart"/>
      <w:r w:rsidRPr="005362D2">
        <w:rPr>
          <w:rFonts w:cstheme="minorHAnsi"/>
        </w:rPr>
        <w:t>SysEntryPointAttribute</w:t>
      </w:r>
      <w:proofErr w:type="spellEnd"/>
      <w:r w:rsidRPr="005362D2">
        <w:rPr>
          <w:rFonts w:cstheme="minorHAnsi"/>
        </w:rPr>
        <w:t>(</w:t>
      </w:r>
      <w:r w:rsidRPr="005362D2">
        <w:rPr>
          <w:rFonts w:cstheme="minorHAnsi"/>
          <w:b/>
          <w:bCs/>
          <w:color w:val="00008B"/>
        </w:rPr>
        <w:t>true</w:t>
      </w:r>
      <w:r w:rsidRPr="005362D2">
        <w:rPr>
          <w:rFonts w:cstheme="minorHAnsi"/>
        </w:rPr>
        <w:t>)]</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b/>
          <w:bCs/>
          <w:color w:val="00008B"/>
        </w:rPr>
        <w:t>public</w:t>
      </w:r>
      <w:r w:rsidRPr="005362D2">
        <w:rPr>
          <w:rFonts w:cstheme="minorHAnsi"/>
        </w:rPr>
        <w:t xml:space="preserve"> </w:t>
      </w:r>
      <w:proofErr w:type="spellStart"/>
      <w:r w:rsidRPr="005362D2">
        <w:rPr>
          <w:rFonts w:cstheme="minorHAnsi"/>
          <w:b/>
          <w:bCs/>
          <w:color w:val="00008B"/>
        </w:rPr>
        <w:t>str</w:t>
      </w:r>
      <w:proofErr w:type="spellEnd"/>
      <w:r w:rsidRPr="005362D2">
        <w:rPr>
          <w:rFonts w:cstheme="minorHAnsi"/>
        </w:rPr>
        <w:t xml:space="preserve"> </w:t>
      </w:r>
      <w:proofErr w:type="spellStart"/>
      <w:r w:rsidRPr="005362D2">
        <w:rPr>
          <w:rFonts w:cstheme="minorHAnsi"/>
        </w:rPr>
        <w:t>Get_CustInfor_</w:t>
      </w:r>
      <w:proofErr w:type="gramStart"/>
      <w:r w:rsidRPr="005362D2">
        <w:rPr>
          <w:rFonts w:cstheme="minorHAnsi"/>
        </w:rPr>
        <w:t>XML</w:t>
      </w:r>
      <w:proofErr w:type="spellEnd"/>
      <w:r w:rsidRPr="005362D2">
        <w:rPr>
          <w:rFonts w:cstheme="minorHAnsi"/>
        </w:rPr>
        <w:t>(</w:t>
      </w:r>
      <w:proofErr w:type="gramEnd"/>
      <w:r w:rsidRPr="005362D2">
        <w:rPr>
          <w:rFonts w:cstheme="minorHAnsi"/>
        </w:rPr>
        <w:t>)</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w:t>
      </w:r>
    </w:p>
    <w:p w:rsidR="005362D2" w:rsidRPr="005362D2" w:rsidRDefault="005362D2" w:rsidP="005362D2">
      <w:pPr>
        <w:autoSpaceDE w:val="0"/>
        <w:autoSpaceDN w:val="0"/>
        <w:adjustRightInd w:val="0"/>
        <w:spacing w:after="0" w:line="240" w:lineRule="auto"/>
        <w:rPr>
          <w:rFonts w:cstheme="minorHAnsi"/>
        </w:rPr>
      </w:pP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proofErr w:type="spellStart"/>
      <w:r w:rsidRPr="005362D2">
        <w:rPr>
          <w:rFonts w:cstheme="minorHAnsi"/>
          <w:b/>
          <w:bCs/>
          <w:color w:val="00008B"/>
        </w:rPr>
        <w:t>str</w:t>
      </w:r>
      <w:proofErr w:type="spellEnd"/>
      <w:r w:rsidRPr="005362D2">
        <w:rPr>
          <w:rFonts w:cstheme="minorHAnsi"/>
        </w:rPr>
        <w:t xml:space="preserve"> </w:t>
      </w:r>
      <w:proofErr w:type="spellStart"/>
      <w:r w:rsidRPr="005362D2">
        <w:rPr>
          <w:rFonts w:cstheme="minorHAnsi"/>
        </w:rPr>
        <w:t>strXML</w:t>
      </w:r>
      <w:proofErr w:type="spellEnd"/>
      <w:r w:rsidRPr="005362D2">
        <w:rPr>
          <w:rFonts w:cstheme="minorHAnsi"/>
        </w:rPr>
        <w:t>;</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proofErr w:type="spellStart"/>
      <w:r w:rsidRPr="005362D2">
        <w:rPr>
          <w:rFonts w:cstheme="minorHAnsi"/>
        </w:rPr>
        <w:t>CustTable</w:t>
      </w:r>
      <w:proofErr w:type="spellEnd"/>
      <w:r w:rsidRPr="005362D2">
        <w:rPr>
          <w:rFonts w:cstheme="minorHAnsi"/>
        </w:rPr>
        <w:t xml:space="preserve"> </w:t>
      </w:r>
      <w:proofErr w:type="spellStart"/>
      <w:r w:rsidRPr="005362D2">
        <w:rPr>
          <w:rFonts w:cstheme="minorHAnsi"/>
        </w:rPr>
        <w:t>custTable</w:t>
      </w:r>
      <w:proofErr w:type="spellEnd"/>
      <w:r w:rsidRPr="005362D2">
        <w:rPr>
          <w:rFonts w:cstheme="minorHAnsi"/>
        </w:rPr>
        <w:t>;</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r w:rsidRPr="005362D2">
        <w:rPr>
          <w:rFonts w:cstheme="minorHAnsi"/>
          <w:i/>
          <w:iCs/>
          <w:color w:val="008000"/>
        </w:rPr>
        <w:t>//</w:t>
      </w:r>
      <w:proofErr w:type="spellStart"/>
      <w:r w:rsidRPr="005362D2">
        <w:rPr>
          <w:rFonts w:cstheme="minorHAnsi"/>
          <w:i/>
          <w:iCs/>
          <w:color w:val="008000"/>
        </w:rPr>
        <w:t>VendTable_AIFService</w:t>
      </w:r>
      <w:proofErr w:type="spellEnd"/>
      <w:r w:rsidRPr="005362D2">
        <w:rPr>
          <w:rFonts w:cstheme="minorHAnsi"/>
          <w:i/>
          <w:iCs/>
          <w:color w:val="008000"/>
        </w:rPr>
        <w:t xml:space="preserve"> </w:t>
      </w:r>
      <w:proofErr w:type="spellStart"/>
      <w:r w:rsidRPr="005362D2">
        <w:rPr>
          <w:rFonts w:cstheme="minorHAnsi"/>
          <w:i/>
          <w:iCs/>
          <w:color w:val="008000"/>
        </w:rPr>
        <w:t>VendTable_AIFService</w:t>
      </w:r>
      <w:proofErr w:type="spellEnd"/>
      <w:r w:rsidRPr="005362D2">
        <w:rPr>
          <w:rFonts w:cstheme="minorHAnsi"/>
          <w:i/>
          <w:iCs/>
          <w:color w:val="008000"/>
        </w:rPr>
        <w:t xml:space="preserve"> = </w:t>
      </w:r>
      <w:proofErr w:type="spellStart"/>
      <w:proofErr w:type="gramStart"/>
      <w:r w:rsidRPr="005362D2">
        <w:rPr>
          <w:rFonts w:cstheme="minorHAnsi"/>
          <w:i/>
          <w:iCs/>
          <w:color w:val="008000"/>
        </w:rPr>
        <w:t>AxdBase</w:t>
      </w:r>
      <w:proofErr w:type="spellEnd"/>
      <w:r w:rsidRPr="005362D2">
        <w:rPr>
          <w:rFonts w:cstheme="minorHAnsi"/>
          <w:i/>
          <w:iCs/>
          <w:color w:val="008000"/>
        </w:rPr>
        <w:t>::</w:t>
      </w:r>
      <w:proofErr w:type="spellStart"/>
      <w:proofErr w:type="gramEnd"/>
      <w:r w:rsidRPr="005362D2">
        <w:rPr>
          <w:rFonts w:cstheme="minorHAnsi"/>
          <w:i/>
          <w:iCs/>
          <w:color w:val="008000"/>
        </w:rPr>
        <w:t>newClassId</w:t>
      </w:r>
      <w:proofErr w:type="spellEnd"/>
      <w:r w:rsidRPr="005362D2">
        <w:rPr>
          <w:rFonts w:cstheme="minorHAnsi"/>
          <w:i/>
          <w:iCs/>
          <w:color w:val="008000"/>
        </w:rPr>
        <w:t>(</w:t>
      </w:r>
      <w:proofErr w:type="spellStart"/>
      <w:r w:rsidRPr="005362D2">
        <w:rPr>
          <w:rFonts w:cstheme="minorHAnsi"/>
          <w:i/>
          <w:iCs/>
          <w:color w:val="008000"/>
        </w:rPr>
        <w:t>classnum</w:t>
      </w:r>
      <w:proofErr w:type="spellEnd"/>
      <w:r w:rsidRPr="005362D2">
        <w:rPr>
          <w:rFonts w:cstheme="minorHAnsi"/>
          <w:i/>
          <w:iCs/>
          <w:color w:val="008000"/>
        </w:rPr>
        <w:t>(</w:t>
      </w:r>
      <w:proofErr w:type="spellStart"/>
      <w:r w:rsidRPr="005362D2">
        <w:rPr>
          <w:rFonts w:cstheme="minorHAnsi"/>
          <w:i/>
          <w:iCs/>
          <w:color w:val="008000"/>
        </w:rPr>
        <w:t>VendTable_AIFService</w:t>
      </w:r>
      <w:proofErr w:type="spellEnd"/>
      <w:r w:rsidRPr="005362D2">
        <w:rPr>
          <w:rFonts w:cstheme="minorHAnsi"/>
          <w:i/>
          <w:iCs/>
          <w:color w:val="008000"/>
        </w:rPr>
        <w:t>));</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proofErr w:type="spellStart"/>
      <w:r w:rsidRPr="005362D2">
        <w:rPr>
          <w:rFonts w:cstheme="minorHAnsi"/>
        </w:rPr>
        <w:t>AxdCustTable_AIF</w:t>
      </w:r>
      <w:proofErr w:type="spellEnd"/>
      <w:r w:rsidRPr="005362D2">
        <w:rPr>
          <w:rFonts w:cstheme="minorHAnsi"/>
        </w:rPr>
        <w:t xml:space="preserve"> </w:t>
      </w:r>
      <w:proofErr w:type="spellStart"/>
      <w:r w:rsidRPr="005362D2">
        <w:rPr>
          <w:rFonts w:cstheme="minorHAnsi"/>
        </w:rPr>
        <w:t>AxdCustTable_AIF</w:t>
      </w:r>
      <w:proofErr w:type="spellEnd"/>
      <w:r w:rsidRPr="005362D2">
        <w:rPr>
          <w:rFonts w:cstheme="minorHAnsi"/>
        </w:rPr>
        <w:t xml:space="preserve"> = </w:t>
      </w:r>
      <w:r w:rsidRPr="005362D2">
        <w:rPr>
          <w:rFonts w:cstheme="minorHAnsi"/>
          <w:b/>
          <w:bCs/>
          <w:color w:val="00008B"/>
        </w:rPr>
        <w:t>new</w:t>
      </w:r>
      <w:r w:rsidRPr="005362D2">
        <w:rPr>
          <w:rFonts w:cstheme="minorHAnsi"/>
        </w:rPr>
        <w:t xml:space="preserve"> </w:t>
      </w:r>
      <w:proofErr w:type="spellStart"/>
      <w:r w:rsidRPr="005362D2">
        <w:rPr>
          <w:rFonts w:cstheme="minorHAnsi"/>
        </w:rPr>
        <w:t>AxdCustTable_</w:t>
      </w:r>
      <w:proofErr w:type="gramStart"/>
      <w:r w:rsidRPr="005362D2">
        <w:rPr>
          <w:rFonts w:cstheme="minorHAnsi"/>
        </w:rPr>
        <w:t>AIF</w:t>
      </w:r>
      <w:proofErr w:type="spellEnd"/>
      <w:r w:rsidRPr="005362D2">
        <w:rPr>
          <w:rFonts w:cstheme="minorHAnsi"/>
        </w:rPr>
        <w:t>(</w:t>
      </w:r>
      <w:proofErr w:type="gramEnd"/>
      <w:r w:rsidRPr="005362D2">
        <w:rPr>
          <w:rFonts w:cstheme="minorHAnsi"/>
        </w:rPr>
        <w:t xml:space="preserve">); </w:t>
      </w:r>
      <w:r w:rsidRPr="005362D2">
        <w:rPr>
          <w:rFonts w:cstheme="minorHAnsi"/>
          <w:i/>
          <w:iCs/>
          <w:color w:val="008000"/>
        </w:rPr>
        <w:t xml:space="preserve">// </w:t>
      </w:r>
      <w:proofErr w:type="spellStart"/>
      <w:r w:rsidRPr="005362D2">
        <w:rPr>
          <w:rFonts w:cstheme="minorHAnsi"/>
          <w:i/>
          <w:iCs/>
          <w:color w:val="008000"/>
        </w:rPr>
        <w:t>Axd</w:t>
      </w:r>
      <w:proofErr w:type="spellEnd"/>
      <w:r w:rsidRPr="005362D2">
        <w:rPr>
          <w:rFonts w:cstheme="minorHAnsi"/>
          <w:i/>
          <w:iCs/>
          <w:color w:val="008000"/>
        </w:rPr>
        <w:t xml:space="preserve"> Class</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proofErr w:type="spellStart"/>
      <w:r w:rsidRPr="005362D2">
        <w:rPr>
          <w:rFonts w:cstheme="minorHAnsi"/>
        </w:rPr>
        <w:t>AifEntityKeyList</w:t>
      </w:r>
      <w:proofErr w:type="spellEnd"/>
      <w:r w:rsidRPr="005362D2">
        <w:rPr>
          <w:rFonts w:cstheme="minorHAnsi"/>
        </w:rPr>
        <w:t xml:space="preserve"> </w:t>
      </w:r>
      <w:proofErr w:type="spellStart"/>
      <w:r w:rsidRPr="005362D2">
        <w:rPr>
          <w:rFonts w:cstheme="minorHAnsi"/>
        </w:rPr>
        <w:t>aifEntiryKeyList</w:t>
      </w:r>
      <w:proofErr w:type="spellEnd"/>
      <w:r w:rsidRPr="005362D2">
        <w:rPr>
          <w:rFonts w:cstheme="minorHAnsi"/>
        </w:rPr>
        <w:t xml:space="preserve"> = </w:t>
      </w:r>
      <w:r w:rsidRPr="005362D2">
        <w:rPr>
          <w:rFonts w:cstheme="minorHAnsi"/>
          <w:b/>
          <w:bCs/>
          <w:color w:val="00008B"/>
        </w:rPr>
        <w:t>new</w:t>
      </w:r>
      <w:r w:rsidRPr="005362D2">
        <w:rPr>
          <w:rFonts w:cstheme="minorHAnsi"/>
        </w:rPr>
        <w:t xml:space="preserve"> </w:t>
      </w:r>
      <w:proofErr w:type="spellStart"/>
      <w:proofErr w:type="gramStart"/>
      <w:r w:rsidRPr="005362D2">
        <w:rPr>
          <w:rFonts w:cstheme="minorHAnsi"/>
        </w:rPr>
        <w:t>AifEntityKeyList</w:t>
      </w:r>
      <w:proofErr w:type="spellEnd"/>
      <w:r w:rsidRPr="005362D2">
        <w:rPr>
          <w:rFonts w:cstheme="minorHAnsi"/>
        </w:rPr>
        <w:t>(</w:t>
      </w:r>
      <w:proofErr w:type="gramEnd"/>
      <w:r w:rsidRPr="005362D2">
        <w:rPr>
          <w:rFonts w:cstheme="minorHAnsi"/>
        </w:rPr>
        <w:t>);</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proofErr w:type="spellStart"/>
      <w:r w:rsidRPr="005362D2">
        <w:rPr>
          <w:rFonts w:cstheme="minorHAnsi"/>
        </w:rPr>
        <w:t>AifDocumentXml</w:t>
      </w:r>
      <w:proofErr w:type="spellEnd"/>
      <w:r w:rsidRPr="005362D2">
        <w:rPr>
          <w:rFonts w:cstheme="minorHAnsi"/>
        </w:rPr>
        <w:t xml:space="preserve"> </w:t>
      </w:r>
      <w:proofErr w:type="spellStart"/>
      <w:r w:rsidRPr="005362D2">
        <w:rPr>
          <w:rFonts w:cstheme="minorHAnsi"/>
        </w:rPr>
        <w:t>aifDocumentXml</w:t>
      </w:r>
      <w:proofErr w:type="spellEnd"/>
      <w:r w:rsidRPr="005362D2">
        <w:rPr>
          <w:rFonts w:cstheme="minorHAnsi"/>
        </w:rPr>
        <w:t>;</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proofErr w:type="spellStart"/>
      <w:r w:rsidRPr="005362D2">
        <w:rPr>
          <w:rFonts w:cstheme="minorHAnsi"/>
        </w:rPr>
        <w:t>XmlDocument</w:t>
      </w:r>
      <w:proofErr w:type="spellEnd"/>
      <w:r w:rsidRPr="005362D2">
        <w:rPr>
          <w:rFonts w:cstheme="minorHAnsi"/>
        </w:rPr>
        <w:t xml:space="preserve"> </w:t>
      </w:r>
      <w:proofErr w:type="spellStart"/>
      <w:r w:rsidRPr="005362D2">
        <w:rPr>
          <w:rFonts w:cstheme="minorHAnsi"/>
        </w:rPr>
        <w:t>xmlDocument</w:t>
      </w:r>
      <w:proofErr w:type="spellEnd"/>
      <w:r w:rsidRPr="005362D2">
        <w:rPr>
          <w:rFonts w:cstheme="minorHAnsi"/>
        </w:rPr>
        <w:t>;</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r w:rsidRPr="005362D2">
        <w:rPr>
          <w:rFonts w:cstheme="minorHAnsi"/>
          <w:i/>
          <w:iCs/>
          <w:color w:val="008000"/>
        </w:rPr>
        <w:t>// convert a record to the entity key</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proofErr w:type="spellStart"/>
      <w:r w:rsidRPr="005362D2">
        <w:rPr>
          <w:rFonts w:cstheme="minorHAnsi"/>
        </w:rPr>
        <w:t>AifEntityKey</w:t>
      </w:r>
      <w:proofErr w:type="spellEnd"/>
      <w:r w:rsidRPr="005362D2">
        <w:rPr>
          <w:rFonts w:cstheme="minorHAnsi"/>
        </w:rPr>
        <w:t xml:space="preserve"> </w:t>
      </w:r>
      <w:proofErr w:type="spellStart"/>
      <w:proofErr w:type="gramStart"/>
      <w:r w:rsidRPr="005362D2">
        <w:rPr>
          <w:rFonts w:cstheme="minorHAnsi"/>
        </w:rPr>
        <w:t>getEntityKey</w:t>
      </w:r>
      <w:proofErr w:type="spellEnd"/>
      <w:r w:rsidRPr="005362D2">
        <w:rPr>
          <w:rFonts w:cstheme="minorHAnsi"/>
        </w:rPr>
        <w:t>(</w:t>
      </w:r>
      <w:proofErr w:type="gramEnd"/>
      <w:r w:rsidRPr="005362D2">
        <w:rPr>
          <w:rFonts w:cstheme="minorHAnsi"/>
        </w:rPr>
        <w:t>Common _record)</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proofErr w:type="spellStart"/>
      <w:r w:rsidRPr="005362D2">
        <w:rPr>
          <w:rFonts w:cstheme="minorHAnsi"/>
        </w:rPr>
        <w:t>AifEntityKey</w:t>
      </w:r>
      <w:proofErr w:type="spellEnd"/>
      <w:r w:rsidRPr="005362D2">
        <w:rPr>
          <w:rFonts w:cstheme="minorHAnsi"/>
        </w:rPr>
        <w:t xml:space="preserve"> </w:t>
      </w:r>
      <w:proofErr w:type="spellStart"/>
      <w:r w:rsidRPr="005362D2">
        <w:rPr>
          <w:rFonts w:cstheme="minorHAnsi"/>
        </w:rPr>
        <w:t>aifEntityKey</w:t>
      </w:r>
      <w:proofErr w:type="spellEnd"/>
      <w:r w:rsidRPr="005362D2">
        <w:rPr>
          <w:rFonts w:cstheme="minorHAnsi"/>
        </w:rPr>
        <w:t xml:space="preserve"> = </w:t>
      </w:r>
      <w:proofErr w:type="spellStart"/>
      <w:proofErr w:type="gramStart"/>
      <w:r w:rsidRPr="005362D2">
        <w:rPr>
          <w:rFonts w:cstheme="minorHAnsi"/>
        </w:rPr>
        <w:t>AifEntityKey</w:t>
      </w:r>
      <w:proofErr w:type="spellEnd"/>
      <w:r w:rsidRPr="005362D2">
        <w:rPr>
          <w:rFonts w:cstheme="minorHAnsi"/>
        </w:rPr>
        <w:t>::</w:t>
      </w:r>
      <w:proofErr w:type="gramEnd"/>
      <w:r w:rsidRPr="005362D2">
        <w:rPr>
          <w:rFonts w:cstheme="minorHAnsi"/>
        </w:rPr>
        <w:t>construct();</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List </w:t>
      </w:r>
      <w:proofErr w:type="spellStart"/>
      <w:r w:rsidRPr="005362D2">
        <w:rPr>
          <w:rFonts w:cstheme="minorHAnsi"/>
        </w:rPr>
        <w:t>keyFields</w:t>
      </w:r>
      <w:proofErr w:type="spellEnd"/>
      <w:r w:rsidRPr="005362D2">
        <w:rPr>
          <w:rFonts w:cstheme="minorHAnsi"/>
        </w:rPr>
        <w:t xml:space="preserve"> = </w:t>
      </w:r>
      <w:proofErr w:type="spellStart"/>
      <w:proofErr w:type="gramStart"/>
      <w:r w:rsidRPr="005362D2">
        <w:rPr>
          <w:rFonts w:cstheme="minorHAnsi"/>
        </w:rPr>
        <w:t>SysDictTable</w:t>
      </w:r>
      <w:proofErr w:type="spellEnd"/>
      <w:r w:rsidRPr="005362D2">
        <w:rPr>
          <w:rFonts w:cstheme="minorHAnsi"/>
        </w:rPr>
        <w:t>::</w:t>
      </w:r>
      <w:proofErr w:type="spellStart"/>
      <w:proofErr w:type="gramEnd"/>
      <w:r w:rsidRPr="005362D2">
        <w:rPr>
          <w:rFonts w:cstheme="minorHAnsi"/>
        </w:rPr>
        <w:t>getUniqueIndexFields</w:t>
      </w:r>
      <w:proofErr w:type="spellEnd"/>
      <w:r w:rsidRPr="005362D2">
        <w:rPr>
          <w:rFonts w:cstheme="minorHAnsi"/>
        </w:rPr>
        <w:t>(_</w:t>
      </w:r>
      <w:proofErr w:type="spellStart"/>
      <w:r w:rsidRPr="005362D2">
        <w:rPr>
          <w:rFonts w:cstheme="minorHAnsi"/>
        </w:rPr>
        <w:t>record.TableId</w:t>
      </w:r>
      <w:proofErr w:type="spellEnd"/>
      <w:r w:rsidRPr="005362D2">
        <w:rPr>
          <w:rFonts w:cstheme="minorHAnsi"/>
        </w:rPr>
        <w:t>);</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Map </w:t>
      </w:r>
      <w:proofErr w:type="spellStart"/>
      <w:r w:rsidRPr="005362D2">
        <w:rPr>
          <w:rFonts w:cstheme="minorHAnsi"/>
        </w:rPr>
        <w:t>keyMap</w:t>
      </w:r>
      <w:proofErr w:type="spellEnd"/>
      <w:r w:rsidRPr="005362D2">
        <w:rPr>
          <w:rFonts w:cstheme="minorHAnsi"/>
        </w:rPr>
        <w:t xml:space="preserve"> = </w:t>
      </w:r>
      <w:proofErr w:type="spellStart"/>
      <w:proofErr w:type="gramStart"/>
      <w:r w:rsidRPr="005362D2">
        <w:rPr>
          <w:rFonts w:cstheme="minorHAnsi"/>
        </w:rPr>
        <w:t>SysDictTable</w:t>
      </w:r>
      <w:proofErr w:type="spellEnd"/>
      <w:r w:rsidRPr="005362D2">
        <w:rPr>
          <w:rFonts w:cstheme="minorHAnsi"/>
        </w:rPr>
        <w:t>::</w:t>
      </w:r>
      <w:proofErr w:type="gramEnd"/>
      <w:r w:rsidRPr="005362D2">
        <w:rPr>
          <w:rFonts w:cstheme="minorHAnsi"/>
        </w:rPr>
        <w:t>mapFieldIds2Values(</w:t>
      </w:r>
      <w:proofErr w:type="spellStart"/>
      <w:r w:rsidRPr="005362D2">
        <w:rPr>
          <w:rFonts w:cstheme="minorHAnsi"/>
        </w:rPr>
        <w:t>keyFields</w:t>
      </w:r>
      <w:proofErr w:type="spellEnd"/>
      <w:r w:rsidRPr="005362D2">
        <w:rPr>
          <w:rFonts w:cstheme="minorHAnsi"/>
        </w:rPr>
        <w:t>,_record);</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lastRenderedPageBreak/>
        <w:t xml:space="preserve">    ;</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proofErr w:type="spellStart"/>
      <w:r w:rsidRPr="005362D2">
        <w:rPr>
          <w:rFonts w:cstheme="minorHAnsi"/>
        </w:rPr>
        <w:t>aifEntityKey.parmKeyDataMap</w:t>
      </w:r>
      <w:proofErr w:type="spellEnd"/>
      <w:r w:rsidRPr="005362D2">
        <w:rPr>
          <w:rFonts w:cstheme="minorHAnsi"/>
        </w:rPr>
        <w:t>(</w:t>
      </w:r>
      <w:proofErr w:type="spellStart"/>
      <w:r w:rsidRPr="005362D2">
        <w:rPr>
          <w:rFonts w:cstheme="minorHAnsi"/>
        </w:rPr>
        <w:t>keyMap</w:t>
      </w:r>
      <w:proofErr w:type="spellEnd"/>
      <w:r w:rsidRPr="005362D2">
        <w:rPr>
          <w:rFonts w:cstheme="minorHAnsi"/>
        </w:rPr>
        <w:t>);</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proofErr w:type="spellStart"/>
      <w:r w:rsidRPr="005362D2">
        <w:rPr>
          <w:rFonts w:cstheme="minorHAnsi"/>
        </w:rPr>
        <w:t>aifEntityKey.parmTableId</w:t>
      </w:r>
      <w:proofErr w:type="spellEnd"/>
      <w:r w:rsidRPr="005362D2">
        <w:rPr>
          <w:rFonts w:cstheme="minorHAnsi"/>
        </w:rPr>
        <w:t>(_</w:t>
      </w:r>
      <w:proofErr w:type="spellStart"/>
      <w:proofErr w:type="gramStart"/>
      <w:r w:rsidRPr="005362D2">
        <w:rPr>
          <w:rFonts w:cstheme="minorHAnsi"/>
        </w:rPr>
        <w:t>record.TableId</w:t>
      </w:r>
      <w:proofErr w:type="spellEnd"/>
      <w:proofErr w:type="gramEnd"/>
      <w:r w:rsidRPr="005362D2">
        <w:rPr>
          <w:rFonts w:cstheme="minorHAnsi"/>
        </w:rPr>
        <w:t>);</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proofErr w:type="spellStart"/>
      <w:r w:rsidRPr="005362D2">
        <w:rPr>
          <w:rFonts w:cstheme="minorHAnsi"/>
        </w:rPr>
        <w:t>aifEntityKey.parmRecId</w:t>
      </w:r>
      <w:proofErr w:type="spellEnd"/>
      <w:r w:rsidRPr="005362D2">
        <w:rPr>
          <w:rFonts w:cstheme="minorHAnsi"/>
        </w:rPr>
        <w:t>(_</w:t>
      </w:r>
      <w:proofErr w:type="spellStart"/>
      <w:proofErr w:type="gramStart"/>
      <w:r w:rsidRPr="005362D2">
        <w:rPr>
          <w:rFonts w:cstheme="minorHAnsi"/>
        </w:rPr>
        <w:t>record.RecId</w:t>
      </w:r>
      <w:proofErr w:type="spellEnd"/>
      <w:proofErr w:type="gramEnd"/>
      <w:r w:rsidRPr="005362D2">
        <w:rPr>
          <w:rFonts w:cstheme="minorHAnsi"/>
        </w:rPr>
        <w:t>);</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r w:rsidRPr="005362D2">
        <w:rPr>
          <w:rFonts w:cstheme="minorHAnsi"/>
          <w:b/>
          <w:bCs/>
          <w:color w:val="00008B"/>
        </w:rPr>
        <w:t>return</w:t>
      </w:r>
      <w:r w:rsidRPr="005362D2">
        <w:rPr>
          <w:rFonts w:cstheme="minorHAnsi"/>
        </w:rPr>
        <w:t xml:space="preserve"> </w:t>
      </w:r>
      <w:proofErr w:type="spellStart"/>
      <w:r w:rsidRPr="005362D2">
        <w:rPr>
          <w:rFonts w:cstheme="minorHAnsi"/>
        </w:rPr>
        <w:t>aifEntityKey</w:t>
      </w:r>
      <w:proofErr w:type="spellEnd"/>
      <w:r w:rsidRPr="005362D2">
        <w:rPr>
          <w:rFonts w:cstheme="minorHAnsi"/>
        </w:rPr>
        <w:t>;</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r w:rsidRPr="005362D2">
        <w:rPr>
          <w:rFonts w:cstheme="minorHAnsi"/>
          <w:i/>
          <w:iCs/>
          <w:color w:val="008000"/>
        </w:rPr>
        <w:t>// add all records to be exported into the entity key list</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r w:rsidRPr="005362D2">
        <w:rPr>
          <w:rFonts w:cstheme="minorHAnsi"/>
          <w:b/>
          <w:bCs/>
          <w:color w:val="00008B"/>
        </w:rPr>
        <w:t>while</w:t>
      </w:r>
      <w:r w:rsidRPr="005362D2">
        <w:rPr>
          <w:rFonts w:cstheme="minorHAnsi"/>
        </w:rPr>
        <w:t xml:space="preserve"> </w:t>
      </w:r>
      <w:r w:rsidRPr="005362D2">
        <w:rPr>
          <w:rFonts w:cstheme="minorHAnsi"/>
          <w:b/>
          <w:bCs/>
          <w:color w:val="00008B"/>
        </w:rPr>
        <w:t>select</w:t>
      </w:r>
      <w:r w:rsidRPr="005362D2">
        <w:rPr>
          <w:rFonts w:cstheme="minorHAnsi"/>
        </w:rPr>
        <w:t xml:space="preserve"> </w:t>
      </w:r>
      <w:proofErr w:type="spellStart"/>
      <w:r w:rsidRPr="005362D2">
        <w:rPr>
          <w:rFonts w:cstheme="minorHAnsi"/>
        </w:rPr>
        <w:t>custTable</w:t>
      </w:r>
      <w:proofErr w:type="spellEnd"/>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proofErr w:type="spellStart"/>
      <w:r w:rsidRPr="005362D2">
        <w:rPr>
          <w:rFonts w:cstheme="minorHAnsi"/>
        </w:rPr>
        <w:t>aifEntiryKeyList.addEntityKey</w:t>
      </w:r>
      <w:proofErr w:type="spellEnd"/>
      <w:r w:rsidRPr="005362D2">
        <w:rPr>
          <w:rFonts w:cstheme="minorHAnsi"/>
        </w:rPr>
        <w:t>(</w:t>
      </w:r>
      <w:proofErr w:type="spellStart"/>
      <w:r w:rsidRPr="005362D2">
        <w:rPr>
          <w:rFonts w:cstheme="minorHAnsi"/>
        </w:rPr>
        <w:t>getEntityKey</w:t>
      </w:r>
      <w:proofErr w:type="spellEnd"/>
      <w:r w:rsidRPr="005362D2">
        <w:rPr>
          <w:rFonts w:cstheme="minorHAnsi"/>
        </w:rPr>
        <w:t>(</w:t>
      </w:r>
      <w:proofErr w:type="spellStart"/>
      <w:r w:rsidRPr="005362D2">
        <w:rPr>
          <w:rFonts w:cstheme="minorHAnsi"/>
        </w:rPr>
        <w:t>custTable</w:t>
      </w:r>
      <w:proofErr w:type="spellEnd"/>
      <w:r w:rsidRPr="005362D2">
        <w:rPr>
          <w:rFonts w:cstheme="minorHAnsi"/>
        </w:rPr>
        <w:t>));</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proofErr w:type="spellStart"/>
      <w:r w:rsidRPr="005362D2">
        <w:rPr>
          <w:rFonts w:cstheme="minorHAnsi"/>
        </w:rPr>
        <w:t>strXML</w:t>
      </w:r>
      <w:proofErr w:type="spellEnd"/>
      <w:r w:rsidRPr="005362D2">
        <w:rPr>
          <w:rFonts w:cstheme="minorHAnsi"/>
        </w:rPr>
        <w:t xml:space="preserve"> = </w:t>
      </w:r>
      <w:proofErr w:type="spellStart"/>
      <w:r w:rsidRPr="005362D2">
        <w:rPr>
          <w:rFonts w:cstheme="minorHAnsi"/>
        </w:rPr>
        <w:t>AxdCustTable_AIF.readList</w:t>
      </w:r>
      <w:proofErr w:type="spellEnd"/>
      <w:r w:rsidRPr="005362D2">
        <w:rPr>
          <w:rFonts w:cstheme="minorHAnsi"/>
        </w:rPr>
        <w:t>(</w:t>
      </w:r>
      <w:proofErr w:type="spellStart"/>
      <w:r w:rsidRPr="005362D2">
        <w:rPr>
          <w:rFonts w:cstheme="minorHAnsi"/>
        </w:rPr>
        <w:t>aifEntiryKeyList</w:t>
      </w:r>
      <w:proofErr w:type="spellEnd"/>
      <w:r w:rsidRPr="005362D2">
        <w:rPr>
          <w:rFonts w:cstheme="minorHAnsi"/>
        </w:rPr>
        <w:t xml:space="preserve">, </w:t>
      </w:r>
      <w:r w:rsidRPr="005362D2">
        <w:rPr>
          <w:rFonts w:cstheme="minorHAnsi"/>
          <w:b/>
          <w:bCs/>
          <w:color w:val="00008B"/>
        </w:rPr>
        <w:t>null</w:t>
      </w:r>
      <w:r w:rsidRPr="005362D2">
        <w:rPr>
          <w:rFonts w:cstheme="minorHAnsi"/>
        </w:rPr>
        <w:t xml:space="preserve">, </w:t>
      </w:r>
      <w:r w:rsidRPr="005362D2">
        <w:rPr>
          <w:rFonts w:cstheme="minorHAnsi"/>
          <w:b/>
          <w:bCs/>
          <w:color w:val="00008B"/>
        </w:rPr>
        <w:t>new</w:t>
      </w:r>
      <w:r w:rsidRPr="005362D2">
        <w:rPr>
          <w:rFonts w:cstheme="minorHAnsi"/>
        </w:rPr>
        <w:t xml:space="preserve"> </w:t>
      </w:r>
      <w:proofErr w:type="spellStart"/>
      <w:proofErr w:type="gramStart"/>
      <w:r w:rsidRPr="005362D2">
        <w:rPr>
          <w:rFonts w:cstheme="minorHAnsi"/>
        </w:rPr>
        <w:t>AifEndpointActionPolicyInfo</w:t>
      </w:r>
      <w:proofErr w:type="spellEnd"/>
      <w:r w:rsidRPr="005362D2">
        <w:rPr>
          <w:rFonts w:cstheme="minorHAnsi"/>
        </w:rPr>
        <w:t>(</w:t>
      </w:r>
      <w:proofErr w:type="gramEnd"/>
      <w:r w:rsidRPr="005362D2">
        <w:rPr>
          <w:rFonts w:cstheme="minorHAnsi"/>
        </w:rPr>
        <w:t xml:space="preserve">), </w:t>
      </w:r>
      <w:r w:rsidRPr="005362D2">
        <w:rPr>
          <w:rFonts w:cstheme="minorHAnsi"/>
          <w:b/>
          <w:bCs/>
          <w:color w:val="00008B"/>
        </w:rPr>
        <w:t>new</w:t>
      </w:r>
      <w:r w:rsidRPr="005362D2">
        <w:rPr>
          <w:rFonts w:cstheme="minorHAnsi"/>
        </w:rPr>
        <w:t xml:space="preserve"> </w:t>
      </w:r>
      <w:proofErr w:type="spellStart"/>
      <w:r w:rsidRPr="005362D2">
        <w:rPr>
          <w:rFonts w:cstheme="minorHAnsi"/>
        </w:rPr>
        <w:t>AifConstraintListCollection</w:t>
      </w:r>
      <w:proofErr w:type="spellEnd"/>
      <w:r w:rsidRPr="005362D2">
        <w:rPr>
          <w:rFonts w:cstheme="minorHAnsi"/>
        </w:rPr>
        <w:t xml:space="preserve">(), </w:t>
      </w:r>
      <w:proofErr w:type="spellStart"/>
      <w:r w:rsidRPr="005362D2">
        <w:rPr>
          <w:rFonts w:cstheme="minorHAnsi"/>
          <w:b/>
          <w:bCs/>
          <w:color w:val="00008B"/>
        </w:rPr>
        <w:t>connull</w:t>
      </w:r>
      <w:proofErr w:type="spellEnd"/>
      <w:r w:rsidRPr="005362D2">
        <w:rPr>
          <w:rFonts w:cstheme="minorHAnsi"/>
        </w:rPr>
        <w:t>());</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r w:rsidRPr="005362D2">
        <w:rPr>
          <w:rFonts w:cstheme="minorHAnsi"/>
          <w:b/>
          <w:bCs/>
          <w:color w:val="00008B"/>
        </w:rPr>
        <w:t>return</w:t>
      </w:r>
      <w:r w:rsidRPr="005362D2">
        <w:rPr>
          <w:rFonts w:cstheme="minorHAnsi"/>
        </w:rPr>
        <w:t xml:space="preserve"> </w:t>
      </w:r>
      <w:proofErr w:type="spellStart"/>
      <w:r w:rsidRPr="005362D2">
        <w:rPr>
          <w:rFonts w:cstheme="minorHAnsi"/>
        </w:rPr>
        <w:t>strXML</w:t>
      </w:r>
      <w:proofErr w:type="spellEnd"/>
      <w:r w:rsidRPr="005362D2">
        <w:rPr>
          <w:rFonts w:cstheme="minorHAnsi"/>
        </w:rPr>
        <w:t>;</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 xml:space="preserve">    </w:t>
      </w:r>
      <w:r w:rsidRPr="005362D2">
        <w:rPr>
          <w:rFonts w:cstheme="minorHAnsi"/>
          <w:i/>
          <w:iCs/>
          <w:color w:val="008000"/>
        </w:rPr>
        <w:t xml:space="preserve">// create an xml document </w:t>
      </w:r>
      <w:proofErr w:type="spellStart"/>
      <w:r w:rsidRPr="005362D2">
        <w:rPr>
          <w:rFonts w:cstheme="minorHAnsi"/>
          <w:i/>
          <w:iCs/>
          <w:color w:val="008000"/>
        </w:rPr>
        <w:t>containg</w:t>
      </w:r>
      <w:proofErr w:type="spellEnd"/>
      <w:r w:rsidRPr="005362D2">
        <w:rPr>
          <w:rFonts w:cstheme="minorHAnsi"/>
          <w:i/>
          <w:iCs/>
          <w:color w:val="008000"/>
        </w:rPr>
        <w:t xml:space="preserve"> the records</w:t>
      </w:r>
    </w:p>
    <w:p w:rsidR="005362D2" w:rsidRPr="005362D2" w:rsidRDefault="005362D2" w:rsidP="005362D2">
      <w:pPr>
        <w:autoSpaceDE w:val="0"/>
        <w:autoSpaceDN w:val="0"/>
        <w:adjustRightInd w:val="0"/>
        <w:spacing w:after="0" w:line="240" w:lineRule="auto"/>
        <w:rPr>
          <w:rFonts w:cstheme="minorHAnsi"/>
          <w:i/>
          <w:iCs/>
          <w:color w:val="008000"/>
        </w:rPr>
      </w:pPr>
      <w:r w:rsidRPr="005362D2">
        <w:rPr>
          <w:rFonts w:cstheme="minorHAnsi"/>
        </w:rPr>
        <w:t xml:space="preserve">    </w:t>
      </w:r>
      <w:r w:rsidRPr="005362D2">
        <w:rPr>
          <w:rFonts w:cstheme="minorHAnsi"/>
          <w:i/>
          <w:iCs/>
          <w:color w:val="008000"/>
        </w:rPr>
        <w:t>/*</w:t>
      </w:r>
      <w:proofErr w:type="spellStart"/>
      <w:r w:rsidRPr="005362D2">
        <w:rPr>
          <w:rFonts w:cstheme="minorHAnsi"/>
          <w:i/>
          <w:iCs/>
          <w:color w:val="008000"/>
        </w:rPr>
        <w:t>aifDocumentXml</w:t>
      </w:r>
      <w:proofErr w:type="spellEnd"/>
      <w:r w:rsidRPr="005362D2">
        <w:rPr>
          <w:rFonts w:cstheme="minorHAnsi"/>
          <w:i/>
          <w:iCs/>
          <w:color w:val="008000"/>
        </w:rPr>
        <w:t xml:space="preserve"> = </w:t>
      </w:r>
      <w:proofErr w:type="spellStart"/>
      <w:r w:rsidRPr="005362D2">
        <w:rPr>
          <w:rFonts w:cstheme="minorHAnsi"/>
          <w:i/>
          <w:iCs/>
          <w:color w:val="008000"/>
        </w:rPr>
        <w:t>AxdCustTable_AIF.readList</w:t>
      </w:r>
      <w:proofErr w:type="spellEnd"/>
      <w:r w:rsidRPr="005362D2">
        <w:rPr>
          <w:rFonts w:cstheme="minorHAnsi"/>
          <w:i/>
          <w:iCs/>
          <w:color w:val="008000"/>
        </w:rPr>
        <w:t>(</w:t>
      </w:r>
      <w:proofErr w:type="spellStart"/>
      <w:r w:rsidRPr="005362D2">
        <w:rPr>
          <w:rFonts w:cstheme="minorHAnsi"/>
          <w:i/>
          <w:iCs/>
          <w:color w:val="008000"/>
        </w:rPr>
        <w:t>aifEntiryKeyList</w:t>
      </w:r>
      <w:proofErr w:type="spellEnd"/>
      <w:r w:rsidRPr="005362D2">
        <w:rPr>
          <w:rFonts w:cstheme="minorHAnsi"/>
          <w:i/>
          <w:iCs/>
          <w:color w:val="008000"/>
        </w:rPr>
        <w:t>,</w:t>
      </w:r>
    </w:p>
    <w:p w:rsidR="005362D2" w:rsidRPr="005362D2" w:rsidRDefault="005362D2" w:rsidP="005362D2">
      <w:pPr>
        <w:autoSpaceDE w:val="0"/>
        <w:autoSpaceDN w:val="0"/>
        <w:adjustRightInd w:val="0"/>
        <w:spacing w:after="0" w:line="240" w:lineRule="auto"/>
        <w:rPr>
          <w:rFonts w:cstheme="minorHAnsi"/>
          <w:i/>
          <w:iCs/>
          <w:color w:val="008000"/>
        </w:rPr>
      </w:pPr>
      <w:r w:rsidRPr="005362D2">
        <w:rPr>
          <w:rFonts w:cstheme="minorHAnsi"/>
          <w:i/>
          <w:iCs/>
          <w:color w:val="008000"/>
        </w:rPr>
        <w:t xml:space="preserve">    null,</w:t>
      </w:r>
    </w:p>
    <w:p w:rsidR="005362D2" w:rsidRPr="005362D2" w:rsidRDefault="005362D2" w:rsidP="005362D2">
      <w:pPr>
        <w:autoSpaceDE w:val="0"/>
        <w:autoSpaceDN w:val="0"/>
        <w:adjustRightInd w:val="0"/>
        <w:spacing w:after="0" w:line="240" w:lineRule="auto"/>
        <w:rPr>
          <w:rFonts w:cstheme="minorHAnsi"/>
          <w:i/>
          <w:iCs/>
          <w:color w:val="008000"/>
        </w:rPr>
      </w:pPr>
      <w:r w:rsidRPr="005362D2">
        <w:rPr>
          <w:rFonts w:cstheme="minorHAnsi"/>
          <w:i/>
          <w:iCs/>
          <w:color w:val="008000"/>
        </w:rPr>
        <w:t xml:space="preserve">    new </w:t>
      </w:r>
      <w:proofErr w:type="spellStart"/>
      <w:proofErr w:type="gramStart"/>
      <w:r w:rsidRPr="005362D2">
        <w:rPr>
          <w:rFonts w:cstheme="minorHAnsi"/>
          <w:i/>
          <w:iCs/>
          <w:color w:val="008000"/>
        </w:rPr>
        <w:t>AifEndpointActionPolicyInfo</w:t>
      </w:r>
      <w:proofErr w:type="spellEnd"/>
      <w:r w:rsidRPr="005362D2">
        <w:rPr>
          <w:rFonts w:cstheme="minorHAnsi"/>
          <w:i/>
          <w:iCs/>
          <w:color w:val="008000"/>
        </w:rPr>
        <w:t>(</w:t>
      </w:r>
      <w:proofErr w:type="gramEnd"/>
      <w:r w:rsidRPr="005362D2">
        <w:rPr>
          <w:rFonts w:cstheme="minorHAnsi"/>
          <w:i/>
          <w:iCs/>
          <w:color w:val="008000"/>
        </w:rPr>
        <w:t>),</w:t>
      </w:r>
    </w:p>
    <w:p w:rsidR="005362D2" w:rsidRPr="005362D2" w:rsidRDefault="005362D2" w:rsidP="005362D2">
      <w:pPr>
        <w:autoSpaceDE w:val="0"/>
        <w:autoSpaceDN w:val="0"/>
        <w:adjustRightInd w:val="0"/>
        <w:spacing w:after="0" w:line="240" w:lineRule="auto"/>
        <w:rPr>
          <w:rFonts w:cstheme="minorHAnsi"/>
          <w:i/>
          <w:iCs/>
          <w:color w:val="008000"/>
        </w:rPr>
      </w:pPr>
      <w:r w:rsidRPr="005362D2">
        <w:rPr>
          <w:rFonts w:cstheme="minorHAnsi"/>
          <w:i/>
          <w:iCs/>
          <w:color w:val="008000"/>
        </w:rPr>
        <w:t xml:space="preserve">    new </w:t>
      </w:r>
      <w:proofErr w:type="spellStart"/>
      <w:proofErr w:type="gramStart"/>
      <w:r w:rsidRPr="005362D2">
        <w:rPr>
          <w:rFonts w:cstheme="minorHAnsi"/>
          <w:i/>
          <w:iCs/>
          <w:color w:val="008000"/>
        </w:rPr>
        <w:t>AifConstraintListCollection</w:t>
      </w:r>
      <w:proofErr w:type="spellEnd"/>
      <w:r w:rsidRPr="005362D2">
        <w:rPr>
          <w:rFonts w:cstheme="minorHAnsi"/>
          <w:i/>
          <w:iCs/>
          <w:color w:val="008000"/>
        </w:rPr>
        <w:t>(</w:t>
      </w:r>
      <w:proofErr w:type="gramEnd"/>
      <w:r w:rsidRPr="005362D2">
        <w:rPr>
          <w:rFonts w:cstheme="minorHAnsi"/>
          <w:i/>
          <w:iCs/>
          <w:color w:val="008000"/>
        </w:rPr>
        <w:t>),</w:t>
      </w:r>
    </w:p>
    <w:p w:rsidR="005362D2" w:rsidRPr="005362D2" w:rsidRDefault="005362D2" w:rsidP="005362D2">
      <w:pPr>
        <w:autoSpaceDE w:val="0"/>
        <w:autoSpaceDN w:val="0"/>
        <w:adjustRightInd w:val="0"/>
        <w:spacing w:after="0" w:line="240" w:lineRule="auto"/>
        <w:rPr>
          <w:rFonts w:cstheme="minorHAnsi"/>
          <w:i/>
          <w:iCs/>
          <w:color w:val="008000"/>
        </w:rPr>
      </w:pPr>
      <w:r w:rsidRPr="005362D2">
        <w:rPr>
          <w:rFonts w:cstheme="minorHAnsi"/>
          <w:i/>
          <w:iCs/>
          <w:color w:val="008000"/>
        </w:rPr>
        <w:t xml:space="preserve">    </w:t>
      </w:r>
      <w:proofErr w:type="spellStart"/>
      <w:proofErr w:type="gramStart"/>
      <w:r w:rsidRPr="005362D2">
        <w:rPr>
          <w:rFonts w:cstheme="minorHAnsi"/>
          <w:i/>
          <w:iCs/>
          <w:color w:val="008000"/>
        </w:rPr>
        <w:t>connull</w:t>
      </w:r>
      <w:proofErr w:type="spellEnd"/>
      <w:r w:rsidRPr="005362D2">
        <w:rPr>
          <w:rFonts w:cstheme="minorHAnsi"/>
          <w:i/>
          <w:iCs/>
          <w:color w:val="008000"/>
        </w:rPr>
        <w:t>(</w:t>
      </w:r>
      <w:proofErr w:type="gramEnd"/>
      <w:r w:rsidRPr="005362D2">
        <w:rPr>
          <w:rFonts w:cstheme="minorHAnsi"/>
          <w:i/>
          <w:iCs/>
          <w:color w:val="008000"/>
        </w:rPr>
        <w:t>));</w:t>
      </w:r>
    </w:p>
    <w:p w:rsidR="005362D2" w:rsidRPr="005362D2" w:rsidRDefault="005362D2" w:rsidP="005362D2">
      <w:pPr>
        <w:autoSpaceDE w:val="0"/>
        <w:autoSpaceDN w:val="0"/>
        <w:adjustRightInd w:val="0"/>
        <w:spacing w:after="0" w:line="240" w:lineRule="auto"/>
        <w:rPr>
          <w:rFonts w:cstheme="minorHAnsi"/>
          <w:i/>
          <w:iCs/>
          <w:color w:val="008000"/>
        </w:rPr>
      </w:pPr>
      <w:r w:rsidRPr="005362D2">
        <w:rPr>
          <w:rFonts w:cstheme="minorHAnsi"/>
          <w:i/>
          <w:iCs/>
          <w:color w:val="008000"/>
        </w:rPr>
        <w:t xml:space="preserve">    </w:t>
      </w:r>
      <w:proofErr w:type="spellStart"/>
      <w:r w:rsidRPr="005362D2">
        <w:rPr>
          <w:rFonts w:cstheme="minorHAnsi"/>
          <w:i/>
          <w:iCs/>
          <w:color w:val="008000"/>
        </w:rPr>
        <w:t>xmlDocument</w:t>
      </w:r>
      <w:proofErr w:type="spellEnd"/>
      <w:r w:rsidRPr="005362D2">
        <w:rPr>
          <w:rFonts w:cstheme="minorHAnsi"/>
          <w:i/>
          <w:iCs/>
          <w:color w:val="008000"/>
        </w:rPr>
        <w:t xml:space="preserve"> = </w:t>
      </w:r>
      <w:proofErr w:type="spellStart"/>
      <w:proofErr w:type="gramStart"/>
      <w:r w:rsidRPr="005362D2">
        <w:rPr>
          <w:rFonts w:cstheme="minorHAnsi"/>
          <w:i/>
          <w:iCs/>
          <w:color w:val="008000"/>
        </w:rPr>
        <w:t>XMLDocument</w:t>
      </w:r>
      <w:proofErr w:type="spellEnd"/>
      <w:r w:rsidRPr="005362D2">
        <w:rPr>
          <w:rFonts w:cstheme="minorHAnsi"/>
          <w:i/>
          <w:iCs/>
          <w:color w:val="008000"/>
        </w:rPr>
        <w:t>::</w:t>
      </w:r>
      <w:proofErr w:type="spellStart"/>
      <w:proofErr w:type="gramEnd"/>
      <w:r w:rsidRPr="005362D2">
        <w:rPr>
          <w:rFonts w:cstheme="minorHAnsi"/>
          <w:i/>
          <w:iCs/>
          <w:color w:val="008000"/>
        </w:rPr>
        <w:t>newXML</w:t>
      </w:r>
      <w:proofErr w:type="spellEnd"/>
      <w:r w:rsidRPr="005362D2">
        <w:rPr>
          <w:rFonts w:cstheme="minorHAnsi"/>
          <w:i/>
          <w:iCs/>
          <w:color w:val="008000"/>
        </w:rPr>
        <w:t>(</w:t>
      </w:r>
      <w:proofErr w:type="spellStart"/>
      <w:r w:rsidRPr="005362D2">
        <w:rPr>
          <w:rFonts w:cstheme="minorHAnsi"/>
          <w:i/>
          <w:iCs/>
          <w:color w:val="008000"/>
        </w:rPr>
        <w:t>aifDocumentXML</w:t>
      </w:r>
      <w:proofErr w:type="spellEnd"/>
      <w:r w:rsidRPr="005362D2">
        <w:rPr>
          <w:rFonts w:cstheme="minorHAnsi"/>
          <w:i/>
          <w:iCs/>
          <w:color w:val="008000"/>
        </w:rPr>
        <w:t>);</w:t>
      </w:r>
    </w:p>
    <w:p w:rsidR="005362D2" w:rsidRPr="005362D2" w:rsidRDefault="005362D2" w:rsidP="005362D2">
      <w:pPr>
        <w:autoSpaceDE w:val="0"/>
        <w:autoSpaceDN w:val="0"/>
        <w:adjustRightInd w:val="0"/>
        <w:spacing w:after="0" w:line="240" w:lineRule="auto"/>
        <w:rPr>
          <w:rFonts w:cstheme="minorHAnsi"/>
          <w:i/>
          <w:iCs/>
          <w:color w:val="008000"/>
        </w:rPr>
      </w:pPr>
      <w:r w:rsidRPr="005362D2">
        <w:rPr>
          <w:rFonts w:cstheme="minorHAnsi"/>
          <w:i/>
          <w:iCs/>
          <w:color w:val="008000"/>
        </w:rPr>
        <w:t xml:space="preserve">    // save the xml document on the disk</w:t>
      </w:r>
    </w:p>
    <w:p w:rsidR="005362D2" w:rsidRPr="005362D2" w:rsidRDefault="005362D2" w:rsidP="005362D2">
      <w:pPr>
        <w:autoSpaceDE w:val="0"/>
        <w:autoSpaceDN w:val="0"/>
        <w:adjustRightInd w:val="0"/>
        <w:spacing w:after="0" w:line="240" w:lineRule="auto"/>
        <w:rPr>
          <w:rFonts w:cstheme="minorHAnsi"/>
        </w:rPr>
      </w:pPr>
      <w:r w:rsidRPr="005362D2">
        <w:rPr>
          <w:rFonts w:cstheme="minorHAnsi"/>
          <w:i/>
          <w:iCs/>
          <w:color w:val="008000"/>
        </w:rPr>
        <w:t xml:space="preserve">     </w:t>
      </w:r>
      <w:proofErr w:type="spellStart"/>
      <w:r w:rsidRPr="005362D2">
        <w:rPr>
          <w:rFonts w:cstheme="minorHAnsi"/>
          <w:i/>
          <w:iCs/>
          <w:color w:val="008000"/>
        </w:rPr>
        <w:t>xmlDocument.save</w:t>
      </w:r>
      <w:proofErr w:type="spellEnd"/>
      <w:r w:rsidRPr="005362D2">
        <w:rPr>
          <w:rFonts w:cstheme="minorHAnsi"/>
          <w:i/>
          <w:iCs/>
          <w:color w:val="008000"/>
        </w:rPr>
        <w:t>("c:\\AIF_XML\\AxdCustTable_AIF.xml"</w:t>
      </w:r>
      <w:proofErr w:type="gramStart"/>
      <w:r w:rsidRPr="005362D2">
        <w:rPr>
          <w:rFonts w:cstheme="minorHAnsi"/>
          <w:i/>
          <w:iCs/>
          <w:color w:val="008000"/>
        </w:rPr>
        <w:t>);*</w:t>
      </w:r>
      <w:proofErr w:type="gramEnd"/>
      <w:r w:rsidRPr="005362D2">
        <w:rPr>
          <w:rFonts w:cstheme="minorHAnsi"/>
          <w:i/>
          <w:iCs/>
          <w:color w:val="008000"/>
        </w:rPr>
        <w:t>/</w:t>
      </w:r>
    </w:p>
    <w:p w:rsidR="005362D2" w:rsidRPr="005362D2" w:rsidRDefault="005362D2" w:rsidP="005362D2">
      <w:pPr>
        <w:autoSpaceDE w:val="0"/>
        <w:autoSpaceDN w:val="0"/>
        <w:adjustRightInd w:val="0"/>
        <w:spacing w:after="0" w:line="240" w:lineRule="auto"/>
        <w:rPr>
          <w:rFonts w:cstheme="minorHAnsi"/>
        </w:rPr>
      </w:pPr>
    </w:p>
    <w:p w:rsidR="005362D2" w:rsidRPr="005362D2" w:rsidRDefault="005362D2" w:rsidP="005362D2">
      <w:pPr>
        <w:autoSpaceDE w:val="0"/>
        <w:autoSpaceDN w:val="0"/>
        <w:adjustRightInd w:val="0"/>
        <w:spacing w:after="0" w:line="240" w:lineRule="auto"/>
        <w:rPr>
          <w:rFonts w:cstheme="minorHAnsi"/>
        </w:rPr>
      </w:pPr>
    </w:p>
    <w:p w:rsidR="005362D2" w:rsidRPr="005362D2" w:rsidRDefault="005362D2" w:rsidP="005362D2">
      <w:pPr>
        <w:autoSpaceDE w:val="0"/>
        <w:autoSpaceDN w:val="0"/>
        <w:adjustRightInd w:val="0"/>
        <w:spacing w:after="0" w:line="240" w:lineRule="auto"/>
        <w:rPr>
          <w:rFonts w:cstheme="minorHAnsi"/>
        </w:rPr>
      </w:pPr>
      <w:r w:rsidRPr="005362D2">
        <w:rPr>
          <w:rFonts w:cstheme="minorHAnsi"/>
        </w:rPr>
        <w:t>}</w:t>
      </w:r>
    </w:p>
    <w:p w:rsidR="000F3A6A" w:rsidRDefault="000F3A6A" w:rsidP="005362D2">
      <w:r>
        <w:t>After addin</w:t>
      </w:r>
      <w:r w:rsidR="0007680B">
        <w:t xml:space="preserve">g above method in service class, </w:t>
      </w:r>
      <w:r>
        <w:t>the class will be viewed like below:</w:t>
      </w:r>
    </w:p>
    <w:p w:rsidR="000F3A6A" w:rsidRDefault="0007680B" w:rsidP="005362D2">
      <w:r>
        <w:rPr>
          <w:noProof/>
          <w:lang w:eastAsia="en-IN"/>
        </w:rPr>
        <w:drawing>
          <wp:inline distT="0" distB="0" distL="0" distR="0" wp14:anchorId="1DFF94E1" wp14:editId="70FF34E8">
            <wp:extent cx="2638425" cy="393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8425" cy="3933825"/>
                    </a:xfrm>
                    <a:prstGeom prst="rect">
                      <a:avLst/>
                    </a:prstGeom>
                  </pic:spPr>
                </pic:pic>
              </a:graphicData>
            </a:graphic>
          </wp:inline>
        </w:drawing>
      </w:r>
    </w:p>
    <w:p w:rsidR="00AD1F5F" w:rsidRDefault="00AD1F5F" w:rsidP="005362D2">
      <w:r>
        <w:lastRenderedPageBreak/>
        <w:t>Add operations in service to have the access of this method in .net application.</w:t>
      </w:r>
      <w:r w:rsidR="001B6676">
        <w:t xml:space="preserve"> </w:t>
      </w:r>
    </w:p>
    <w:p w:rsidR="001B6676" w:rsidRDefault="001B6676" w:rsidP="005362D2">
      <w:r>
        <w:t>As shown in the screen below, select service &gt;&gt; operations &gt;&gt; Add operation</w:t>
      </w:r>
    </w:p>
    <w:p w:rsidR="001B6676" w:rsidRDefault="001B6676" w:rsidP="005362D2">
      <w:r>
        <w:rPr>
          <w:noProof/>
          <w:lang w:eastAsia="en-IN"/>
        </w:rPr>
        <w:drawing>
          <wp:inline distT="0" distB="0" distL="0" distR="0" wp14:anchorId="099D98D4" wp14:editId="7DFCA9E5">
            <wp:extent cx="3381375" cy="3305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1375" cy="3305175"/>
                    </a:xfrm>
                    <a:prstGeom prst="rect">
                      <a:avLst/>
                    </a:prstGeom>
                  </pic:spPr>
                </pic:pic>
              </a:graphicData>
            </a:graphic>
          </wp:inline>
        </w:drawing>
      </w:r>
    </w:p>
    <w:p w:rsidR="001B6676" w:rsidRDefault="001B6676" w:rsidP="005362D2">
      <w:r>
        <w:t>Select operation and click ok</w:t>
      </w:r>
    </w:p>
    <w:p w:rsidR="001B6676" w:rsidRDefault="001B6676" w:rsidP="005362D2">
      <w:r>
        <w:rPr>
          <w:noProof/>
          <w:lang w:eastAsia="en-IN"/>
        </w:rPr>
        <w:drawing>
          <wp:inline distT="0" distB="0" distL="0" distR="0" wp14:anchorId="610EAED3" wp14:editId="0B55BF94">
            <wp:extent cx="3848100" cy="1428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00" cy="1428750"/>
                    </a:xfrm>
                    <a:prstGeom prst="rect">
                      <a:avLst/>
                    </a:prstGeom>
                  </pic:spPr>
                </pic:pic>
              </a:graphicData>
            </a:graphic>
          </wp:inline>
        </w:drawing>
      </w:r>
    </w:p>
    <w:p w:rsidR="001B6676" w:rsidRDefault="001B6676" w:rsidP="005362D2">
      <w:r>
        <w:t xml:space="preserve">Create </w:t>
      </w:r>
      <w:proofErr w:type="spellStart"/>
      <w:r>
        <w:t>servicegroup</w:t>
      </w:r>
      <w:proofErr w:type="spellEnd"/>
      <w:r>
        <w:t xml:space="preserve"> “</w:t>
      </w:r>
      <w:proofErr w:type="spellStart"/>
      <w:r w:rsidRPr="001B6676">
        <w:t>CustTable_AIFService</w:t>
      </w:r>
      <w:r w:rsidR="00CA3299">
        <w:t>Group</w:t>
      </w:r>
      <w:proofErr w:type="spellEnd"/>
      <w:proofErr w:type="gramStart"/>
      <w:r>
        <w:t>” ,</w:t>
      </w:r>
      <w:proofErr w:type="gramEnd"/>
      <w:r>
        <w:t xml:space="preserve"> set </w:t>
      </w:r>
      <w:proofErr w:type="spellStart"/>
      <w:r>
        <w:t>autodeploy</w:t>
      </w:r>
      <w:proofErr w:type="spellEnd"/>
      <w:r>
        <w:t xml:space="preserve"> property to “Yes”</w:t>
      </w:r>
      <w:r w:rsidR="00CA3299">
        <w:t xml:space="preserve"> and add service node in it.</w:t>
      </w:r>
    </w:p>
    <w:p w:rsidR="00CA3299" w:rsidRDefault="00CA3299" w:rsidP="005362D2">
      <w:r>
        <w:rPr>
          <w:noProof/>
          <w:lang w:eastAsia="en-IN"/>
        </w:rPr>
        <w:drawing>
          <wp:inline distT="0" distB="0" distL="0" distR="0" wp14:anchorId="73A34BF5" wp14:editId="5AA5E2E0">
            <wp:extent cx="5731510" cy="10325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32510"/>
                    </a:xfrm>
                    <a:prstGeom prst="rect">
                      <a:avLst/>
                    </a:prstGeom>
                  </pic:spPr>
                </pic:pic>
              </a:graphicData>
            </a:graphic>
          </wp:inline>
        </w:drawing>
      </w:r>
    </w:p>
    <w:p w:rsidR="00397137" w:rsidRDefault="00397137" w:rsidP="005362D2"/>
    <w:p w:rsidR="00397137" w:rsidRDefault="00397137">
      <w:r>
        <w:br w:type="page"/>
      </w:r>
    </w:p>
    <w:p w:rsidR="00397137" w:rsidRDefault="00397137" w:rsidP="005362D2">
      <w:r>
        <w:lastRenderedPageBreak/>
        <w:t>Right click on service group and deploy the service group</w:t>
      </w:r>
    </w:p>
    <w:p w:rsidR="00397137" w:rsidRDefault="00397137" w:rsidP="005362D2">
      <w:r>
        <w:rPr>
          <w:noProof/>
          <w:lang w:eastAsia="en-IN"/>
        </w:rPr>
        <w:drawing>
          <wp:inline distT="0" distB="0" distL="0" distR="0" wp14:anchorId="28FD825E" wp14:editId="207F2592">
            <wp:extent cx="4800600" cy="1285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600" cy="1285875"/>
                    </a:xfrm>
                    <a:prstGeom prst="rect">
                      <a:avLst/>
                    </a:prstGeom>
                  </pic:spPr>
                </pic:pic>
              </a:graphicData>
            </a:graphic>
          </wp:inline>
        </w:drawing>
      </w:r>
    </w:p>
    <w:p w:rsidR="00397137" w:rsidRDefault="007826AC" w:rsidP="005362D2">
      <w:r>
        <w:t xml:space="preserve">The deployed service group can be viewed from System administration &gt;&gt; Setup &gt;&gt; </w:t>
      </w:r>
      <w:r w:rsidR="00507FC3">
        <w:t>Services and application integration framework &gt;&gt; Inbound port</w:t>
      </w:r>
    </w:p>
    <w:p w:rsidR="00507FC3" w:rsidRDefault="00507FC3" w:rsidP="005362D2">
      <w:r>
        <w:t>It contains the WSDL link which can be consumed from .net application</w:t>
      </w:r>
    </w:p>
    <w:p w:rsidR="00507FC3" w:rsidRDefault="00507FC3" w:rsidP="005362D2">
      <w:r>
        <w:rPr>
          <w:noProof/>
          <w:lang w:eastAsia="en-IN"/>
        </w:rPr>
        <w:drawing>
          <wp:inline distT="0" distB="0" distL="0" distR="0" wp14:anchorId="48D10836" wp14:editId="1634E5F9">
            <wp:extent cx="5731510" cy="33832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83280"/>
                    </a:xfrm>
                    <a:prstGeom prst="rect">
                      <a:avLst/>
                    </a:prstGeom>
                  </pic:spPr>
                </pic:pic>
              </a:graphicData>
            </a:graphic>
          </wp:inline>
        </w:drawing>
      </w:r>
    </w:p>
    <w:p w:rsidR="007826AC" w:rsidRDefault="007826AC" w:rsidP="005362D2"/>
    <w:p w:rsidR="00F93E09" w:rsidRDefault="00F93E09">
      <w:pPr>
        <w:rPr>
          <w:rFonts w:asciiTheme="majorHAnsi" w:eastAsiaTheme="majorEastAsia" w:hAnsiTheme="majorHAnsi" w:cstheme="majorBidi"/>
          <w:color w:val="2E74B5" w:themeColor="accent1" w:themeShade="BF"/>
          <w:sz w:val="32"/>
          <w:szCs w:val="32"/>
        </w:rPr>
      </w:pPr>
      <w:r>
        <w:br w:type="page"/>
      </w:r>
    </w:p>
    <w:p w:rsidR="00235A1D" w:rsidRPr="00235A1D" w:rsidRDefault="007826AC" w:rsidP="00F93E09">
      <w:pPr>
        <w:pStyle w:val="Heading1"/>
      </w:pPr>
      <w:bookmarkStart w:id="8" w:name="_Toc532662377"/>
      <w:r>
        <w:lastRenderedPageBreak/>
        <w:t>Create .net application</w:t>
      </w:r>
      <w:bookmarkEnd w:id="8"/>
    </w:p>
    <w:p w:rsidR="007826AC" w:rsidRDefault="00983E7A" w:rsidP="005362D2">
      <w:pPr>
        <w:rPr>
          <w:rFonts w:ascii="Calibri" w:hAnsi="Calibri" w:cs="Calibri"/>
          <w:lang w:val="en"/>
        </w:rPr>
      </w:pPr>
      <w:r>
        <w:rPr>
          <w:rFonts w:ascii="Calibri" w:hAnsi="Calibri" w:cs="Calibri"/>
          <w:lang w:val="en"/>
        </w:rPr>
        <w:t>Create new project of Type “Windows Application” for language Visual C#</w:t>
      </w:r>
    </w:p>
    <w:p w:rsidR="00235A1D" w:rsidRDefault="00235A1D" w:rsidP="005362D2">
      <w:r>
        <w:rPr>
          <w:noProof/>
          <w:lang w:eastAsia="en-IN"/>
        </w:rPr>
        <w:drawing>
          <wp:inline distT="0" distB="0" distL="0" distR="0" wp14:anchorId="116A2C05" wp14:editId="369E2355">
            <wp:extent cx="5731399" cy="3375660"/>
            <wp:effectExtent l="0" t="0" r="3175" b="0"/>
            <wp:docPr id="14" name="Picture 2" descr="https://sumitsaxfactor.files.wordpress.com/2012/05/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mitsaxfactor.files.wordpress.com/2012/05/image7.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2691"/>
                    <a:stretch/>
                  </pic:blipFill>
                  <pic:spPr bwMode="auto">
                    <a:xfrm>
                      <a:off x="0" y="0"/>
                      <a:ext cx="5731510" cy="3375725"/>
                    </a:xfrm>
                    <a:prstGeom prst="rect">
                      <a:avLst/>
                    </a:prstGeom>
                    <a:noFill/>
                    <a:ln>
                      <a:noFill/>
                    </a:ln>
                    <a:extLst>
                      <a:ext uri="{53640926-AAD7-44D8-BBD7-CCE9431645EC}">
                        <a14:shadowObscured xmlns:a14="http://schemas.microsoft.com/office/drawing/2010/main"/>
                      </a:ext>
                    </a:extLst>
                  </pic:spPr>
                </pic:pic>
              </a:graphicData>
            </a:graphic>
          </wp:inline>
        </w:drawing>
      </w:r>
    </w:p>
    <w:p w:rsidR="00C33791" w:rsidRDefault="00C33791" w:rsidP="005362D2">
      <w:r>
        <w:t xml:space="preserve">In solution explorer &gt;&gt; Service References &gt;&gt; Right click and add service reference. </w:t>
      </w:r>
    </w:p>
    <w:p w:rsidR="00C33791" w:rsidRDefault="00C33791" w:rsidP="005362D2">
      <w:r>
        <w:t>Copy the WSDL link from AX inbound port and add as reference as shown in the screen below:</w:t>
      </w:r>
    </w:p>
    <w:p w:rsidR="00C33791" w:rsidRDefault="00F93E09" w:rsidP="005362D2">
      <w:r>
        <w:rPr>
          <w:noProof/>
          <w:lang w:eastAsia="en-IN"/>
        </w:rPr>
        <w:lastRenderedPageBreak/>
        <w:drawing>
          <wp:inline distT="0" distB="0" distL="0" distR="0" wp14:anchorId="68C1DE29" wp14:editId="7C68B526">
            <wp:extent cx="5731510" cy="51968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16" b="2923"/>
                    <a:stretch/>
                  </pic:blipFill>
                  <pic:spPr bwMode="auto">
                    <a:xfrm>
                      <a:off x="0" y="0"/>
                      <a:ext cx="5731510" cy="5196840"/>
                    </a:xfrm>
                    <a:prstGeom prst="rect">
                      <a:avLst/>
                    </a:prstGeom>
                    <a:ln>
                      <a:noFill/>
                    </a:ln>
                    <a:extLst>
                      <a:ext uri="{53640926-AAD7-44D8-BBD7-CCE9431645EC}">
                        <a14:shadowObscured xmlns:a14="http://schemas.microsoft.com/office/drawing/2010/main"/>
                      </a:ext>
                    </a:extLst>
                  </pic:spPr>
                </pic:pic>
              </a:graphicData>
            </a:graphic>
          </wp:inline>
        </w:drawing>
      </w:r>
    </w:p>
    <w:p w:rsidR="00F93E09" w:rsidRDefault="00F93E09" w:rsidP="005362D2"/>
    <w:p w:rsidR="00F93E09" w:rsidRDefault="00F93E09" w:rsidP="005362D2">
      <w:r>
        <w:t>All the operations of the service will be shown as in the screen above</w:t>
      </w:r>
    </w:p>
    <w:p w:rsidR="00F93E09" w:rsidRDefault="00F93E09" w:rsidP="005362D2">
      <w:r>
        <w:t>Add button</w:t>
      </w:r>
      <w:r w:rsidR="003B750C">
        <w:t xml:space="preserve"> and textbox</w:t>
      </w:r>
      <w:r>
        <w:t xml:space="preserve"> in the form and</w:t>
      </w:r>
      <w:r w:rsidR="003B750C">
        <w:t xml:space="preserve"> add</w:t>
      </w:r>
      <w:r>
        <w:t xml:space="preserve"> below code </w:t>
      </w:r>
      <w:r w:rsidR="003B750C">
        <w:t>on click event of the button.</w:t>
      </w:r>
    </w:p>
    <w:p w:rsidR="003B750C" w:rsidRPr="003B750C" w:rsidRDefault="003B750C" w:rsidP="003B750C">
      <w:pPr>
        <w:autoSpaceDE w:val="0"/>
        <w:autoSpaceDN w:val="0"/>
        <w:adjustRightInd w:val="0"/>
        <w:spacing w:after="0" w:line="240" w:lineRule="auto"/>
      </w:pPr>
      <w:r w:rsidRPr="003B750C">
        <w:t>private void button1_</w:t>
      </w:r>
      <w:proofErr w:type="gramStart"/>
      <w:r w:rsidRPr="003B750C">
        <w:t>Click(</w:t>
      </w:r>
      <w:proofErr w:type="gramEnd"/>
      <w:r w:rsidRPr="003B750C">
        <w:t xml:space="preserve">object sender, </w:t>
      </w:r>
      <w:proofErr w:type="spellStart"/>
      <w:r w:rsidRPr="003B750C">
        <w:t>EventArgs</w:t>
      </w:r>
      <w:proofErr w:type="spellEnd"/>
      <w:r w:rsidRPr="003B750C">
        <w:t xml:space="preserve"> e)</w:t>
      </w:r>
    </w:p>
    <w:p w:rsidR="003B750C" w:rsidRPr="003B750C" w:rsidRDefault="003B750C" w:rsidP="003B750C">
      <w:pPr>
        <w:autoSpaceDE w:val="0"/>
        <w:autoSpaceDN w:val="0"/>
        <w:adjustRightInd w:val="0"/>
        <w:spacing w:after="0" w:line="240" w:lineRule="auto"/>
      </w:pPr>
      <w:r w:rsidRPr="003B750C">
        <w:t>{</w:t>
      </w:r>
    </w:p>
    <w:p w:rsidR="003B750C" w:rsidRPr="003B750C" w:rsidRDefault="003B750C" w:rsidP="003B750C">
      <w:pPr>
        <w:autoSpaceDE w:val="0"/>
        <w:autoSpaceDN w:val="0"/>
        <w:adjustRightInd w:val="0"/>
        <w:spacing w:after="0" w:line="240" w:lineRule="auto"/>
      </w:pPr>
      <w:r w:rsidRPr="003B750C">
        <w:t xml:space="preserve">            </w:t>
      </w:r>
      <w:proofErr w:type="spellStart"/>
      <w:r w:rsidRPr="003B750C">
        <w:t>CustInfo_ServiceReference.CustTable_AIFServiceClient</w:t>
      </w:r>
      <w:proofErr w:type="spellEnd"/>
      <w:r w:rsidRPr="003B750C">
        <w:t xml:space="preserve"> </w:t>
      </w:r>
      <w:proofErr w:type="spellStart"/>
      <w:r w:rsidRPr="003B750C">
        <w:t>servClient</w:t>
      </w:r>
      <w:proofErr w:type="spellEnd"/>
      <w:r w:rsidRPr="003B750C">
        <w:t xml:space="preserve"> = new </w:t>
      </w:r>
      <w:proofErr w:type="spellStart"/>
      <w:r w:rsidRPr="003B750C">
        <w:t>CustInfo_ServiceReference.CustTable_</w:t>
      </w:r>
      <w:proofErr w:type="gramStart"/>
      <w:r w:rsidRPr="003B750C">
        <w:t>AIFServiceClient</w:t>
      </w:r>
      <w:proofErr w:type="spellEnd"/>
      <w:r w:rsidRPr="003B750C">
        <w:t>(</w:t>
      </w:r>
      <w:proofErr w:type="gramEnd"/>
      <w:r w:rsidRPr="003B750C">
        <w:t>);</w:t>
      </w:r>
    </w:p>
    <w:p w:rsidR="003B750C" w:rsidRPr="003B750C" w:rsidRDefault="003B750C" w:rsidP="003B750C">
      <w:pPr>
        <w:autoSpaceDE w:val="0"/>
        <w:autoSpaceDN w:val="0"/>
        <w:adjustRightInd w:val="0"/>
        <w:spacing w:after="0" w:line="240" w:lineRule="auto"/>
      </w:pPr>
      <w:r w:rsidRPr="003B750C">
        <w:t xml:space="preserve">            string </w:t>
      </w:r>
      <w:proofErr w:type="spellStart"/>
      <w:r w:rsidRPr="003B750C">
        <w:t>custinfoXML</w:t>
      </w:r>
      <w:proofErr w:type="spellEnd"/>
      <w:r w:rsidRPr="003B750C">
        <w:t xml:space="preserve"> = </w:t>
      </w:r>
      <w:proofErr w:type="spellStart"/>
      <w:r w:rsidRPr="003B750C">
        <w:t>servClient.Get_CustInfor_</w:t>
      </w:r>
      <w:proofErr w:type="gramStart"/>
      <w:r w:rsidRPr="003B750C">
        <w:t>XML</w:t>
      </w:r>
      <w:proofErr w:type="spellEnd"/>
      <w:r w:rsidRPr="003B750C">
        <w:t>(</w:t>
      </w:r>
      <w:proofErr w:type="gramEnd"/>
      <w:r w:rsidRPr="003B750C">
        <w:t xml:space="preserve">new </w:t>
      </w:r>
      <w:proofErr w:type="spellStart"/>
      <w:r w:rsidRPr="003B750C">
        <w:t>CustInfo_ServiceReference.CallContext</w:t>
      </w:r>
      <w:proofErr w:type="spellEnd"/>
      <w:r w:rsidRPr="003B750C">
        <w:t>());</w:t>
      </w:r>
    </w:p>
    <w:p w:rsidR="003B750C" w:rsidRPr="003B750C" w:rsidRDefault="003B750C" w:rsidP="003B750C">
      <w:pPr>
        <w:autoSpaceDE w:val="0"/>
        <w:autoSpaceDN w:val="0"/>
        <w:adjustRightInd w:val="0"/>
        <w:spacing w:after="0" w:line="240" w:lineRule="auto"/>
      </w:pPr>
      <w:r w:rsidRPr="003B750C">
        <w:t xml:space="preserve">            textBox1.Text = </w:t>
      </w:r>
      <w:proofErr w:type="spellStart"/>
      <w:r w:rsidRPr="003B750C">
        <w:t>custinfoXML</w:t>
      </w:r>
      <w:proofErr w:type="spellEnd"/>
      <w:r w:rsidRPr="003B750C">
        <w:t>;</w:t>
      </w:r>
    </w:p>
    <w:p w:rsidR="003B750C" w:rsidRPr="003B750C" w:rsidRDefault="003B750C" w:rsidP="003B750C">
      <w:pPr>
        <w:autoSpaceDE w:val="0"/>
        <w:autoSpaceDN w:val="0"/>
        <w:adjustRightInd w:val="0"/>
        <w:spacing w:after="0" w:line="240" w:lineRule="auto"/>
      </w:pPr>
    </w:p>
    <w:p w:rsidR="003B750C" w:rsidRPr="003B750C" w:rsidRDefault="003B750C" w:rsidP="003B750C">
      <w:r w:rsidRPr="003B750C">
        <w:t>}</w:t>
      </w:r>
    </w:p>
    <w:p w:rsidR="003B750C" w:rsidRDefault="003B750C" w:rsidP="003B750C">
      <w:r w:rsidRPr="003B750C">
        <w:t xml:space="preserve">Now run the application and click on the button to view the customer information in textbox with XML format. It will show you the data of your default AX company in XML format. </w:t>
      </w:r>
    </w:p>
    <w:sectPr w:rsidR="003B75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960B00"/>
    <w:multiLevelType w:val="hybridMultilevel"/>
    <w:tmpl w:val="59AA3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4503A0D"/>
    <w:multiLevelType w:val="hybridMultilevel"/>
    <w:tmpl w:val="73A27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3D666FD"/>
    <w:multiLevelType w:val="hybridMultilevel"/>
    <w:tmpl w:val="56CA1F8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CEB"/>
    <w:rsid w:val="00015020"/>
    <w:rsid w:val="00042209"/>
    <w:rsid w:val="0007680B"/>
    <w:rsid w:val="000F3A6A"/>
    <w:rsid w:val="0010109D"/>
    <w:rsid w:val="001B6676"/>
    <w:rsid w:val="00235A1D"/>
    <w:rsid w:val="00284E9E"/>
    <w:rsid w:val="0036513E"/>
    <w:rsid w:val="00373673"/>
    <w:rsid w:val="00397137"/>
    <w:rsid w:val="003B750C"/>
    <w:rsid w:val="004F4F1A"/>
    <w:rsid w:val="00507FC3"/>
    <w:rsid w:val="0053372D"/>
    <w:rsid w:val="005362D2"/>
    <w:rsid w:val="005D43E5"/>
    <w:rsid w:val="005F2E17"/>
    <w:rsid w:val="007069C2"/>
    <w:rsid w:val="0071209A"/>
    <w:rsid w:val="007826AC"/>
    <w:rsid w:val="007B5A63"/>
    <w:rsid w:val="007C7940"/>
    <w:rsid w:val="00841C07"/>
    <w:rsid w:val="00874A77"/>
    <w:rsid w:val="00890BC4"/>
    <w:rsid w:val="008F159E"/>
    <w:rsid w:val="00947415"/>
    <w:rsid w:val="00980909"/>
    <w:rsid w:val="00983E7A"/>
    <w:rsid w:val="00991CEB"/>
    <w:rsid w:val="009B3E67"/>
    <w:rsid w:val="00A620A2"/>
    <w:rsid w:val="00A86D14"/>
    <w:rsid w:val="00AD1F5F"/>
    <w:rsid w:val="00B16586"/>
    <w:rsid w:val="00C33791"/>
    <w:rsid w:val="00CA3299"/>
    <w:rsid w:val="00CD25D3"/>
    <w:rsid w:val="00D06A8A"/>
    <w:rsid w:val="00D325B5"/>
    <w:rsid w:val="00DC3E13"/>
    <w:rsid w:val="00F3731C"/>
    <w:rsid w:val="00F93E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31CCB"/>
  <w15:chartTrackingRefBased/>
  <w15:docId w15:val="{66930FB8-EA06-4FAB-B5AD-38D9F433D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4F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5B5"/>
    <w:pPr>
      <w:ind w:left="720"/>
      <w:contextualSpacing/>
    </w:pPr>
  </w:style>
  <w:style w:type="character" w:customStyle="1" w:styleId="Heading1Char">
    <w:name w:val="Heading 1 Char"/>
    <w:basedOn w:val="DefaultParagraphFont"/>
    <w:link w:val="Heading1"/>
    <w:uiPriority w:val="9"/>
    <w:rsid w:val="004F4F1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F4F1A"/>
    <w:pPr>
      <w:outlineLvl w:val="9"/>
    </w:pPr>
    <w:rPr>
      <w:lang w:val="en-US"/>
    </w:rPr>
  </w:style>
  <w:style w:type="paragraph" w:styleId="TOC1">
    <w:name w:val="toc 1"/>
    <w:basedOn w:val="Normal"/>
    <w:next w:val="Normal"/>
    <w:autoRedefine/>
    <w:uiPriority w:val="39"/>
    <w:unhideWhenUsed/>
    <w:rsid w:val="004F4F1A"/>
    <w:pPr>
      <w:spacing w:after="100"/>
    </w:pPr>
  </w:style>
  <w:style w:type="character" w:styleId="Hyperlink">
    <w:name w:val="Hyperlink"/>
    <w:basedOn w:val="DefaultParagraphFont"/>
    <w:uiPriority w:val="99"/>
    <w:unhideWhenUsed/>
    <w:rsid w:val="004F4F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ustomXml" Target="../customXml/item4.xm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9123E4B2E79F4E9D199A09F7F2034A" ma:contentTypeVersion="1" ma:contentTypeDescription="Create a new document." ma:contentTypeScope="" ma:versionID="0a33cb8a96f84890679110f2dd81ab53">
  <xsd:schema xmlns:xsd="http://www.w3.org/2001/XMLSchema" xmlns:xs="http://www.w3.org/2001/XMLSchema" xmlns:p="http://schemas.microsoft.com/office/2006/metadata/properties" xmlns:ns1="http://schemas.microsoft.com/sharepoint/v3" targetNamespace="http://schemas.microsoft.com/office/2006/metadata/properties" ma:root="true" ma:fieldsID="48c5b5cd9b8d25ff6dd15848836f4270"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0A7A1AD7-3741-496A-AA30-3CDF36C2AE9D}"/>
</file>

<file path=customXml/itemProps2.xml><?xml version="1.0" encoding="utf-8"?>
<ds:datastoreItem xmlns:ds="http://schemas.openxmlformats.org/officeDocument/2006/customXml" ds:itemID="{FEAF0AFF-8021-445E-9F89-7F8EEDBF02B4}"/>
</file>

<file path=customXml/itemProps3.xml><?xml version="1.0" encoding="utf-8"?>
<ds:datastoreItem xmlns:ds="http://schemas.openxmlformats.org/officeDocument/2006/customXml" ds:itemID="{59E48AF4-7329-4DAD-8097-5D70EAD256F1}"/>
</file>

<file path=customXml/itemProps4.xml><?xml version="1.0" encoding="utf-8"?>
<ds:datastoreItem xmlns:ds="http://schemas.openxmlformats.org/officeDocument/2006/customXml" ds:itemID="{4E2C88F8-36E6-4E55-9E9C-14737A270662}"/>
</file>

<file path=docProps/app.xml><?xml version="1.0" encoding="utf-8"?>
<Properties xmlns="http://schemas.openxmlformats.org/officeDocument/2006/extended-properties" xmlns:vt="http://schemas.openxmlformats.org/officeDocument/2006/docPropsVTypes">
  <Template>Normal</Template>
  <TotalTime>352</TotalTime>
  <Pages>1</Pages>
  <Words>995</Words>
  <Characters>5676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Dipal Vyas</dc:creator>
  <cp:keywords/>
  <dc:description/>
  <cp:lastModifiedBy>Dipal Vyas</cp:lastModifiedBy>
  <cp:revision>41</cp:revision>
  <dcterms:created xsi:type="dcterms:W3CDTF">2018-12-15T07:15:00Z</dcterms:created>
  <dcterms:modified xsi:type="dcterms:W3CDTF">2018-12-15T13:07:00Z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0x0101002D9123E4B2E79F4E9D199A09F7F2034A</vt:lpwstr>
  </property>
</Properties>
</file>