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DDAB4" w14:textId="197B815C" w:rsidR="004C7D2D" w:rsidRPr="004C7D2D" w:rsidRDefault="004C7D2D" w:rsidP="001B11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745A5">
        <w:rPr>
          <w:rFonts w:cstheme="minorHAnsi"/>
          <w:b/>
          <w:color w:val="000000"/>
        </w:rPr>
        <w:t>Issue:</w:t>
      </w:r>
      <w:r w:rsidRPr="004C7D2D">
        <w:rPr>
          <w:rFonts w:cstheme="minorHAnsi"/>
          <w:color w:val="000000"/>
        </w:rPr>
        <w:t xml:space="preserve"> When importing Sales Price Agreement (</w:t>
      </w:r>
      <w:proofErr w:type="spellStart"/>
      <w:r w:rsidRPr="004C7D2D">
        <w:rPr>
          <w:rFonts w:cstheme="minorHAnsi"/>
          <w:color w:val="000000"/>
        </w:rPr>
        <w:t>PriceDiscTable</w:t>
      </w:r>
      <w:proofErr w:type="spellEnd"/>
      <w:r w:rsidRPr="004C7D2D">
        <w:rPr>
          <w:rFonts w:cstheme="minorHAnsi"/>
          <w:color w:val="000000"/>
        </w:rPr>
        <w:t>) data from excel below error was coming:</w:t>
      </w:r>
      <w:bookmarkStart w:id="0" w:name="_GoBack"/>
      <w:bookmarkEnd w:id="0"/>
    </w:p>
    <w:p w14:paraId="0A87ECC9" w14:textId="1B938582" w:rsidR="004C7D2D" w:rsidRPr="004C7D2D" w:rsidRDefault="004C7D2D" w:rsidP="001B11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5757F55" w14:textId="14847A32" w:rsidR="004C7D2D" w:rsidRPr="004C7D2D" w:rsidRDefault="004C7D2D" w:rsidP="001B11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C7D2D">
        <w:rPr>
          <w:rFonts w:cstheme="minorHAnsi"/>
          <w:color w:val="000000"/>
        </w:rPr>
        <w:t xml:space="preserve">“Insert not allowed for </w:t>
      </w:r>
      <w:proofErr w:type="spellStart"/>
      <w:r w:rsidRPr="004C7D2D">
        <w:rPr>
          <w:rFonts w:cstheme="minorHAnsi"/>
          <w:color w:val="000000"/>
        </w:rPr>
        <w:t>PriceDiscTable.InventDimId</w:t>
      </w:r>
      <w:proofErr w:type="spellEnd"/>
      <w:r w:rsidRPr="004C7D2D">
        <w:rPr>
          <w:rFonts w:cstheme="minorHAnsi"/>
          <w:color w:val="000000"/>
        </w:rPr>
        <w:t xml:space="preserve">”. </w:t>
      </w:r>
    </w:p>
    <w:p w14:paraId="39507D59" w14:textId="5FE5871D" w:rsidR="004C7D2D" w:rsidRPr="004C7D2D" w:rsidRDefault="004C7D2D" w:rsidP="001B11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37D3DD4" w14:textId="5078242D" w:rsidR="004C7D2D" w:rsidRPr="004C7D2D" w:rsidRDefault="004C7D2D" w:rsidP="001B11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745A5">
        <w:rPr>
          <w:rFonts w:cstheme="minorHAnsi"/>
          <w:b/>
          <w:color w:val="000000"/>
        </w:rPr>
        <w:t>Resolution:</w:t>
      </w:r>
      <w:r w:rsidRPr="004C7D2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We have extended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postTargetProcess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 method of “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SalesPriceAgreementEntity</w:t>
      </w:r>
      <w:proofErr w:type="spellEnd"/>
      <w:r w:rsidRPr="004C7D2D">
        <w:rPr>
          <w:rFonts w:cstheme="minorHAnsi"/>
          <w:color w:val="000000"/>
        </w:rPr>
        <w:t>” entity</w:t>
      </w:r>
      <w:r w:rsidR="00CE5EEB">
        <w:rPr>
          <w:rFonts w:cstheme="minorHAnsi"/>
          <w:color w:val="000000"/>
        </w:rPr>
        <w:t xml:space="preserve"> and written code to update/insert of </w:t>
      </w:r>
      <w:proofErr w:type="spellStart"/>
      <w:r w:rsidR="00CE5EEB">
        <w:rPr>
          <w:rFonts w:cstheme="minorHAnsi"/>
          <w:color w:val="000000"/>
        </w:rPr>
        <w:t>InventDimId</w:t>
      </w:r>
      <w:proofErr w:type="spellEnd"/>
      <w:r w:rsidR="00CE5EEB">
        <w:rPr>
          <w:rFonts w:cstheme="minorHAnsi"/>
          <w:color w:val="000000"/>
        </w:rPr>
        <w:t xml:space="preserve"> in </w:t>
      </w:r>
      <w:proofErr w:type="spellStart"/>
      <w:r w:rsidR="00CE5EEB" w:rsidRPr="004C7D2D">
        <w:rPr>
          <w:rFonts w:cstheme="minorHAnsi"/>
          <w:color w:val="000000"/>
        </w:rPr>
        <w:t>PriceDiscTable</w:t>
      </w:r>
      <w:proofErr w:type="spellEnd"/>
      <w:r w:rsidR="00CE5EEB">
        <w:rPr>
          <w:rFonts w:cstheme="minorHAnsi"/>
          <w:color w:val="000000"/>
        </w:rPr>
        <w:t xml:space="preserve"> table as below:</w:t>
      </w:r>
    </w:p>
    <w:p w14:paraId="5410E2C5" w14:textId="77777777" w:rsidR="004C7D2D" w:rsidRDefault="004C7D2D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C07DC" w14:textId="152C0036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ExtensionOf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1E90FF"/>
          <w:sz w:val="19"/>
          <w:szCs w:val="19"/>
        </w:rPr>
        <w:t>tableStr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SalesPriceAgreementEntity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59F6696C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final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SalesPriceAgreement_Extension</w:t>
      </w:r>
      <w:proofErr w:type="spellEnd"/>
    </w:p>
    <w:p w14:paraId="5D3740A7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B84081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68F55AD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3D6AC42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1E9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postTargetProcess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DMFDefinitionGroupExecution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dmfDefinitionGroupExecution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9B34B8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426164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>//do stuff</w:t>
      </w:r>
    </w:p>
    <w:p w14:paraId="6B9F1E8E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dmfDefinitionGroupExecution.StagingStatus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DMFBatchJobStatus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Finished)</w:t>
      </w:r>
    </w:p>
    <w:p w14:paraId="526416B6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C817F6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SalesPriceAgreementStaging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SalesPriceAgreementStaging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C1C05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DBDBFB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>//select all staging records that were processed by current execution job without errors.</w:t>
      </w:r>
    </w:p>
    <w:p w14:paraId="4A93293D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1E9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SalesPriceAgreementStaging</w:t>
      </w:r>
      <w:proofErr w:type="spellEnd"/>
    </w:p>
    <w:p w14:paraId="0AA1E912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1E9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SalesPriceAgreementStaging.DefinitionGroup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dmfDefinitionGroupExecution.DefinitionGroup</w:t>
      </w:r>
      <w:proofErr w:type="spellEnd"/>
    </w:p>
    <w:p w14:paraId="00771E33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&amp;&amp;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SalesPriceAgreementStaging.ExecutionId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==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dmfDefinitionGroupExecution.ExecutionId</w:t>
      </w:r>
      <w:proofErr w:type="spellEnd"/>
    </w:p>
    <w:p w14:paraId="74CE4904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&amp;&amp;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SalesPriceAgreementStaging.TransferStatus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DMFTransferStatus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::Completed</w:t>
      </w:r>
    </w:p>
    <w:p w14:paraId="28D40B07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B7D233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inventlocaitonid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SalesPriceAgreementStaging.PriceWarehouseId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7D361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SalesPriceAgreementStaging.PriceSiteId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51CCF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1E9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dtfromdate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SalesPriceAgreementStaging.PriceApplicableFromDate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F129B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1E9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dttodate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SalesPriceAgreementStaging.PriceApplicableToDate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9A33E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AccountRelation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B0000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860C2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B0000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4C726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0768BA06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InventDim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inventDimConfig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53B04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inventDimConfig.InventLocationId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inventlocaitonid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5E331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inventDimConfig.InventSiteId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9A75E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68F74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inventDimConfig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InventDim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findOrCreate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inventDimConfig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A017F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8535B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inventdimid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inventDimConfig.inventDimId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2AB65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BD5F34B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PriceDiscTable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PriceDiscTable_updt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36786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407735E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PriceDiscProductCodeType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1C85F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PriceDiscPartyCodeType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0BB94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8F927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B2596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PriceDiscProductCodeType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All;</w:t>
      </w:r>
    </w:p>
    <w:p w14:paraId="3D1DABDB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SalesPriceAgreementStaging.ItemNumber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56CB86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CA9ACA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PriceDiscProductCodeType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Table;</w:t>
      </w:r>
    </w:p>
    <w:p w14:paraId="09A0F953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SalesPriceAgreementStaging.ItemNumber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8992A1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CB3481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DAA292F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PriceDiscPartyCodeType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All;</w:t>
      </w:r>
    </w:p>
    <w:p w14:paraId="23FAAE44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SalesPriceAgreementStaging.CustomerAccountNumber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FC3766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00E635F3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PriceDiscPartyCodeType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Table;</w:t>
      </w:r>
    </w:p>
    <w:p w14:paraId="1AB0625A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AccountRelation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SalesPriceAgreementStaging.CustomerAccountNumber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B9DD93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7655AA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1E9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SalesPriceAgreementStaging.PriceCustomerGroupCode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C1235C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768101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PriceDiscPartyCodeType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FAB26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AccountRelation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SalesPriceAgreementStaging.PriceCustomerGroupCode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5BBF3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584FE4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1FDA5FC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58B51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E62F1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1E9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forupdate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firstonly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1E9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PriceDiscTable_updt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367A17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1E9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asc</w:t>
      </w:r>
      <w:proofErr w:type="spellEnd"/>
    </w:p>
    <w:p w14:paraId="2BF68339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1E9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14E465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AC37E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PriceDiscTable_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updt.relation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PriceType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PriceSales</w:t>
      </w:r>
      <w:proofErr w:type="spellEnd"/>
    </w:p>
    <w:p w14:paraId="757A9994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PriceDiscTable_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updt.ItemCode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ItemCode</w:t>
      </w:r>
      <w:proofErr w:type="spellEnd"/>
    </w:p>
    <w:p w14:paraId="7B62B6AD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PriceDiscTable_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updt.ItemRelation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ItemNumber</w:t>
      </w:r>
      <w:proofErr w:type="spellEnd"/>
    </w:p>
    <w:p w14:paraId="15070B0E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PriceDiscTable_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updt.AccountCode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AccountCode</w:t>
      </w:r>
      <w:proofErr w:type="spellEnd"/>
    </w:p>
    <w:p w14:paraId="4A3FC378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PriceDiscTable_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updt.AccountRelation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AccountRelation</w:t>
      </w:r>
      <w:proofErr w:type="spellEnd"/>
    </w:p>
    <w:p w14:paraId="0B3AB2F5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PriceDiscTable_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updt.Currency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SalesPriceAgreementStaging.PriceCurrencyCode</w:t>
      </w:r>
      <w:proofErr w:type="spellEnd"/>
    </w:p>
    <w:p w14:paraId="65F004BE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PriceDiscTable_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updt.InventDimId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B0000"/>
          <w:sz w:val="19"/>
          <w:szCs w:val="19"/>
        </w:rPr>
        <w:t>""</w:t>
      </w:r>
    </w:p>
    <w:p w14:paraId="43F2DF84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PriceDiscTable_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updt.UnitId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SalesPriceAgreementStaging.QuantityUnitySymbol</w:t>
      </w:r>
      <w:proofErr w:type="spellEnd"/>
    </w:p>
    <w:p w14:paraId="57759368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PriceDiscTable_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updt.QuantityAmountFrom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SalesPriceAgreementStaging.FromQuantity</w:t>
      </w:r>
      <w:proofErr w:type="spellEnd"/>
    </w:p>
    <w:p w14:paraId="54A4EF6C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PriceDiscTable_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updt.FromDate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dtfromdate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1D8A0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05C86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PriceDiscTable_updt.RecId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CA57D2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97F6A5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ttsbegin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DEC3D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PriceDiscTable_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updt.InventDimId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inventdimid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CA0E6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PriceDiscTable_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updt.update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756EFE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ttscommit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300581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4FE9D2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2CA13D3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676D21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73D25EE8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8FD4E7" w14:textId="77777777" w:rsidR="001B1161" w:rsidRDefault="001B1161" w:rsidP="001B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C89DD" w14:textId="70E78E09" w:rsidR="00F16E15" w:rsidRDefault="001B1161" w:rsidP="001B116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16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47"/>
    <w:rsid w:val="001B1161"/>
    <w:rsid w:val="004C7D2D"/>
    <w:rsid w:val="005C72E1"/>
    <w:rsid w:val="00607847"/>
    <w:rsid w:val="00A745A5"/>
    <w:rsid w:val="00CE5EEB"/>
    <w:rsid w:val="00F1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79D6"/>
  <w15:chartTrackingRefBased/>
  <w15:docId w15:val="{7911840A-D167-4669-A01F-D53A064D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4AAED6A-B841-4D86-9C77-92BA0B21900F}"/>
</file>

<file path=customXml/itemProps2.xml><?xml version="1.0" encoding="utf-8"?>
<ds:datastoreItem xmlns:ds="http://schemas.openxmlformats.org/officeDocument/2006/customXml" ds:itemID="{6A75E9F4-EE78-471C-9C8B-B04CDDC815E9}"/>
</file>

<file path=customXml/itemProps3.xml><?xml version="1.0" encoding="utf-8"?>
<ds:datastoreItem xmlns:ds="http://schemas.openxmlformats.org/officeDocument/2006/customXml" ds:itemID="{59C545FD-2D05-43BD-BB4B-A14ABDA3DC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Vrushali Patel</cp:lastModifiedBy>
  <cp:revision>5</cp:revision>
  <dcterms:created xsi:type="dcterms:W3CDTF">2021-07-23T13:22:00Z</dcterms:created>
  <dcterms:modified xsi:type="dcterms:W3CDTF">2022-03-10T05:44:00Z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