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53E" w:rsidRPr="008132EA" w:rsidRDefault="001C153E" w:rsidP="001C153E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8132EA">
        <w:rPr>
          <w:b/>
          <w:sz w:val="28"/>
          <w:szCs w:val="28"/>
        </w:rPr>
        <w:t>Mysteries of Route Group</w:t>
      </w:r>
    </w:p>
    <w:p w:rsidR="008B5C5C" w:rsidRPr="00FF0E48" w:rsidRDefault="001C153E" w:rsidP="001C153E">
      <w:pPr>
        <w:pStyle w:val="ListParagraph"/>
        <w:numPr>
          <w:ilvl w:val="0"/>
          <w:numId w:val="1"/>
        </w:numPr>
      </w:pPr>
      <w:r w:rsidRPr="001C153E">
        <w:rPr>
          <w:rFonts w:ascii="Segoe UI" w:hAnsi="Segoe UI" w:cs="Segoe UI"/>
          <w:color w:val="2A2A2A"/>
          <w:sz w:val="20"/>
          <w:szCs w:val="20"/>
        </w:rPr>
        <w:t xml:space="preserve">A route group defines policies that control how </w:t>
      </w:r>
      <w:r w:rsidR="00B714C9">
        <w:rPr>
          <w:rFonts w:ascii="Segoe UI" w:hAnsi="Segoe UI" w:cs="Segoe UI"/>
          <w:color w:val="2A2A2A"/>
          <w:sz w:val="20"/>
          <w:szCs w:val="20"/>
        </w:rPr>
        <w:t xml:space="preserve">operations of </w:t>
      </w:r>
      <w:r w:rsidRPr="001C153E">
        <w:rPr>
          <w:rFonts w:ascii="Segoe UI" w:hAnsi="Segoe UI" w:cs="Segoe UI"/>
          <w:color w:val="2A2A2A"/>
          <w:sz w:val="20"/>
          <w:szCs w:val="20"/>
        </w:rPr>
        <w:t xml:space="preserve">routes are processed. Settings in a route group apply to all </w:t>
      </w:r>
      <w:r w:rsidR="00B714C9">
        <w:rPr>
          <w:rFonts w:ascii="Segoe UI" w:hAnsi="Segoe UI" w:cs="Segoe UI"/>
          <w:color w:val="2A2A2A"/>
          <w:sz w:val="20"/>
          <w:szCs w:val="20"/>
        </w:rPr>
        <w:t xml:space="preserve">operations of </w:t>
      </w:r>
      <w:r w:rsidRPr="001C153E">
        <w:rPr>
          <w:rFonts w:ascii="Segoe UI" w:hAnsi="Segoe UI" w:cs="Segoe UI"/>
          <w:color w:val="2A2A2A"/>
          <w:sz w:val="20"/>
          <w:szCs w:val="20"/>
        </w:rPr>
        <w:t>routes that are included in the group.</w:t>
      </w:r>
    </w:p>
    <w:p w:rsidR="00B15B33" w:rsidRPr="00B15B33" w:rsidRDefault="00FF0E48" w:rsidP="001C153E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A2A2A"/>
          <w:sz w:val="20"/>
          <w:szCs w:val="20"/>
        </w:rPr>
        <w:t>Following is snapshot of route group set up that are require for routes. We are going to</w:t>
      </w:r>
      <w:r w:rsidR="00EE7FC8">
        <w:rPr>
          <w:rFonts w:ascii="Segoe UI" w:hAnsi="Segoe UI" w:cs="Segoe UI"/>
          <w:color w:val="2A2A2A"/>
          <w:sz w:val="20"/>
          <w:szCs w:val="20"/>
        </w:rPr>
        <w:t xml:space="preserve"> learn same set up in two parts i.e. General and setup.</w:t>
      </w:r>
    </w:p>
    <w:p w:rsidR="00B15B33" w:rsidRDefault="00B15B33" w:rsidP="00B15B33">
      <w:pPr>
        <w:pStyle w:val="ListParagraph"/>
        <w:rPr>
          <w:rFonts w:ascii="Segoe UI" w:hAnsi="Segoe UI" w:cs="Segoe UI"/>
          <w:color w:val="2A2A2A"/>
          <w:sz w:val="20"/>
          <w:szCs w:val="20"/>
        </w:rPr>
      </w:pPr>
    </w:p>
    <w:p w:rsidR="00B15B33" w:rsidRDefault="00B15B33" w:rsidP="00B15B33">
      <w:pPr>
        <w:pStyle w:val="ListParagraph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25pt;height:327pt">
            <v:imagedata r:id="rId7" o:title="2"/>
          </v:shape>
        </w:pict>
      </w:r>
    </w:p>
    <w:p w:rsidR="00FF0E48" w:rsidRDefault="00FF0E48" w:rsidP="00B15B33"/>
    <w:p w:rsidR="00B15B33" w:rsidRPr="00A459C7" w:rsidRDefault="006F2A74" w:rsidP="006F2A74">
      <w:pPr>
        <w:pStyle w:val="ListParagraph"/>
        <w:numPr>
          <w:ilvl w:val="0"/>
          <w:numId w:val="1"/>
        </w:numPr>
      </w:pPr>
      <w:r w:rsidRPr="006F2A74">
        <w:rPr>
          <w:rFonts w:ascii="Segoe UI" w:hAnsi="Segoe UI" w:cs="Segoe UI"/>
          <w:color w:val="2A2A2A"/>
          <w:sz w:val="20"/>
          <w:szCs w:val="20"/>
        </w:rPr>
        <w:t>General</w:t>
      </w:r>
    </w:p>
    <w:p w:rsidR="00A459C7" w:rsidRDefault="00A459C7" w:rsidP="00A459C7">
      <w:pPr>
        <w:pStyle w:val="ListParagraph"/>
      </w:pPr>
    </w:p>
    <w:p w:rsidR="00A459C7" w:rsidRDefault="00362C9F" w:rsidP="00362C9F">
      <w:pPr>
        <w:pStyle w:val="ListParagraph"/>
        <w:ind w:firstLine="720"/>
      </w:pPr>
      <w:r w:rsidRPr="00362C9F">
        <w:rPr>
          <w:noProof/>
          <w:lang w:eastAsia="en-IN"/>
        </w:rPr>
        <w:drawing>
          <wp:inline distT="0" distB="0" distL="0" distR="0">
            <wp:extent cx="3867150" cy="2228850"/>
            <wp:effectExtent l="0" t="0" r="0" b="0"/>
            <wp:docPr id="2" name="Picture 2" descr="C:\Users\pranav.patil\Desktop\New Bitmap 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anav.patil\Desktop\New Bitmap Image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C9F" w:rsidRDefault="00362C9F" w:rsidP="00A459C7">
      <w:pPr>
        <w:pStyle w:val="ListParagraph"/>
      </w:pPr>
    </w:p>
    <w:p w:rsidR="001B0DC6" w:rsidRDefault="001B0DC6" w:rsidP="00A459C7">
      <w:pPr>
        <w:pStyle w:val="ListParagraph"/>
      </w:pPr>
    </w:p>
    <w:p w:rsidR="00553425" w:rsidRDefault="00F01CF7" w:rsidP="00553425">
      <w:pPr>
        <w:pStyle w:val="ListParagraph"/>
        <w:numPr>
          <w:ilvl w:val="0"/>
          <w:numId w:val="3"/>
        </w:numPr>
      </w:pPr>
      <w:r>
        <w:lastRenderedPageBreak/>
        <w:t>Estimation and costing</w:t>
      </w:r>
    </w:p>
    <w:p w:rsidR="001B0DC6" w:rsidRDefault="001B0DC6" w:rsidP="001B0DC6">
      <w:pPr>
        <w:pStyle w:val="ListParagraph"/>
        <w:numPr>
          <w:ilvl w:val="2"/>
          <w:numId w:val="4"/>
        </w:numPr>
      </w:pPr>
      <w:r w:rsidRPr="001B0DC6">
        <w:t>This section controls the inclusion of a routing operation in the cost estimate of the production order</w:t>
      </w:r>
      <w:r w:rsidR="00AE4EA2">
        <w:t>.</w:t>
      </w:r>
    </w:p>
    <w:p w:rsidR="00AE4EA2" w:rsidRDefault="00AE4EA2" w:rsidP="001B0DC6">
      <w:pPr>
        <w:pStyle w:val="ListParagraph"/>
        <w:numPr>
          <w:ilvl w:val="2"/>
          <w:numId w:val="4"/>
        </w:numPr>
      </w:pPr>
      <w:r w:rsidRPr="00AE4EA2">
        <w:t>Note that the Setup time and Run time represent the traditional routing</w:t>
      </w:r>
      <w:r w:rsidR="000B02B6">
        <w:t>.</w:t>
      </w:r>
    </w:p>
    <w:p w:rsidR="000B02B6" w:rsidRDefault="000B02B6" w:rsidP="001B0DC6">
      <w:pPr>
        <w:pStyle w:val="ListParagraph"/>
        <w:numPr>
          <w:ilvl w:val="2"/>
          <w:numId w:val="4"/>
        </w:numPr>
      </w:pPr>
      <w:r>
        <w:t>Quantity part is still pending for testing.</w:t>
      </w:r>
    </w:p>
    <w:p w:rsidR="00D42D22" w:rsidRDefault="00D42D22" w:rsidP="001B0DC6">
      <w:pPr>
        <w:pStyle w:val="ListParagraph"/>
        <w:numPr>
          <w:ilvl w:val="2"/>
          <w:numId w:val="4"/>
        </w:numPr>
      </w:pPr>
      <w:r w:rsidRPr="00D42D22">
        <w:t>The three fields should never be all checked, it is either or. Using regular routings, no piecework, I only check setup time and run time here.</w:t>
      </w:r>
    </w:p>
    <w:p w:rsidR="00362C9F" w:rsidRDefault="00406EE2" w:rsidP="00406EE2">
      <w:pPr>
        <w:pStyle w:val="ListParagraph"/>
        <w:numPr>
          <w:ilvl w:val="0"/>
          <w:numId w:val="3"/>
        </w:numPr>
      </w:pPr>
      <w:r w:rsidRPr="00406EE2">
        <w:t>Automatic route consumption</w:t>
      </w:r>
    </w:p>
    <w:p w:rsidR="00406EE2" w:rsidRDefault="00017DBC" w:rsidP="00406EE2">
      <w:pPr>
        <w:pStyle w:val="ListParagraph"/>
        <w:numPr>
          <w:ilvl w:val="2"/>
          <w:numId w:val="4"/>
        </w:numPr>
      </w:pPr>
      <w:r>
        <w:t>This option work</w:t>
      </w:r>
      <w:r w:rsidR="00406EE2">
        <w:t xml:space="preserve"> for back flushing principle and this function is left for R&amp;D</w:t>
      </w:r>
    </w:p>
    <w:p w:rsidR="00406EE2" w:rsidRDefault="00406EE2" w:rsidP="00406EE2">
      <w:pPr>
        <w:pStyle w:val="ListParagraph"/>
        <w:numPr>
          <w:ilvl w:val="2"/>
          <w:numId w:val="4"/>
        </w:numPr>
      </w:pPr>
      <w:r>
        <w:t xml:space="preserve">What I noticed under this head </w:t>
      </w:r>
      <w:r w:rsidR="006039D7">
        <w:t>is</w:t>
      </w:r>
      <w:r>
        <w:t xml:space="preserve"> automatic creation of route journal after starting of production order even if you are going through Job base production.</w:t>
      </w:r>
    </w:p>
    <w:p w:rsidR="006039D7" w:rsidRDefault="006039D7" w:rsidP="006039D7">
      <w:pPr>
        <w:pStyle w:val="ListParagraph"/>
        <w:ind w:left="2160"/>
      </w:pPr>
    </w:p>
    <w:p w:rsidR="006039D7" w:rsidRDefault="006039D7" w:rsidP="006039D7">
      <w:pPr>
        <w:pStyle w:val="ListParagraph"/>
        <w:numPr>
          <w:ilvl w:val="0"/>
          <w:numId w:val="1"/>
        </w:numPr>
      </w:pPr>
      <w:r>
        <w:t>Set up</w:t>
      </w:r>
    </w:p>
    <w:p w:rsidR="0037697C" w:rsidRDefault="0037697C" w:rsidP="0037697C">
      <w:pPr>
        <w:pStyle w:val="ListParagraph"/>
      </w:pPr>
    </w:p>
    <w:p w:rsidR="0037697C" w:rsidRDefault="0037697C" w:rsidP="0037697C">
      <w:pPr>
        <w:pStyle w:val="ListParagraph"/>
      </w:pPr>
      <w:r w:rsidRPr="0037697C">
        <w:rPr>
          <w:noProof/>
          <w:lang w:eastAsia="en-IN"/>
        </w:rPr>
        <w:drawing>
          <wp:inline distT="0" distB="0" distL="0" distR="0">
            <wp:extent cx="4810125" cy="2066925"/>
            <wp:effectExtent l="0" t="0" r="9525" b="9525"/>
            <wp:docPr id="3" name="Picture 3" descr="C:\Users\pranav.patil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anav.patil\Desktop\1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97C" w:rsidRDefault="0037697C" w:rsidP="0037697C">
      <w:pPr>
        <w:pStyle w:val="ListParagraph"/>
      </w:pPr>
    </w:p>
    <w:p w:rsidR="0037697C" w:rsidRDefault="00B4387C" w:rsidP="00C75D01">
      <w:pPr>
        <w:pStyle w:val="ListParagraph"/>
        <w:numPr>
          <w:ilvl w:val="0"/>
          <w:numId w:val="3"/>
        </w:numPr>
      </w:pPr>
      <w:r>
        <w:t xml:space="preserve">This set up is heart of route card and it controls all time setting and job/route setting of </w:t>
      </w:r>
      <w:r w:rsidR="00C75D01">
        <w:t>operation of production order.</w:t>
      </w:r>
    </w:p>
    <w:p w:rsidR="00341D08" w:rsidRDefault="00341D08" w:rsidP="00341D08">
      <w:pPr>
        <w:pStyle w:val="ListParagraph"/>
        <w:numPr>
          <w:ilvl w:val="0"/>
          <w:numId w:val="3"/>
        </w:numPr>
        <w:rPr>
          <w:b/>
        </w:rPr>
      </w:pPr>
      <w:r w:rsidRPr="00341D08">
        <w:rPr>
          <w:b/>
        </w:rPr>
        <w:t>Activation</w:t>
      </w:r>
    </w:p>
    <w:p w:rsidR="00341D08" w:rsidRDefault="00341D08" w:rsidP="00341D08">
      <w:pPr>
        <w:pStyle w:val="ListParagraph"/>
        <w:numPr>
          <w:ilvl w:val="2"/>
          <w:numId w:val="4"/>
        </w:numPr>
      </w:pPr>
      <w:r w:rsidRPr="00341D08">
        <w:t xml:space="preserve">This controls whether a route/job type of a routing operation can be used. It controls everything. If a row is not active, you </w:t>
      </w:r>
      <w:r w:rsidR="00777470" w:rsidRPr="00341D08">
        <w:t>cannot</w:t>
      </w:r>
      <w:r w:rsidRPr="00341D08">
        <w:t xml:space="preserve"> schedule these hours, you also cannot report actual hours against it</w:t>
      </w:r>
      <w:r w:rsidR="00777470">
        <w:t>.</w:t>
      </w:r>
    </w:p>
    <w:p w:rsidR="00AD7692" w:rsidRDefault="00AD7692" w:rsidP="00AD7692">
      <w:pPr>
        <w:pStyle w:val="ListParagraph"/>
        <w:numPr>
          <w:ilvl w:val="0"/>
          <w:numId w:val="3"/>
        </w:numPr>
        <w:rPr>
          <w:b/>
        </w:rPr>
      </w:pPr>
      <w:r w:rsidRPr="00AD7692">
        <w:rPr>
          <w:b/>
        </w:rPr>
        <w:t>Job management</w:t>
      </w:r>
    </w:p>
    <w:p w:rsidR="00073DDA" w:rsidRDefault="00073DDA" w:rsidP="00073DDA">
      <w:pPr>
        <w:pStyle w:val="ListParagraph"/>
        <w:numPr>
          <w:ilvl w:val="2"/>
          <w:numId w:val="4"/>
        </w:numPr>
      </w:pPr>
      <w:r w:rsidRPr="00073DDA">
        <w:t xml:space="preserve">This column is exclusively for job scheduling. </w:t>
      </w:r>
    </w:p>
    <w:p w:rsidR="00073DDA" w:rsidRDefault="00073DDA" w:rsidP="00073DDA">
      <w:pPr>
        <w:pStyle w:val="ListParagraph"/>
        <w:numPr>
          <w:ilvl w:val="2"/>
          <w:numId w:val="4"/>
        </w:numPr>
      </w:pPr>
      <w:r w:rsidRPr="00073DDA">
        <w:t xml:space="preserve">The checked time elements will become a job that can be scheduled and reported against in Time and Attendance. </w:t>
      </w:r>
    </w:p>
    <w:p w:rsidR="00073DDA" w:rsidRDefault="00073DDA" w:rsidP="00073DDA">
      <w:pPr>
        <w:pStyle w:val="ListParagraph"/>
        <w:numPr>
          <w:ilvl w:val="2"/>
          <w:numId w:val="4"/>
        </w:numPr>
      </w:pPr>
      <w:r>
        <w:t>I</w:t>
      </w:r>
      <w:r w:rsidRPr="00073DDA">
        <w:t xml:space="preserve"> have seen a few cases where queue time befo</w:t>
      </w:r>
      <w:r w:rsidR="007442CE">
        <w:t xml:space="preserve">re or after are becoming a Job </w:t>
      </w:r>
      <w:r w:rsidRPr="00073DDA">
        <w:t>Most of the time it is just setup and run that are checked here.</w:t>
      </w:r>
    </w:p>
    <w:p w:rsidR="00AA0E09" w:rsidRDefault="00AA0E09" w:rsidP="00AA0E09">
      <w:pPr>
        <w:pStyle w:val="ListParagraph"/>
        <w:numPr>
          <w:ilvl w:val="0"/>
          <w:numId w:val="3"/>
        </w:numPr>
        <w:rPr>
          <w:b/>
        </w:rPr>
      </w:pPr>
      <w:r w:rsidRPr="00AA0E09">
        <w:rPr>
          <w:b/>
        </w:rPr>
        <w:t>Working time</w:t>
      </w:r>
    </w:p>
    <w:p w:rsidR="00624FFB" w:rsidRDefault="00CF3568" w:rsidP="00CF3568">
      <w:pPr>
        <w:pStyle w:val="ListParagraph"/>
        <w:numPr>
          <w:ilvl w:val="2"/>
          <w:numId w:val="4"/>
        </w:numPr>
      </w:pPr>
      <w:r w:rsidRPr="00CF3568">
        <w:t>This column determines whether the times in the routing operation are actually using the calendar defined for the resource</w:t>
      </w:r>
      <w:r w:rsidR="0033130F">
        <w:t>.</w:t>
      </w:r>
    </w:p>
    <w:p w:rsidR="0033130F" w:rsidRDefault="0033130F" w:rsidP="00CF3568">
      <w:pPr>
        <w:pStyle w:val="ListParagraph"/>
        <w:numPr>
          <w:ilvl w:val="2"/>
          <w:numId w:val="4"/>
        </w:numPr>
      </w:pPr>
      <w:r>
        <w:t>I</w:t>
      </w:r>
      <w:r w:rsidRPr="0033130F">
        <w:t>f the check box is selected, the system uses the working calendar to plan the operation. If the check box is cleared, the system uses the standard 24-hour Gregorian calendar.</w:t>
      </w:r>
    </w:p>
    <w:p w:rsidR="00F078AA" w:rsidRDefault="00F078AA" w:rsidP="00F078AA">
      <w:pPr>
        <w:pStyle w:val="ListParagraph"/>
        <w:ind w:left="2160"/>
      </w:pPr>
    </w:p>
    <w:p w:rsidR="00F078AA" w:rsidRDefault="00F078AA" w:rsidP="00F078AA">
      <w:pPr>
        <w:pStyle w:val="ListParagraph"/>
        <w:ind w:left="2160"/>
      </w:pPr>
    </w:p>
    <w:p w:rsidR="00F078AA" w:rsidRPr="00F078AA" w:rsidRDefault="00F078AA" w:rsidP="00F078AA">
      <w:pPr>
        <w:pStyle w:val="ListParagraph"/>
        <w:numPr>
          <w:ilvl w:val="0"/>
          <w:numId w:val="3"/>
        </w:numPr>
        <w:rPr>
          <w:b/>
        </w:rPr>
      </w:pPr>
      <w:r w:rsidRPr="00F078AA">
        <w:rPr>
          <w:b/>
        </w:rPr>
        <w:lastRenderedPageBreak/>
        <w:t>Capacity</w:t>
      </w:r>
    </w:p>
    <w:p w:rsidR="00F078AA" w:rsidRPr="00CF3568" w:rsidRDefault="00F078AA" w:rsidP="00CF3568">
      <w:pPr>
        <w:pStyle w:val="ListParagraph"/>
        <w:numPr>
          <w:ilvl w:val="2"/>
          <w:numId w:val="4"/>
        </w:numPr>
      </w:pPr>
      <w:r w:rsidRPr="00F078AA">
        <w:t>This is another checkbox that is normally checked. The system will include the hours of our production order operations as “reserved hours” on the resource or resource group</w:t>
      </w:r>
      <w:r>
        <w:rPr>
          <w:rFonts w:ascii="Open Sans" w:hAnsi="Open Sans"/>
          <w:i/>
          <w:iCs/>
          <w:color w:val="747474"/>
          <w:sz w:val="27"/>
          <w:szCs w:val="27"/>
          <w:shd w:val="clear" w:color="auto" w:fill="F6F6F6"/>
        </w:rPr>
        <w:t>.</w:t>
      </w:r>
    </w:p>
    <w:sectPr w:rsidR="00F078AA" w:rsidRPr="00CF3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309" w:rsidRDefault="00460309" w:rsidP="00362C9F">
      <w:pPr>
        <w:spacing w:after="0" w:line="240" w:lineRule="auto"/>
      </w:pPr>
      <w:r>
        <w:separator/>
      </w:r>
    </w:p>
  </w:endnote>
  <w:endnote w:type="continuationSeparator" w:id="0">
    <w:p w:rsidR="00460309" w:rsidRDefault="00460309" w:rsidP="00362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309" w:rsidRDefault="00460309" w:rsidP="00362C9F">
      <w:pPr>
        <w:spacing w:after="0" w:line="240" w:lineRule="auto"/>
      </w:pPr>
      <w:r>
        <w:separator/>
      </w:r>
    </w:p>
  </w:footnote>
  <w:footnote w:type="continuationSeparator" w:id="0">
    <w:p w:rsidR="00460309" w:rsidRDefault="00460309" w:rsidP="00362C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42776"/>
    <w:multiLevelType w:val="hybridMultilevel"/>
    <w:tmpl w:val="7BD08164"/>
    <w:lvl w:ilvl="0" w:tplc="5BD8FA78">
      <w:start w:val="1"/>
      <w:numFmt w:val="bullet"/>
      <w:lvlText w:val="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6282D"/>
    <w:multiLevelType w:val="hybridMultilevel"/>
    <w:tmpl w:val="07BAC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7357E"/>
    <w:multiLevelType w:val="hybridMultilevel"/>
    <w:tmpl w:val="CAF2250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A115F68"/>
    <w:multiLevelType w:val="hybridMultilevel"/>
    <w:tmpl w:val="A552B78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76D"/>
    <w:rsid w:val="00017DBC"/>
    <w:rsid w:val="00073DDA"/>
    <w:rsid w:val="000B02B6"/>
    <w:rsid w:val="001B0DC6"/>
    <w:rsid w:val="001C153E"/>
    <w:rsid w:val="0033130F"/>
    <w:rsid w:val="00341D08"/>
    <w:rsid w:val="00362C9F"/>
    <w:rsid w:val="0037697C"/>
    <w:rsid w:val="00406EE2"/>
    <w:rsid w:val="00460309"/>
    <w:rsid w:val="00553425"/>
    <w:rsid w:val="006039D7"/>
    <w:rsid w:val="00624FFB"/>
    <w:rsid w:val="006F2A74"/>
    <w:rsid w:val="007442CE"/>
    <w:rsid w:val="00777470"/>
    <w:rsid w:val="008132EA"/>
    <w:rsid w:val="00873282"/>
    <w:rsid w:val="008B5C5C"/>
    <w:rsid w:val="00A459C7"/>
    <w:rsid w:val="00AA0E09"/>
    <w:rsid w:val="00AD7692"/>
    <w:rsid w:val="00AE4EA2"/>
    <w:rsid w:val="00B15B33"/>
    <w:rsid w:val="00B4387C"/>
    <w:rsid w:val="00B714C9"/>
    <w:rsid w:val="00C141E2"/>
    <w:rsid w:val="00C74932"/>
    <w:rsid w:val="00C75D01"/>
    <w:rsid w:val="00C80B9B"/>
    <w:rsid w:val="00CF3568"/>
    <w:rsid w:val="00D42D22"/>
    <w:rsid w:val="00E4576D"/>
    <w:rsid w:val="00EE7FC8"/>
    <w:rsid w:val="00F01CF7"/>
    <w:rsid w:val="00F078AA"/>
    <w:rsid w:val="00FF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56ABF"/>
  <w15:chartTrackingRefBased/>
  <w15:docId w15:val="{5E9369D9-B67A-4035-9909-5E8F24BA8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5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2C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C9F"/>
  </w:style>
  <w:style w:type="paragraph" w:styleId="Footer">
    <w:name w:val="footer"/>
    <w:basedOn w:val="Normal"/>
    <w:link w:val="FooterChar"/>
    <w:uiPriority w:val="99"/>
    <w:unhideWhenUsed/>
    <w:rsid w:val="00362C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E31EA48-B0C4-47FD-815B-3A01A85350FF}"/>
</file>

<file path=customXml/itemProps2.xml><?xml version="1.0" encoding="utf-8"?>
<ds:datastoreItem xmlns:ds="http://schemas.openxmlformats.org/officeDocument/2006/customXml" ds:itemID="{070391D3-7852-432E-B28E-4ED71A6EF608}"/>
</file>

<file path=customXml/itemProps3.xml><?xml version="1.0" encoding="utf-8"?>
<ds:datastoreItem xmlns:ds="http://schemas.openxmlformats.org/officeDocument/2006/customXml" ds:itemID="{CD50EA07-06E8-40CD-A735-52BFBDD3B67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1730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Patil</dc:creator>
  <cp:keywords/>
  <dc:description/>
  <cp:lastModifiedBy>Pranav Patil</cp:lastModifiedBy>
  <cp:revision>34</cp:revision>
  <dcterms:created xsi:type="dcterms:W3CDTF">2018-03-13T06:02:00Z</dcterms:created>
  <dcterms:modified xsi:type="dcterms:W3CDTF">2018-03-14T10:55:00Z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