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E239D" w14:textId="77777777" w:rsidR="00FF6A23" w:rsidRPr="002D54E0" w:rsidRDefault="00FF6A23" w:rsidP="00FF6A23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PY"/>
          <w14:ligatures w14:val="none"/>
        </w:rPr>
      </w:pPr>
      <w:r w:rsidRPr="002D54E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s-PY"/>
          <w14:ligatures w14:val="none"/>
        </w:rPr>
        <w:t>CRONOGRAMA GENERAL DE ACTIVIDADES</w:t>
      </w:r>
    </w:p>
    <w:p w14:paraId="4839309A" w14:textId="77777777" w:rsidR="00FF6A23" w:rsidRPr="002D54E0" w:rsidRDefault="00FF6A23" w:rsidP="00FF6A23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Y"/>
          <w14:ligatures w14:val="none"/>
        </w:rPr>
      </w:pPr>
      <w:r w:rsidRPr="002D54E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s-PY"/>
          <w14:ligatures w14:val="none"/>
        </w:rPr>
        <w:t>II CONGRESO INTERNACIONAL MULTIDISCIPLINAR (CIM 2026)</w:t>
      </w:r>
    </w:p>
    <w:p w14:paraId="550A535E" w14:textId="77777777" w:rsidR="00FF6A23" w:rsidRPr="002D54E0" w:rsidRDefault="00FF6A23" w:rsidP="00FF6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  <w:r w:rsidRPr="002D54E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s-PY"/>
          <w14:ligatures w14:val="none"/>
        </w:rPr>
        <w:t>Lema:</w:t>
      </w:r>
      <w:r w:rsidRPr="002D54E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PY"/>
          <w14:ligatures w14:val="none"/>
        </w:rPr>
        <w:t xml:space="preserve"> "Escuchar, Investigar y Transformar"</w:t>
      </w:r>
    </w:p>
    <w:p w14:paraId="082D2BAC" w14:textId="77777777" w:rsidR="00FF6A23" w:rsidRPr="002D54E0" w:rsidRDefault="00FF6A23" w:rsidP="00FF6A23">
      <w:pPr>
        <w:spacing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  <w:r w:rsidRPr="002D54E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s-PY"/>
          <w14:ligatures w14:val="none"/>
        </w:rPr>
        <w:t>Lugar:</w:t>
      </w:r>
      <w:r w:rsidRPr="002D54E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PY"/>
          <w14:ligatures w14:val="none"/>
        </w:rPr>
        <w:t xml:space="preserve"> Campus Alto Paraná – Universidad Católica Nuestra Señora de la Asunción</w:t>
      </w:r>
    </w:p>
    <w:p w14:paraId="47F115E3" w14:textId="77777777" w:rsidR="00FF6A23" w:rsidRPr="002D54E0" w:rsidRDefault="00AA30F1" w:rsidP="00FF6A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Y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Y"/>
          <w14:ligatures w14:val="none"/>
        </w:rPr>
        <w:pict w14:anchorId="159DB24E">
          <v:rect id="_x0000_i1025" style="width:0;height:1.5pt" o:hralign="center" o:hrstd="t" o:hr="t" fillcolor="#a0a0a0" stroked="f"/>
        </w:pict>
      </w:r>
    </w:p>
    <w:p w14:paraId="06E18C58" w14:textId="7DC0FFB8" w:rsidR="00FF6A23" w:rsidRPr="002D54E0" w:rsidRDefault="00FF6A23" w:rsidP="00FF6A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Y"/>
          <w14:ligatures w14:val="none"/>
        </w:rPr>
      </w:pPr>
      <w:r w:rsidRPr="002D54E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s-PY"/>
          <w14:ligatures w14:val="none"/>
        </w:rPr>
        <w:t>FACULTAD DE CIENCIAS JURIDICAS</w:t>
      </w:r>
    </w:p>
    <w:p w14:paraId="15D1CE82" w14:textId="23A00304" w:rsidR="00FF6A23" w:rsidRPr="002D54E0" w:rsidRDefault="00FF6A23" w:rsidP="00FF6A2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PY"/>
          <w14:ligatures w14:val="none"/>
        </w:rPr>
      </w:pPr>
      <w:r w:rsidRPr="002D54E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PY"/>
          <w14:ligatures w14:val="none"/>
        </w:rPr>
        <w:t xml:space="preserve">El congreso se desarrolla de </w:t>
      </w:r>
      <w:r w:rsidRPr="002D54E0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PY"/>
          <w14:ligatures w14:val="none"/>
        </w:rPr>
        <w:t xml:space="preserve">16:00 a 21:30 </w:t>
      </w:r>
      <w:proofErr w:type="spellStart"/>
      <w:r w:rsidRPr="002D54E0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PY"/>
          <w14:ligatures w14:val="none"/>
        </w:rPr>
        <w:t>hs</w:t>
      </w:r>
      <w:proofErr w:type="spellEnd"/>
      <w:r w:rsidRPr="002D54E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PY"/>
          <w14:ligatures w14:val="none"/>
        </w:rPr>
        <w:t>. siguiendo una distribución temática por facultades, garantizando la presentación de trabajos científicos, la interacción en sesiones de pósteres y el cierre con conferencias magistrales de alto impacto.</w:t>
      </w:r>
    </w:p>
    <w:p w14:paraId="35006FD4" w14:textId="77777777" w:rsidR="002D54E0" w:rsidRPr="002D54E0" w:rsidRDefault="002D54E0" w:rsidP="00FF6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</w:p>
    <w:p w14:paraId="02EB519D" w14:textId="554D190E" w:rsidR="00FF6A23" w:rsidRPr="002D54E0" w:rsidRDefault="00FF6A23" w:rsidP="00FF6A23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PY"/>
          <w14:ligatures w14:val="none"/>
        </w:rPr>
      </w:pPr>
      <w:r w:rsidRPr="002D54E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s-PY"/>
          <w14:ligatures w14:val="none"/>
        </w:rPr>
        <w:t xml:space="preserve">Miércoles 4 de </w:t>
      </w:r>
      <w:r w:rsidR="002D54E0" w:rsidRPr="002D54E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s-PY"/>
          <w14:ligatures w14:val="none"/>
        </w:rPr>
        <w:t>noviembre</w:t>
      </w:r>
      <w:r w:rsidRPr="002D54E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s-PY"/>
          <w14:ligatures w14:val="none"/>
        </w:rPr>
        <w:t>:</w:t>
      </w:r>
      <w:r w:rsidRPr="002D54E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PY"/>
          <w14:ligatures w14:val="none"/>
        </w:rPr>
        <w:t xml:space="preserve"> Facultad de Ciencias Jurídicas (FCJ).</w:t>
      </w:r>
    </w:p>
    <w:p w14:paraId="18A6A351" w14:textId="77777777" w:rsidR="00FF6A23" w:rsidRPr="002D54E0" w:rsidRDefault="00FF6A23" w:rsidP="00FF6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</w:p>
    <w:p w14:paraId="24AFB6DB" w14:textId="77777777" w:rsidR="00FF6A23" w:rsidRPr="002D54E0" w:rsidRDefault="00FF6A23" w:rsidP="00FF6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4473"/>
        <w:gridCol w:w="2941"/>
      </w:tblGrid>
      <w:tr w:rsidR="00AA30F1" w:rsidRPr="002D54E0" w14:paraId="7101C0B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06C61B" w14:textId="77777777" w:rsidR="00FF6A23" w:rsidRPr="002D54E0" w:rsidRDefault="00FF6A23" w:rsidP="00FF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Horario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EAA56C" w14:textId="77777777" w:rsidR="00FF6A23" w:rsidRPr="002D54E0" w:rsidRDefault="00FF6A23" w:rsidP="00FF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Actividad /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D8C8C5" w14:textId="77777777" w:rsidR="00FF6A23" w:rsidRPr="002D54E0" w:rsidRDefault="00FF6A23" w:rsidP="00FF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Responsable</w:t>
            </w:r>
          </w:p>
          <w:p w14:paraId="6D9B11AB" w14:textId="77777777" w:rsidR="00FF6A23" w:rsidRPr="002D54E0" w:rsidRDefault="00FF6A23" w:rsidP="00FF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 </w:t>
            </w:r>
          </w:p>
        </w:tc>
      </w:tr>
      <w:tr w:rsidR="00AA30F1" w:rsidRPr="002D54E0" w14:paraId="505198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4BD0A0" w14:textId="4EA78936" w:rsidR="00FF6A23" w:rsidRPr="002D54E0" w:rsidRDefault="00FF6A23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16:00 - 16:</w:t>
            </w:r>
            <w:r w:rsidR="00AA30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8F6C5B" w14:textId="77777777" w:rsidR="00FF6A23" w:rsidRPr="002D54E0" w:rsidRDefault="00FF6A23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Acreditaciones y Recepción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3CBDFE" w14:textId="77777777" w:rsidR="00FF6A23" w:rsidRPr="002D54E0" w:rsidRDefault="00FF6A23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Comité Logístico</w:t>
            </w:r>
          </w:p>
        </w:tc>
      </w:tr>
      <w:tr w:rsidR="00AA30F1" w:rsidRPr="002D54E0" w14:paraId="27A9DF7D" w14:textId="77777777" w:rsidTr="00C8387A">
        <w:trPr>
          <w:trHeight w:val="31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EED0F3" w14:textId="2D5F972E" w:rsidR="00FF6A23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16:20</w:t>
            </w:r>
            <w:r w:rsidR="00FF6A23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17:00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D2CA01" w14:textId="4239E478" w:rsidR="00FF6A23" w:rsidRPr="002D54E0" w:rsidRDefault="00FF6A23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Libertad Religiosa</w:t>
            </w:r>
            <w:r w:rsidR="00AA30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 xml:space="preserve">: </w:t>
            </w:r>
            <w:r w:rsidR="00E811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particularidades en Argentina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9CEC36" w14:textId="4848A894" w:rsidR="00FF6A23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Dr.</w:t>
            </w:r>
            <w:r w:rsidR="00FF6A23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 Octavio </w:t>
            </w:r>
            <w:proofErr w:type="spellStart"/>
            <w:r w:rsidR="00FF6A23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Loprete</w:t>
            </w:r>
            <w:proofErr w:type="spellEnd"/>
            <w:r w:rsidR="00FF6A23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 (</w:t>
            </w:r>
            <w:r w:rsidR="00E81190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presidente</w:t>
            </w:r>
            <w:r w:rsidR="00FF6A23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 del Consorcio Latinoamericano de Libertad Religiosa)</w:t>
            </w:r>
          </w:p>
          <w:p w14:paraId="369C5D08" w14:textId="1E741C40" w:rsidR="00C8387A" w:rsidRPr="002D54E0" w:rsidRDefault="00C8387A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</w:p>
        </w:tc>
      </w:tr>
      <w:tr w:rsidR="00AA30F1" w:rsidRPr="002D54E0" w14:paraId="24CC60E2" w14:textId="77777777" w:rsidTr="00C8387A">
        <w:trPr>
          <w:trHeight w:val="31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24FE75" w14:textId="77777777" w:rsidR="00AA30F1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17:00</w:t>
            </w:r>
          </w:p>
          <w:p w14:paraId="77BACE1C" w14:textId="47BB449C" w:rsidR="00AA30F1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17:40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81F8DD" w14:textId="3103151F" w:rsidR="00AA30F1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Desafíos para la libertad religiosa en América Latina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351752" w14:textId="5E403FF0" w:rsidR="00AA30F1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ra.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 xml:space="preserve"> Carmen Aida Domínguez Hidalgo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 </w:t>
            </w:r>
          </w:p>
        </w:tc>
      </w:tr>
      <w:tr w:rsidR="00AA30F1" w:rsidRPr="002D54E0" w14:paraId="340906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EF813F" w14:textId="56500A52" w:rsidR="00FF6A23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17:40</w:t>
            </w:r>
            <w:r w:rsidR="00FF6A23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18</w:t>
            </w:r>
            <w:r w:rsidR="00FF6A23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20</w:t>
            </w:r>
            <w:r w:rsidR="00FF6A23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3E28A1" w14:textId="5E4E0520" w:rsidR="00FF6A23" w:rsidRPr="002D54E0" w:rsidRDefault="00AA30F1" w:rsidP="00FF6A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 xml:space="preserve">La Libertad Religiosa en Paraguay: Avances 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Desafios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A95AB1" w14:textId="7E86665D" w:rsidR="00FF6A23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Mag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. </w:t>
            </w:r>
            <w:r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Abog. Claudio Salina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s</w:t>
            </w:r>
          </w:p>
        </w:tc>
      </w:tr>
      <w:tr w:rsidR="00AA30F1" w:rsidRPr="00E81190" w14:paraId="2DE295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02BA71" w14:textId="77777777" w:rsidR="00E8119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18:20</w:t>
            </w:r>
          </w:p>
          <w:p w14:paraId="246ED72A" w14:textId="00EAA810" w:rsidR="00AA30F1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19:00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11B02" w14:textId="24F42FE6" w:rsidR="00E81190" w:rsidRDefault="00E81190" w:rsidP="00FF6A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Creencias psicosociales sobre el amor, Violencia de parejas y salud mental: un estudio de las experiencias de personas denunciantes y las percepciones de los operadores de justicia en Ciudad Del Este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5F0C6" w14:textId="0C6C136A" w:rsidR="00E81190" w:rsidRPr="00E81190" w:rsidRDefault="00E81190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s-PY"/>
                <w14:ligatures w14:val="none"/>
              </w:rPr>
            </w:pPr>
            <w:r w:rsidRPr="00E811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s-PY"/>
                <w14:ligatures w14:val="none"/>
              </w:rPr>
              <w:t xml:space="preserve">Dra. Stella Mary </w:t>
            </w:r>
            <w:proofErr w:type="spellStart"/>
            <w:r w:rsidRPr="00E811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s-PY"/>
                <w14:ligatures w14:val="none"/>
              </w:rPr>
              <w:t>Morinigo</w:t>
            </w:r>
            <w:proofErr w:type="spellEnd"/>
            <w:r w:rsidRPr="00E8119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s-PY"/>
                <w14:ligatures w14:val="none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s-PY"/>
                <w14:ligatures w14:val="none"/>
              </w:rPr>
              <w:t>bbate</w:t>
            </w:r>
          </w:p>
        </w:tc>
      </w:tr>
      <w:tr w:rsidR="00AA30F1" w:rsidRPr="002D54E0" w14:paraId="14CB95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6EC0F4" w14:textId="77777777" w:rsidR="00E8119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s-PY"/>
                <w14:ligatures w14:val="none"/>
              </w:rPr>
              <w:t>19:00</w:t>
            </w:r>
          </w:p>
          <w:p w14:paraId="37CBF3B6" w14:textId="09D3DFB8" w:rsidR="00AA30F1" w:rsidRPr="00E8119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s-PY"/>
                <w14:ligatures w14:val="none"/>
              </w:rPr>
              <w:t>19:20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516336" w14:textId="3CA89E73" w:rsidR="00E81190" w:rsidRDefault="00E81190" w:rsidP="00FF6A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11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CUANDO LOS DERECHOS ENTRAN EN CONFLICTO: Vacunación obligatoria y protección integral de niños, niñas y adolescentes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7DD25" w14:textId="653D48E1" w:rsidR="00E81190" w:rsidRDefault="00E81190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Mag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Milta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 xml:space="preserve"> Alexandra Bobadilla Cabrera</w:t>
            </w:r>
          </w:p>
        </w:tc>
      </w:tr>
      <w:tr w:rsidR="00E81190" w:rsidRPr="002D54E0" w14:paraId="6B178F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CEE44" w14:textId="5EE5239A" w:rsidR="00E8119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s-PY"/>
                <w14:ligatures w14:val="none"/>
              </w:rPr>
              <w:t>19:20</w:t>
            </w:r>
          </w:p>
          <w:p w14:paraId="5CB5E10E" w14:textId="45F74477" w:rsidR="00AA30F1" w:rsidRPr="00E8119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s-PY"/>
                <w14:ligatures w14:val="none"/>
              </w:rPr>
              <w:t>19:40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87CAE6" w14:textId="4DD222C4" w:rsidR="00E81190" w:rsidRPr="00E81190" w:rsidRDefault="00E81190" w:rsidP="00FF6A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 Perpetua revisable en Paraguay: Viabilidad constitucional y convencional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7FBA37" w14:textId="3B465190" w:rsidR="00E81190" w:rsidRDefault="00E81190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 xml:space="preserve">Dra.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 xml:space="preserve"> Alexandra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Lopez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 xml:space="preserve"> De Moreira</w:t>
            </w:r>
          </w:p>
        </w:tc>
      </w:tr>
      <w:tr w:rsidR="00AA30F1" w:rsidRPr="002D54E0" w14:paraId="7BC70B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4F14AA" w14:textId="4900D106" w:rsidR="00FF6A23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19:40</w:t>
            </w:r>
            <w:r w:rsidR="00FF6A23" w:rsidRPr="002D54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D8ABFA" w14:textId="4A7305FF" w:rsidR="00FF6A23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>Cofee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  <w:t xml:space="preserve"> break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4A7714" w14:textId="291A6F5D" w:rsidR="00FF6A23" w:rsidRPr="002D54E0" w:rsidRDefault="00AA30F1" w:rsidP="00FF6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Comité Logístico</w:t>
            </w:r>
          </w:p>
        </w:tc>
      </w:tr>
      <w:tr w:rsidR="00AA30F1" w:rsidRPr="002D54E0" w14:paraId="733F75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D0E7E" w14:textId="77777777" w:rsidR="00AA30F1" w:rsidRDefault="00AA30F1" w:rsidP="00AA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lastRenderedPageBreak/>
              <w:t>20:00</w:t>
            </w:r>
          </w:p>
          <w:p w14:paraId="21035542" w14:textId="11BFC896" w:rsidR="00AA30F1" w:rsidRPr="002D54E0" w:rsidRDefault="00AA30F1" w:rsidP="00AA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21:20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EA96A7" w14:textId="064766E0" w:rsidR="00AA30F1" w:rsidRPr="002D54E0" w:rsidRDefault="00AA30F1" w:rsidP="00AA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Presentaciones de Trabajos Científicos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A237B2" w14:textId="26A24D8E" w:rsidR="00AA30F1" w:rsidRPr="002D54E0" w:rsidRDefault="00AA30F1" w:rsidP="00AA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Comité Científico de Facultad</w:t>
            </w:r>
          </w:p>
        </w:tc>
      </w:tr>
      <w:tr w:rsidR="00AA30F1" w:rsidRPr="002D54E0" w14:paraId="0748AF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126014" w14:textId="7A929843" w:rsidR="00AA30F1" w:rsidRPr="002D54E0" w:rsidRDefault="00AA30F1" w:rsidP="00AA3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 xml:space="preserve">21:20- 21:30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FC9164" w14:textId="77777777" w:rsidR="00AA30F1" w:rsidRPr="002D54E0" w:rsidRDefault="00AA30F1" w:rsidP="00AA3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Cierre de Jornada y Avisos Institucionales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629706" w14:textId="77777777" w:rsidR="00AA30F1" w:rsidRPr="002D54E0" w:rsidRDefault="00AA30F1" w:rsidP="00AA3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Y"/>
                <w14:ligatures w14:val="none"/>
              </w:rPr>
            </w:pPr>
            <w:r w:rsidRPr="002D54E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PY"/>
                <w14:ligatures w14:val="none"/>
              </w:rPr>
              <w:t>Coordinación de Facultad</w:t>
            </w:r>
          </w:p>
        </w:tc>
      </w:tr>
    </w:tbl>
    <w:p w14:paraId="0A723DD5" w14:textId="77777777" w:rsidR="00FF6A23" w:rsidRPr="002D54E0" w:rsidRDefault="00FF6A23" w:rsidP="00FF6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</w:p>
    <w:p w14:paraId="314CF6E3" w14:textId="77777777" w:rsidR="00A75C82" w:rsidRPr="002D54E0" w:rsidRDefault="00A75C82">
      <w:pPr>
        <w:rPr>
          <w:rFonts w:ascii="Times New Roman" w:hAnsi="Times New Roman" w:cs="Times New Roman"/>
          <w:sz w:val="24"/>
          <w:szCs w:val="24"/>
        </w:rPr>
      </w:pPr>
    </w:p>
    <w:sectPr w:rsidR="00A75C82" w:rsidRPr="002D5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806AAD"/>
    <w:multiLevelType w:val="multilevel"/>
    <w:tmpl w:val="78F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C5001"/>
    <w:multiLevelType w:val="hybridMultilevel"/>
    <w:tmpl w:val="15EAFA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23"/>
    <w:rsid w:val="002D54E0"/>
    <w:rsid w:val="004B0841"/>
    <w:rsid w:val="00526C71"/>
    <w:rsid w:val="00673E22"/>
    <w:rsid w:val="008E3AE4"/>
    <w:rsid w:val="00A75C82"/>
    <w:rsid w:val="00AA30F1"/>
    <w:rsid w:val="00C8387A"/>
    <w:rsid w:val="00E81190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F3719"/>
  <w15:chartTrackingRefBased/>
  <w15:docId w15:val="{558C87D1-FA8D-4102-8341-9012BEE3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A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A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A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A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A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A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A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A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A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A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ybete welter</dc:creator>
  <cp:keywords/>
  <dc:description/>
  <cp:lastModifiedBy>Usuario</cp:lastModifiedBy>
  <cp:revision>2</cp:revision>
  <dcterms:created xsi:type="dcterms:W3CDTF">2026-07-14T17:18:00Z</dcterms:created>
  <dcterms:modified xsi:type="dcterms:W3CDTF">2026-10-21T21:52:00Z</dcterms:modified>
</cp:coreProperties>
</file>