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A663" w14:textId="3F734738" w:rsidR="007E7436" w:rsidRDefault="00454CA5">
      <w:pPr>
        <w:rPr>
          <w:b/>
          <w:bCs/>
          <w:sz w:val="28"/>
          <w:szCs w:val="28"/>
        </w:rPr>
      </w:pPr>
      <w:r w:rsidRPr="00454CA5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FEDFEED" wp14:editId="44801805">
            <wp:simplePos x="0" y="0"/>
            <wp:positionH relativeFrom="margin">
              <wp:posOffset>3759200</wp:posOffset>
            </wp:positionH>
            <wp:positionV relativeFrom="paragraph">
              <wp:posOffset>-374650</wp:posOffset>
            </wp:positionV>
            <wp:extent cx="6426200" cy="1072623"/>
            <wp:effectExtent l="0" t="0" r="0" b="0"/>
            <wp:wrapNone/>
            <wp:docPr id="1" name="Picture 1" descr="A picture containing text, logo, symbol, em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logo, symbol, emble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1072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7436">
        <w:rPr>
          <w:rFonts w:ascii="Arial" w:hAnsi="Arial" w:cs="Arial"/>
          <w:b/>
          <w:bCs/>
          <w:noProof/>
          <w:sz w:val="28"/>
          <w:szCs w:val="28"/>
        </w:rPr>
        <w:t>Whiria te tangata – Whiria te Angitu</w:t>
      </w:r>
      <w:r>
        <w:rPr>
          <w:b/>
          <w:bCs/>
          <w:sz w:val="28"/>
          <w:szCs w:val="28"/>
        </w:rPr>
        <w:t xml:space="preserve"> </w:t>
      </w:r>
    </w:p>
    <w:p w14:paraId="4063329B" w14:textId="189CF783" w:rsidR="002F68D3" w:rsidRPr="00454CA5" w:rsidRDefault="00454C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Year 9 and 10 Curriculum Unit Plan Cover Sheet</w:t>
      </w:r>
    </w:p>
    <w:p w14:paraId="73F47FC6" w14:textId="77777777" w:rsidR="006666C3" w:rsidRDefault="006666C3">
      <w:pPr>
        <w:rPr>
          <w:b/>
          <w:bCs/>
          <w:sz w:val="28"/>
          <w:szCs w:val="28"/>
          <w:lang w:val="mi-N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3527"/>
        <w:gridCol w:w="1602"/>
        <w:gridCol w:w="1374"/>
        <w:gridCol w:w="1418"/>
        <w:gridCol w:w="4903"/>
      </w:tblGrid>
      <w:tr w:rsidR="004C4F82" w14:paraId="6C0EA176" w14:textId="77777777" w:rsidTr="00F20971">
        <w:tc>
          <w:tcPr>
            <w:tcW w:w="2564" w:type="dxa"/>
          </w:tcPr>
          <w:p w14:paraId="07A7FCE3" w14:textId="01FBB22B" w:rsidR="004C4F82" w:rsidRDefault="004C4F82">
            <w:pPr>
              <w:rPr>
                <w:sz w:val="24"/>
                <w:szCs w:val="24"/>
                <w:lang w:val="mi-NZ"/>
              </w:rPr>
            </w:pPr>
            <w:r>
              <w:rPr>
                <w:sz w:val="24"/>
                <w:szCs w:val="24"/>
                <w:lang w:val="mi-NZ"/>
              </w:rPr>
              <w:t>Learning Area</w:t>
            </w:r>
          </w:p>
        </w:tc>
        <w:tc>
          <w:tcPr>
            <w:tcW w:w="3527" w:type="dxa"/>
          </w:tcPr>
          <w:p w14:paraId="529D3375" w14:textId="77777777" w:rsidR="004C4F82" w:rsidRDefault="004C4F82">
            <w:pPr>
              <w:rPr>
                <w:sz w:val="24"/>
                <w:szCs w:val="24"/>
                <w:lang w:val="mi-NZ"/>
              </w:rPr>
            </w:pPr>
          </w:p>
        </w:tc>
        <w:tc>
          <w:tcPr>
            <w:tcW w:w="1602" w:type="dxa"/>
          </w:tcPr>
          <w:p w14:paraId="73CBE2AC" w14:textId="033825BA" w:rsidR="004C4F82" w:rsidRDefault="004C4F82">
            <w:pPr>
              <w:rPr>
                <w:sz w:val="24"/>
                <w:szCs w:val="24"/>
                <w:lang w:val="mi-NZ"/>
              </w:rPr>
            </w:pPr>
            <w:r>
              <w:rPr>
                <w:sz w:val="24"/>
                <w:szCs w:val="24"/>
                <w:lang w:val="mi-NZ"/>
              </w:rPr>
              <w:t xml:space="preserve">Year Level </w:t>
            </w:r>
          </w:p>
        </w:tc>
        <w:tc>
          <w:tcPr>
            <w:tcW w:w="1374" w:type="dxa"/>
          </w:tcPr>
          <w:p w14:paraId="6FC3D226" w14:textId="77777777" w:rsidR="004C4F82" w:rsidRDefault="004C4F82">
            <w:pPr>
              <w:rPr>
                <w:sz w:val="24"/>
                <w:szCs w:val="24"/>
                <w:lang w:val="mi-NZ"/>
              </w:rPr>
            </w:pPr>
          </w:p>
        </w:tc>
        <w:tc>
          <w:tcPr>
            <w:tcW w:w="1418" w:type="dxa"/>
          </w:tcPr>
          <w:p w14:paraId="4661EAC6" w14:textId="22AF3972" w:rsidR="004C4F82" w:rsidRDefault="004C4F82">
            <w:pPr>
              <w:rPr>
                <w:sz w:val="24"/>
                <w:szCs w:val="24"/>
                <w:lang w:val="mi-NZ"/>
              </w:rPr>
            </w:pPr>
            <w:r>
              <w:rPr>
                <w:sz w:val="24"/>
                <w:szCs w:val="24"/>
                <w:lang w:val="mi-NZ"/>
              </w:rPr>
              <w:t>Unit Title</w:t>
            </w:r>
          </w:p>
        </w:tc>
        <w:tc>
          <w:tcPr>
            <w:tcW w:w="4903" w:type="dxa"/>
          </w:tcPr>
          <w:p w14:paraId="35788838" w14:textId="77777777" w:rsidR="004C4F82" w:rsidRDefault="004C4F82">
            <w:pPr>
              <w:rPr>
                <w:sz w:val="24"/>
                <w:szCs w:val="24"/>
                <w:lang w:val="mi-NZ"/>
              </w:rPr>
            </w:pPr>
          </w:p>
        </w:tc>
      </w:tr>
    </w:tbl>
    <w:p w14:paraId="0FB31722" w14:textId="77777777" w:rsidR="004C4F82" w:rsidRDefault="004C4F82">
      <w:pPr>
        <w:rPr>
          <w:sz w:val="24"/>
          <w:szCs w:val="24"/>
          <w:lang w:val="mi-NZ"/>
        </w:rPr>
      </w:pPr>
    </w:p>
    <w:p w14:paraId="027CE3B2" w14:textId="5285BB8F" w:rsidR="004C4F82" w:rsidRPr="000F1212" w:rsidRDefault="004C4F82">
      <w:pPr>
        <w:rPr>
          <w:b/>
          <w:bCs/>
          <w:sz w:val="24"/>
          <w:szCs w:val="24"/>
          <w:lang w:val="mi-NZ"/>
        </w:rPr>
      </w:pPr>
      <w:r w:rsidRPr="004C4F82">
        <w:rPr>
          <w:b/>
          <w:bCs/>
          <w:sz w:val="24"/>
          <w:szCs w:val="24"/>
          <w:lang w:val="mi-NZ"/>
        </w:rPr>
        <w:t>MĀTAIREA | Learning Progression</w:t>
      </w:r>
      <w:r w:rsidR="002E038B">
        <w:rPr>
          <w:b/>
          <w:bCs/>
          <w:sz w:val="24"/>
          <w:szCs w:val="24"/>
          <w:lang w:val="mi-NZ"/>
        </w:rPr>
        <w:t>s</w:t>
      </w:r>
      <w:r w:rsidR="00297AC1">
        <w:rPr>
          <w:b/>
          <w:bCs/>
          <w:sz w:val="24"/>
          <w:szCs w:val="24"/>
          <w:lang w:val="mi-NZ"/>
        </w:rPr>
        <w:t xml:space="preserve"> (Global Learning Intentions)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7792"/>
        <w:gridCol w:w="7654"/>
      </w:tblGrid>
      <w:tr w:rsidR="00E11455" w14:paraId="59656E7C" w14:textId="77777777" w:rsidTr="00E11455">
        <w:tc>
          <w:tcPr>
            <w:tcW w:w="7792" w:type="dxa"/>
            <w:shd w:val="clear" w:color="auto" w:fill="FFF2CC" w:themeFill="accent4" w:themeFillTint="33"/>
          </w:tcPr>
          <w:p w14:paraId="1A1A1CD1" w14:textId="77777777" w:rsidR="009D0CF3" w:rsidRPr="009D0CF3" w:rsidRDefault="009D0CF3" w:rsidP="009D0CF3">
            <w:pPr>
              <w:rPr>
                <w:b/>
                <w:bCs/>
                <w:sz w:val="24"/>
                <w:szCs w:val="24"/>
              </w:rPr>
            </w:pPr>
            <w:r w:rsidRPr="009D0CF3">
              <w:rPr>
                <w:b/>
                <w:bCs/>
                <w:sz w:val="24"/>
                <w:szCs w:val="24"/>
              </w:rPr>
              <w:t>Knowledge</w:t>
            </w:r>
          </w:p>
          <w:p w14:paraId="76D039DE" w14:textId="77777777" w:rsidR="009D0CF3" w:rsidRPr="009D0CF3" w:rsidRDefault="009D0CF3" w:rsidP="009D0CF3">
            <w:pPr>
              <w:rPr>
                <w:b/>
                <w:bCs/>
                <w:sz w:val="24"/>
                <w:szCs w:val="24"/>
              </w:rPr>
            </w:pPr>
            <w:r w:rsidRPr="009D0CF3">
              <w:rPr>
                <w:b/>
                <w:bCs/>
                <w:i/>
                <w:iCs/>
                <w:sz w:val="24"/>
                <w:szCs w:val="24"/>
              </w:rPr>
              <w:t>The facts, concepts, principles, and theories to teach</w:t>
            </w:r>
          </w:p>
          <w:p w14:paraId="1C5761BA" w14:textId="20B9FC8B" w:rsidR="00E11455" w:rsidRDefault="00E11455">
            <w:pPr>
              <w:rPr>
                <w:sz w:val="24"/>
                <w:szCs w:val="24"/>
                <w:lang w:val="mi-NZ"/>
              </w:rPr>
            </w:pPr>
          </w:p>
        </w:tc>
        <w:tc>
          <w:tcPr>
            <w:tcW w:w="7654" w:type="dxa"/>
            <w:shd w:val="clear" w:color="auto" w:fill="FFF2CC" w:themeFill="accent4" w:themeFillTint="33"/>
          </w:tcPr>
          <w:p w14:paraId="7D099774" w14:textId="77777777" w:rsidR="009F1DF2" w:rsidRPr="009F1DF2" w:rsidRDefault="009F1DF2" w:rsidP="009F1DF2">
            <w:pPr>
              <w:rPr>
                <w:b/>
                <w:bCs/>
                <w:sz w:val="24"/>
                <w:szCs w:val="24"/>
              </w:rPr>
            </w:pPr>
            <w:r w:rsidRPr="009F1DF2">
              <w:rPr>
                <w:b/>
                <w:bCs/>
                <w:sz w:val="24"/>
                <w:szCs w:val="24"/>
              </w:rPr>
              <w:t>Practices</w:t>
            </w:r>
          </w:p>
          <w:p w14:paraId="74043FBD" w14:textId="77777777" w:rsidR="009F1DF2" w:rsidRPr="009F1DF2" w:rsidRDefault="009F1DF2" w:rsidP="009F1DF2">
            <w:pPr>
              <w:rPr>
                <w:b/>
                <w:bCs/>
                <w:sz w:val="24"/>
                <w:szCs w:val="24"/>
              </w:rPr>
            </w:pPr>
            <w:r w:rsidRPr="009F1DF2">
              <w:rPr>
                <w:b/>
                <w:bCs/>
                <w:i/>
                <w:iCs/>
                <w:sz w:val="24"/>
                <w:szCs w:val="24"/>
              </w:rPr>
              <w:t>The skills, strategies, and applications to teach</w:t>
            </w:r>
          </w:p>
          <w:p w14:paraId="220CA011" w14:textId="368A91D6" w:rsidR="00E11455" w:rsidRDefault="00E11455">
            <w:pPr>
              <w:rPr>
                <w:sz w:val="24"/>
                <w:szCs w:val="24"/>
                <w:lang w:val="mi-NZ"/>
              </w:rPr>
            </w:pPr>
          </w:p>
        </w:tc>
      </w:tr>
      <w:tr w:rsidR="00021CD9" w14:paraId="765A2A19" w14:textId="77777777" w:rsidTr="00021CD9">
        <w:trPr>
          <w:trHeight w:val="3331"/>
        </w:trPr>
        <w:tc>
          <w:tcPr>
            <w:tcW w:w="7792" w:type="dxa"/>
            <w:vMerge w:val="restart"/>
          </w:tcPr>
          <w:p w14:paraId="0EC5CF10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14F19C4D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6E8842D7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4D3788D4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327F89BB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328FD6E4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45A966D1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65FDB954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2A07E019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55C6B962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209AEC07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09AD637F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25F16854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50F84A08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1C15ED45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6F011398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66BEB465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5E72B1A7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7F7FD07C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7605552F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715C613E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  <w:p w14:paraId="234C81BC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</w:tc>
        <w:tc>
          <w:tcPr>
            <w:tcW w:w="7654" w:type="dxa"/>
          </w:tcPr>
          <w:p w14:paraId="7F8D9A02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</w:tc>
      </w:tr>
      <w:tr w:rsidR="00021CD9" w14:paraId="55F82E53" w14:textId="77777777" w:rsidTr="00021CD9">
        <w:trPr>
          <w:trHeight w:val="487"/>
        </w:trPr>
        <w:tc>
          <w:tcPr>
            <w:tcW w:w="7792" w:type="dxa"/>
            <w:vMerge/>
          </w:tcPr>
          <w:p w14:paraId="3704FE8A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</w:tc>
        <w:tc>
          <w:tcPr>
            <w:tcW w:w="7654" w:type="dxa"/>
            <w:shd w:val="clear" w:color="auto" w:fill="FFF2CC" w:themeFill="accent4" w:themeFillTint="33"/>
          </w:tcPr>
          <w:p w14:paraId="55A5D564" w14:textId="07A731E3" w:rsidR="00021CD9" w:rsidRPr="00021CD9" w:rsidRDefault="00021CD9">
            <w:pPr>
              <w:rPr>
                <w:b/>
                <w:bCs/>
                <w:sz w:val="24"/>
                <w:szCs w:val="24"/>
                <w:lang w:val="mi-NZ"/>
              </w:rPr>
            </w:pPr>
            <w:r w:rsidRPr="00021CD9">
              <w:rPr>
                <w:b/>
                <w:bCs/>
                <w:sz w:val="24"/>
                <w:szCs w:val="24"/>
                <w:lang w:val="mi-NZ"/>
              </w:rPr>
              <w:t xml:space="preserve">Capabilities Development </w:t>
            </w:r>
          </w:p>
        </w:tc>
      </w:tr>
      <w:tr w:rsidR="00021CD9" w14:paraId="0119E223" w14:textId="77777777" w:rsidTr="00E11455">
        <w:trPr>
          <w:trHeight w:val="2605"/>
        </w:trPr>
        <w:tc>
          <w:tcPr>
            <w:tcW w:w="7792" w:type="dxa"/>
            <w:vMerge/>
          </w:tcPr>
          <w:p w14:paraId="0C91E69C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</w:tc>
        <w:tc>
          <w:tcPr>
            <w:tcW w:w="7654" w:type="dxa"/>
          </w:tcPr>
          <w:p w14:paraId="54489F73" w14:textId="77777777" w:rsidR="00021CD9" w:rsidRDefault="00021CD9">
            <w:pPr>
              <w:rPr>
                <w:sz w:val="24"/>
                <w:szCs w:val="24"/>
                <w:lang w:val="mi-NZ"/>
              </w:rPr>
            </w:pPr>
          </w:p>
        </w:tc>
      </w:tr>
    </w:tbl>
    <w:p w14:paraId="20CF3CFC" w14:textId="77777777" w:rsidR="004C4F82" w:rsidRDefault="004C4F82">
      <w:pPr>
        <w:rPr>
          <w:sz w:val="24"/>
          <w:szCs w:val="24"/>
          <w:lang w:val="mi-NZ"/>
        </w:rPr>
      </w:pPr>
    </w:p>
    <w:p w14:paraId="429146AD" w14:textId="19783025" w:rsidR="002E038B" w:rsidRDefault="002E038B">
      <w:pPr>
        <w:rPr>
          <w:b/>
          <w:bCs/>
          <w:sz w:val="24"/>
          <w:szCs w:val="24"/>
          <w:lang w:val="mi-NZ"/>
        </w:rPr>
      </w:pPr>
      <w:r>
        <w:rPr>
          <w:b/>
          <w:bCs/>
          <w:sz w:val="24"/>
          <w:szCs w:val="24"/>
          <w:lang w:val="mi-NZ"/>
        </w:rPr>
        <w:t>Pukekohe High School Curriculum Design Principles</w:t>
      </w:r>
      <w:r w:rsidR="002E77D9">
        <w:rPr>
          <w:b/>
          <w:bCs/>
          <w:sz w:val="24"/>
          <w:szCs w:val="24"/>
          <w:lang w:val="mi-NZ"/>
        </w:rPr>
        <w:t xml:space="preserve"> </w:t>
      </w:r>
      <w:r w:rsidR="00950FFE">
        <w:rPr>
          <w:b/>
          <w:bCs/>
          <w:sz w:val="24"/>
          <w:szCs w:val="24"/>
          <w:lang w:val="mi-NZ"/>
        </w:rPr>
        <w:t xml:space="preserve"> </w:t>
      </w:r>
      <w:r w:rsidR="002E77D9">
        <w:rPr>
          <w:b/>
          <w:bCs/>
          <w:sz w:val="24"/>
          <w:szCs w:val="24"/>
          <w:lang w:val="mi-NZ"/>
        </w:rPr>
        <w:t>(units of work should con</w:t>
      </w:r>
      <w:r w:rsidR="009E714C">
        <w:rPr>
          <w:b/>
          <w:bCs/>
          <w:sz w:val="24"/>
          <w:szCs w:val="24"/>
          <w:lang w:val="mi-NZ"/>
        </w:rPr>
        <w:t xml:space="preserve">nect to a minumum of one curriculum design </w:t>
      </w:r>
      <w:r w:rsidR="0059299A">
        <w:rPr>
          <w:b/>
          <w:bCs/>
          <w:sz w:val="24"/>
          <w:szCs w:val="24"/>
          <w:lang w:val="mi-NZ"/>
        </w:rPr>
        <w:t>principle</w:t>
      </w:r>
      <w:r w:rsidR="009E714C">
        <w:rPr>
          <w:b/>
          <w:bCs/>
          <w:sz w:val="24"/>
          <w:szCs w:val="24"/>
          <w:lang w:val="mi-NZ"/>
        </w:rPr>
        <w:t>)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4390"/>
        <w:gridCol w:w="11056"/>
      </w:tblGrid>
      <w:tr w:rsidR="001F3E69" w14:paraId="30C0A912" w14:textId="3107A439" w:rsidTr="00950FFE">
        <w:tc>
          <w:tcPr>
            <w:tcW w:w="4390" w:type="dxa"/>
            <w:shd w:val="clear" w:color="auto" w:fill="FFFFFF" w:themeFill="background1"/>
          </w:tcPr>
          <w:p w14:paraId="3F3A0149" w14:textId="298EF98F" w:rsidR="001F3E69" w:rsidRDefault="001F3E69" w:rsidP="001F3E69">
            <w:pPr>
              <w:tabs>
                <w:tab w:val="left" w:pos="4930"/>
              </w:tabs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>How does this unit of learning connect to our PHS curriculum design principles</w:t>
            </w:r>
            <w:r w:rsidR="00950FFE">
              <w:rPr>
                <w:b/>
                <w:bCs/>
                <w:sz w:val="24"/>
                <w:szCs w:val="24"/>
                <w:lang w:val="mi-NZ"/>
              </w:rPr>
              <w:t>?</w:t>
            </w:r>
          </w:p>
        </w:tc>
        <w:tc>
          <w:tcPr>
            <w:tcW w:w="11056" w:type="dxa"/>
            <w:vMerge w:val="restart"/>
            <w:shd w:val="clear" w:color="auto" w:fill="FFF2CC" w:themeFill="accent4" w:themeFillTint="33"/>
          </w:tcPr>
          <w:p w14:paraId="0D33E093" w14:textId="7978B7AD" w:rsidR="001F3E69" w:rsidRDefault="001F3E69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  <w:tr w:rsidR="001F3E69" w14:paraId="4E37A619" w14:textId="4597E742" w:rsidTr="00950FFE">
        <w:trPr>
          <w:trHeight w:val="518"/>
        </w:trPr>
        <w:tc>
          <w:tcPr>
            <w:tcW w:w="4390" w:type="dxa"/>
          </w:tcPr>
          <w:p w14:paraId="6FC8D768" w14:textId="6E6D82B5" w:rsidR="001F3E69" w:rsidRPr="00194420" w:rsidRDefault="00323C72">
            <w:pPr>
              <w:rPr>
                <w:sz w:val="24"/>
                <w:szCs w:val="24"/>
                <w:lang w:val="mi-NZ"/>
              </w:rPr>
            </w:pPr>
            <w:r w:rsidRPr="00194420">
              <w:rPr>
                <w:sz w:val="24"/>
                <w:szCs w:val="24"/>
                <w:lang w:val="mi-NZ"/>
              </w:rPr>
              <w:t>Relationships and Community Building</w:t>
            </w:r>
          </w:p>
          <w:p w14:paraId="26EFB4A2" w14:textId="77777777" w:rsidR="001F3E69" w:rsidRPr="00194420" w:rsidRDefault="001F3E69">
            <w:pPr>
              <w:rPr>
                <w:sz w:val="24"/>
                <w:szCs w:val="24"/>
                <w:lang w:val="mi-NZ"/>
              </w:rPr>
            </w:pPr>
          </w:p>
        </w:tc>
        <w:tc>
          <w:tcPr>
            <w:tcW w:w="11056" w:type="dxa"/>
            <w:vMerge/>
          </w:tcPr>
          <w:p w14:paraId="6F8FAF42" w14:textId="77777777" w:rsidR="001F3E69" w:rsidRDefault="001F3E69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  <w:tr w:rsidR="001F3E69" w14:paraId="5BD5AC3F" w14:textId="77777777" w:rsidTr="00950FFE">
        <w:trPr>
          <w:trHeight w:val="640"/>
        </w:trPr>
        <w:tc>
          <w:tcPr>
            <w:tcW w:w="4390" w:type="dxa"/>
          </w:tcPr>
          <w:p w14:paraId="33EDBB79" w14:textId="799DED0A" w:rsidR="001F3E69" w:rsidRPr="00194420" w:rsidRDefault="00323C72" w:rsidP="00811046">
            <w:pPr>
              <w:rPr>
                <w:sz w:val="24"/>
                <w:szCs w:val="24"/>
                <w:lang w:val="mi-NZ"/>
              </w:rPr>
            </w:pPr>
            <w:r w:rsidRPr="00194420">
              <w:rPr>
                <w:sz w:val="24"/>
                <w:szCs w:val="24"/>
                <w:lang w:val="mi-NZ"/>
              </w:rPr>
              <w:t>Innovation and Creativity</w:t>
            </w:r>
          </w:p>
        </w:tc>
        <w:tc>
          <w:tcPr>
            <w:tcW w:w="11056" w:type="dxa"/>
            <w:vMerge/>
          </w:tcPr>
          <w:p w14:paraId="423DE70D" w14:textId="77777777" w:rsidR="001F3E69" w:rsidRDefault="001F3E69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  <w:tr w:rsidR="001F3E69" w14:paraId="2289C9DF" w14:textId="77777777" w:rsidTr="00950FFE">
        <w:trPr>
          <w:trHeight w:val="580"/>
        </w:trPr>
        <w:tc>
          <w:tcPr>
            <w:tcW w:w="4390" w:type="dxa"/>
          </w:tcPr>
          <w:p w14:paraId="211BA33A" w14:textId="356CCA05" w:rsidR="001F3E69" w:rsidRPr="00194420" w:rsidRDefault="00323C72" w:rsidP="00811046">
            <w:pPr>
              <w:rPr>
                <w:sz w:val="24"/>
                <w:szCs w:val="24"/>
                <w:lang w:val="mi-NZ"/>
              </w:rPr>
            </w:pPr>
            <w:r w:rsidRPr="00194420">
              <w:rPr>
                <w:sz w:val="24"/>
                <w:szCs w:val="24"/>
                <w:lang w:val="mi-NZ"/>
              </w:rPr>
              <w:t xml:space="preserve">Relevance and </w:t>
            </w:r>
            <w:r w:rsidR="00950FFE">
              <w:rPr>
                <w:sz w:val="24"/>
                <w:szCs w:val="24"/>
                <w:lang w:val="mi-NZ"/>
              </w:rPr>
              <w:t>real-world</w:t>
            </w:r>
            <w:r w:rsidRPr="00194420">
              <w:rPr>
                <w:sz w:val="24"/>
                <w:szCs w:val="24"/>
                <w:lang w:val="mi-NZ"/>
              </w:rPr>
              <w:t xml:space="preserve"> connection</w:t>
            </w:r>
          </w:p>
        </w:tc>
        <w:tc>
          <w:tcPr>
            <w:tcW w:w="11056" w:type="dxa"/>
            <w:vMerge/>
          </w:tcPr>
          <w:p w14:paraId="3C51A092" w14:textId="77777777" w:rsidR="001F3E69" w:rsidRDefault="001F3E69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  <w:tr w:rsidR="001F3E69" w14:paraId="556881EC" w14:textId="77777777" w:rsidTr="00950FFE">
        <w:trPr>
          <w:trHeight w:val="580"/>
        </w:trPr>
        <w:tc>
          <w:tcPr>
            <w:tcW w:w="4390" w:type="dxa"/>
          </w:tcPr>
          <w:p w14:paraId="3CC5786E" w14:textId="0338C4F4" w:rsidR="001F3E69" w:rsidRPr="00194420" w:rsidRDefault="00323C72" w:rsidP="00323C72">
            <w:pPr>
              <w:rPr>
                <w:sz w:val="24"/>
                <w:szCs w:val="24"/>
                <w:lang w:val="mi-NZ"/>
              </w:rPr>
            </w:pPr>
            <w:r w:rsidRPr="00194420">
              <w:rPr>
                <w:sz w:val="24"/>
                <w:szCs w:val="24"/>
              </w:rPr>
              <w:t>C</w:t>
            </w:r>
            <w:r w:rsidR="009037BE">
              <w:rPr>
                <w:sz w:val="24"/>
                <w:szCs w:val="24"/>
              </w:rPr>
              <w:t>hoice</w:t>
            </w:r>
            <w:r w:rsidRPr="00194420">
              <w:rPr>
                <w:sz w:val="24"/>
                <w:szCs w:val="24"/>
              </w:rPr>
              <w:t xml:space="preserve">, </w:t>
            </w:r>
            <w:r w:rsidR="00194420" w:rsidRPr="00194420">
              <w:rPr>
                <w:sz w:val="24"/>
                <w:szCs w:val="24"/>
              </w:rPr>
              <w:t>versatility and personalisation</w:t>
            </w:r>
          </w:p>
        </w:tc>
        <w:tc>
          <w:tcPr>
            <w:tcW w:w="11056" w:type="dxa"/>
            <w:vMerge/>
          </w:tcPr>
          <w:p w14:paraId="7EA9DBF7" w14:textId="77777777" w:rsidR="001F3E69" w:rsidRDefault="001F3E69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</w:tbl>
    <w:p w14:paraId="018796D8" w14:textId="77777777" w:rsidR="00950FFE" w:rsidRDefault="00950FFE">
      <w:pPr>
        <w:rPr>
          <w:b/>
          <w:bCs/>
        </w:rPr>
      </w:pPr>
    </w:p>
    <w:p w14:paraId="6FEEA8FD" w14:textId="6D08B152" w:rsidR="000D0DAB" w:rsidRPr="006546A5" w:rsidRDefault="009E714C">
      <w:pPr>
        <w:rPr>
          <w:b/>
          <w:bCs/>
          <w:sz w:val="24"/>
          <w:szCs w:val="24"/>
        </w:rPr>
      </w:pPr>
      <w:r w:rsidRPr="006546A5">
        <w:rPr>
          <w:b/>
          <w:bCs/>
          <w:sz w:val="24"/>
          <w:szCs w:val="24"/>
        </w:rPr>
        <w:t xml:space="preserve">Literacy and Numeracy Learning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7933"/>
        <w:gridCol w:w="7513"/>
      </w:tblGrid>
      <w:tr w:rsidR="00E13A53" w14:paraId="53725B2C" w14:textId="77777777" w:rsidTr="00E13A53">
        <w:tc>
          <w:tcPr>
            <w:tcW w:w="7933" w:type="dxa"/>
            <w:shd w:val="clear" w:color="auto" w:fill="FFF2CC" w:themeFill="accent4" w:themeFillTint="33"/>
          </w:tcPr>
          <w:p w14:paraId="3E3F4307" w14:textId="01D21FB6" w:rsidR="00E13A53" w:rsidRDefault="00E13A53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 xml:space="preserve">Literacy Learning </w:t>
            </w:r>
            <w:r w:rsidR="009E714C">
              <w:rPr>
                <w:b/>
                <w:bCs/>
                <w:sz w:val="24"/>
                <w:szCs w:val="24"/>
                <w:lang w:val="mi-NZ"/>
              </w:rPr>
              <w:t>Strategies</w:t>
            </w:r>
          </w:p>
        </w:tc>
        <w:tc>
          <w:tcPr>
            <w:tcW w:w="7513" w:type="dxa"/>
            <w:shd w:val="clear" w:color="auto" w:fill="FFF2CC" w:themeFill="accent4" w:themeFillTint="33"/>
          </w:tcPr>
          <w:p w14:paraId="1BFB34EB" w14:textId="10503B46" w:rsidR="00E13A53" w:rsidRDefault="00E13A53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 xml:space="preserve">Numeracy Learning </w:t>
            </w:r>
            <w:r w:rsidR="009E714C">
              <w:rPr>
                <w:b/>
                <w:bCs/>
                <w:sz w:val="24"/>
                <w:szCs w:val="24"/>
                <w:lang w:val="mi-NZ"/>
              </w:rPr>
              <w:t xml:space="preserve">Strategies </w:t>
            </w:r>
          </w:p>
        </w:tc>
      </w:tr>
      <w:tr w:rsidR="00E13A53" w14:paraId="6E922022" w14:textId="77777777" w:rsidTr="00E13A53">
        <w:tc>
          <w:tcPr>
            <w:tcW w:w="7933" w:type="dxa"/>
          </w:tcPr>
          <w:p w14:paraId="2E64C903" w14:textId="77777777" w:rsidR="00E13A53" w:rsidRDefault="00E13A53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7513" w:type="dxa"/>
          </w:tcPr>
          <w:p w14:paraId="65EA0A8E" w14:textId="77777777" w:rsidR="00E13A53" w:rsidRDefault="00E13A53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4DF42298" w14:textId="77777777" w:rsidR="00E13A53" w:rsidRDefault="00E13A53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10AF4020" w14:textId="77777777" w:rsidR="00E13A53" w:rsidRDefault="00E13A53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450DDAE5" w14:textId="77777777" w:rsidR="00E13A53" w:rsidRDefault="00E13A53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114865E5" w14:textId="77777777" w:rsidR="00E13A53" w:rsidRDefault="00E13A53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6B80384D" w14:textId="77777777" w:rsidR="00E13A53" w:rsidRDefault="00E13A53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</w:tbl>
    <w:p w14:paraId="0E27EEC8" w14:textId="77777777" w:rsidR="0051566E" w:rsidRDefault="0051566E">
      <w:pPr>
        <w:rPr>
          <w:b/>
          <w:bCs/>
          <w:sz w:val="24"/>
          <w:szCs w:val="24"/>
          <w:lang w:val="mi-NZ"/>
        </w:rPr>
      </w:pP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15388"/>
      </w:tblGrid>
      <w:tr w:rsidR="00C76B9D" w14:paraId="1C4CDE8A" w14:textId="77777777" w:rsidTr="00C76B9D">
        <w:tc>
          <w:tcPr>
            <w:tcW w:w="15388" w:type="dxa"/>
            <w:shd w:val="clear" w:color="auto" w:fill="FFF2CC" w:themeFill="accent4" w:themeFillTint="33"/>
          </w:tcPr>
          <w:p w14:paraId="155D8202" w14:textId="273D78D5" w:rsidR="00C76B9D" w:rsidRDefault="00C76B9D" w:rsidP="00C76B9D">
            <w:pPr>
              <w:rPr>
                <w:b/>
                <w:bCs/>
                <w:sz w:val="24"/>
                <w:szCs w:val="24"/>
                <w:lang w:val="mi-NZ"/>
              </w:rPr>
            </w:pPr>
            <w:r w:rsidRPr="005A20D6">
              <w:rPr>
                <w:b/>
                <w:bCs/>
                <w:sz w:val="24"/>
                <w:szCs w:val="24"/>
                <w:lang w:val="mi-NZ"/>
              </w:rPr>
              <w:t xml:space="preserve">How does this learning give </w:t>
            </w:r>
            <w:r>
              <w:rPr>
                <w:b/>
                <w:bCs/>
                <w:sz w:val="24"/>
                <w:szCs w:val="24"/>
                <w:lang w:val="mi-NZ"/>
              </w:rPr>
              <w:t xml:space="preserve">practical </w:t>
            </w:r>
            <w:r w:rsidRPr="005A20D6">
              <w:rPr>
                <w:b/>
                <w:bCs/>
                <w:sz w:val="24"/>
                <w:szCs w:val="24"/>
                <w:lang w:val="mi-NZ"/>
              </w:rPr>
              <w:t>effect to Te Tiriti o Waitangi</w:t>
            </w:r>
            <w:r>
              <w:rPr>
                <w:b/>
                <w:bCs/>
                <w:sz w:val="24"/>
                <w:szCs w:val="24"/>
                <w:lang w:val="mi-NZ"/>
              </w:rPr>
              <w:t xml:space="preserve"> | </w:t>
            </w:r>
            <w:r>
              <w:rPr>
                <w:sz w:val="24"/>
                <w:szCs w:val="24"/>
                <w:lang w:val="mi-NZ"/>
              </w:rPr>
              <w:t>How does this reduce barriers to learning for Maaori (ōritetanga)</w:t>
            </w:r>
          </w:p>
        </w:tc>
      </w:tr>
      <w:tr w:rsidR="00C76B9D" w14:paraId="04E21DBC" w14:textId="77777777" w:rsidTr="00C76B9D">
        <w:tc>
          <w:tcPr>
            <w:tcW w:w="15388" w:type="dxa"/>
          </w:tcPr>
          <w:p w14:paraId="7C515DF7" w14:textId="77777777" w:rsidR="00C76B9D" w:rsidRDefault="00C76B9D" w:rsidP="00C76B9D">
            <w:pPr>
              <w:rPr>
                <w:sz w:val="24"/>
                <w:szCs w:val="24"/>
                <w:lang w:val="mi-NZ"/>
              </w:rPr>
            </w:pPr>
          </w:p>
          <w:p w14:paraId="588EBDB9" w14:textId="77777777" w:rsidR="00C76B9D" w:rsidRDefault="00C76B9D" w:rsidP="00C76B9D">
            <w:pPr>
              <w:rPr>
                <w:sz w:val="24"/>
                <w:szCs w:val="24"/>
                <w:lang w:val="mi-NZ"/>
              </w:rPr>
            </w:pPr>
          </w:p>
          <w:p w14:paraId="771138BF" w14:textId="77777777" w:rsidR="00C76B9D" w:rsidRDefault="00C76B9D" w:rsidP="00C76B9D">
            <w:pPr>
              <w:rPr>
                <w:sz w:val="24"/>
                <w:szCs w:val="24"/>
                <w:lang w:val="mi-NZ"/>
              </w:rPr>
            </w:pPr>
          </w:p>
          <w:p w14:paraId="6ABAEFB8" w14:textId="77777777" w:rsidR="00C76B9D" w:rsidRDefault="00C76B9D" w:rsidP="00C76B9D">
            <w:pPr>
              <w:rPr>
                <w:sz w:val="24"/>
                <w:szCs w:val="24"/>
                <w:lang w:val="mi-NZ"/>
              </w:rPr>
            </w:pPr>
          </w:p>
          <w:p w14:paraId="285DE17E" w14:textId="77777777" w:rsidR="00C76B9D" w:rsidRDefault="00C76B9D" w:rsidP="00C76B9D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</w:tbl>
    <w:p w14:paraId="1186EAE7" w14:textId="77777777" w:rsidR="00C76B9D" w:rsidRDefault="00C76B9D">
      <w:pPr>
        <w:rPr>
          <w:b/>
          <w:bCs/>
          <w:sz w:val="24"/>
          <w:szCs w:val="24"/>
          <w:lang w:val="mi-NZ"/>
        </w:rPr>
      </w:pPr>
    </w:p>
    <w:p w14:paraId="6CE27AF3" w14:textId="77777777" w:rsidR="006546A5" w:rsidRDefault="006546A5">
      <w:pPr>
        <w:rPr>
          <w:b/>
          <w:bCs/>
          <w:sz w:val="24"/>
          <w:szCs w:val="24"/>
          <w:lang w:val="mi-N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C76B9D" w14:paraId="258065C2" w14:textId="77777777" w:rsidTr="00FB3C78">
        <w:tc>
          <w:tcPr>
            <w:tcW w:w="7694" w:type="dxa"/>
            <w:shd w:val="clear" w:color="auto" w:fill="FFF2CC" w:themeFill="accent4" w:themeFillTint="33"/>
          </w:tcPr>
          <w:p w14:paraId="3A3AF474" w14:textId="77777777" w:rsidR="00C76B9D" w:rsidRDefault="00C76B9D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lastRenderedPageBreak/>
              <w:t>Who are my students at risk of not achieving and how will I s</w:t>
            </w:r>
            <w:r w:rsidR="00824786">
              <w:rPr>
                <w:b/>
                <w:bCs/>
                <w:sz w:val="24"/>
                <w:szCs w:val="24"/>
                <w:lang w:val="mi-NZ"/>
              </w:rPr>
              <w:t>upport them?</w:t>
            </w:r>
          </w:p>
          <w:p w14:paraId="4D820C85" w14:textId="070E6B69" w:rsidR="00021CD9" w:rsidRDefault="00021CD9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>(Individual teachers should identify names in their planning  - possible suggestions below)</w:t>
            </w:r>
          </w:p>
        </w:tc>
        <w:tc>
          <w:tcPr>
            <w:tcW w:w="7694" w:type="dxa"/>
            <w:shd w:val="clear" w:color="auto" w:fill="FFF2CC" w:themeFill="accent4" w:themeFillTint="33"/>
          </w:tcPr>
          <w:p w14:paraId="584C1995" w14:textId="77777777" w:rsidR="00C76B9D" w:rsidRDefault="00824786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>Who are my students who will need extending</w:t>
            </w:r>
            <w:r w:rsidR="00FB3C78">
              <w:rPr>
                <w:b/>
                <w:bCs/>
                <w:sz w:val="24"/>
                <w:szCs w:val="24"/>
                <w:lang w:val="mi-NZ"/>
              </w:rPr>
              <w:t>? How will I do this?</w:t>
            </w:r>
          </w:p>
          <w:p w14:paraId="11272342" w14:textId="7A7E448A" w:rsidR="00021CD9" w:rsidRDefault="00021CD9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>(Individual teachers should identify names in their planning  - possible suggestions below)</w:t>
            </w:r>
          </w:p>
        </w:tc>
      </w:tr>
      <w:tr w:rsidR="00C76B9D" w14:paraId="6A4AD2ED" w14:textId="77777777">
        <w:tc>
          <w:tcPr>
            <w:tcW w:w="7694" w:type="dxa"/>
          </w:tcPr>
          <w:p w14:paraId="292EDB23" w14:textId="77777777" w:rsidR="00C76B9D" w:rsidRDefault="00C76B9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6F766A05" w14:textId="77777777" w:rsidR="00FB3C78" w:rsidRDefault="00FB3C78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7C12F63D" w14:textId="77777777" w:rsidR="00FB3C78" w:rsidRDefault="00FB3C78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2DCE74AD" w14:textId="77777777" w:rsidR="00FB3C78" w:rsidRDefault="00FB3C78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49CC8198" w14:textId="77777777" w:rsidR="00FB3C78" w:rsidRDefault="00FB3C78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7694" w:type="dxa"/>
          </w:tcPr>
          <w:p w14:paraId="45946DF3" w14:textId="77777777" w:rsidR="00C76B9D" w:rsidRDefault="00C76B9D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</w:tbl>
    <w:p w14:paraId="3D55E905" w14:textId="77777777" w:rsidR="00B3680F" w:rsidRDefault="00B3680F">
      <w:pPr>
        <w:rPr>
          <w:b/>
          <w:bCs/>
          <w:sz w:val="24"/>
          <w:szCs w:val="24"/>
          <w:lang w:val="mi-NZ"/>
        </w:rPr>
      </w:pPr>
    </w:p>
    <w:p w14:paraId="357EE7B4" w14:textId="0061A725" w:rsidR="00D95C9C" w:rsidRDefault="00D95C9C">
      <w:pPr>
        <w:rPr>
          <w:b/>
          <w:bCs/>
          <w:sz w:val="24"/>
          <w:szCs w:val="24"/>
          <w:lang w:val="mi-NZ"/>
        </w:rPr>
      </w:pPr>
      <w:r>
        <w:rPr>
          <w:b/>
          <w:bCs/>
          <w:sz w:val="24"/>
          <w:szCs w:val="24"/>
          <w:lang w:val="mi-NZ"/>
        </w:rPr>
        <w:t xml:space="preserve">ASSESSMENT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0"/>
        <w:gridCol w:w="7478"/>
      </w:tblGrid>
      <w:tr w:rsidR="009C186F" w14:paraId="2201CEC0" w14:textId="1AAA2B71" w:rsidTr="009C186F">
        <w:tc>
          <w:tcPr>
            <w:tcW w:w="7910" w:type="dxa"/>
            <w:shd w:val="clear" w:color="auto" w:fill="FFF2CC" w:themeFill="accent4" w:themeFillTint="33"/>
          </w:tcPr>
          <w:p w14:paraId="75DC5DA7" w14:textId="26FBBAE5" w:rsidR="009C186F" w:rsidRDefault="009C186F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 xml:space="preserve">Formative: </w:t>
            </w:r>
            <w:r w:rsidR="00950FFE">
              <w:rPr>
                <w:sz w:val="24"/>
                <w:szCs w:val="24"/>
                <w:lang w:val="mi-NZ"/>
              </w:rPr>
              <w:t>When and how</w:t>
            </w:r>
            <w:r w:rsidRPr="000F1212">
              <w:rPr>
                <w:sz w:val="24"/>
                <w:szCs w:val="24"/>
                <w:lang w:val="mi-NZ"/>
              </w:rPr>
              <w:t xml:space="preserve"> will you check for understanding throughout the unit</w:t>
            </w:r>
            <w:r w:rsidR="000F7F73">
              <w:rPr>
                <w:sz w:val="24"/>
                <w:szCs w:val="24"/>
                <w:lang w:val="mi-NZ"/>
              </w:rPr>
              <w:t>?</w:t>
            </w:r>
          </w:p>
        </w:tc>
        <w:tc>
          <w:tcPr>
            <w:tcW w:w="7478" w:type="dxa"/>
            <w:shd w:val="clear" w:color="auto" w:fill="FFF2CC" w:themeFill="accent4" w:themeFillTint="33"/>
          </w:tcPr>
          <w:p w14:paraId="0D515862" w14:textId="4CCE31D2" w:rsidR="009C186F" w:rsidRDefault="009C186F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>Summative</w:t>
            </w:r>
            <w:r w:rsidR="000F1212">
              <w:rPr>
                <w:b/>
                <w:bCs/>
                <w:sz w:val="24"/>
                <w:szCs w:val="24"/>
                <w:lang w:val="mi-NZ"/>
              </w:rPr>
              <w:t xml:space="preserve">: </w:t>
            </w:r>
            <w:r w:rsidR="000F7F73">
              <w:rPr>
                <w:sz w:val="24"/>
                <w:szCs w:val="24"/>
                <w:lang w:val="mi-NZ"/>
              </w:rPr>
              <w:t>How will</w:t>
            </w:r>
            <w:r w:rsidR="000F1212" w:rsidRPr="000F1212">
              <w:rPr>
                <w:sz w:val="24"/>
                <w:szCs w:val="24"/>
                <w:lang w:val="mi-NZ"/>
              </w:rPr>
              <w:t xml:space="preserve"> students show their learning</w:t>
            </w:r>
          </w:p>
        </w:tc>
      </w:tr>
      <w:tr w:rsidR="009C186F" w14:paraId="5BF9319A" w14:textId="082BEC61" w:rsidTr="009C186F">
        <w:tc>
          <w:tcPr>
            <w:tcW w:w="7910" w:type="dxa"/>
          </w:tcPr>
          <w:p w14:paraId="6E789A6C" w14:textId="77777777" w:rsidR="009C186F" w:rsidRDefault="009C186F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7293BFC8" w14:textId="77777777" w:rsidR="009C186F" w:rsidRDefault="009C186F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63CF0D90" w14:textId="77777777" w:rsidR="009C186F" w:rsidRDefault="009C186F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086ADB2D" w14:textId="77777777" w:rsidR="006546A5" w:rsidRDefault="006546A5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3AFBB4C7" w14:textId="77777777" w:rsidR="006546A5" w:rsidRDefault="006546A5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3A6551A0" w14:textId="77777777" w:rsidR="009C186F" w:rsidRDefault="009C186F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7478" w:type="dxa"/>
          </w:tcPr>
          <w:p w14:paraId="15D0A6D4" w14:textId="77777777" w:rsidR="009C186F" w:rsidRDefault="009C186F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05FFA9F5" w14:textId="77777777" w:rsidR="009C186F" w:rsidRDefault="009C186F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5D7D9CCB" w14:textId="77777777" w:rsidR="00B3680F" w:rsidRDefault="00B3680F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1817FB7D" w14:textId="77777777" w:rsidR="00B3680F" w:rsidRDefault="00B3680F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</w:tbl>
    <w:p w14:paraId="22DFAA09" w14:textId="6DACF1F8" w:rsidR="003E26EA" w:rsidRDefault="003E26EA">
      <w:pPr>
        <w:rPr>
          <w:b/>
          <w:bCs/>
          <w:sz w:val="24"/>
          <w:szCs w:val="24"/>
          <w:lang w:val="mi-NZ"/>
        </w:rPr>
        <w:sectPr w:rsidR="003E26EA" w:rsidSect="00454CA5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1353B52E" w14:textId="5B8C0BB3" w:rsidR="000B6183" w:rsidRPr="003812EF" w:rsidRDefault="00021CD9">
      <w:pPr>
        <w:rPr>
          <w:b/>
          <w:bCs/>
          <w:sz w:val="28"/>
          <w:szCs w:val="28"/>
          <w:lang w:val="mi-NZ"/>
        </w:rPr>
      </w:pPr>
      <w:r w:rsidRPr="003812EF">
        <w:rPr>
          <w:b/>
          <w:bCs/>
          <w:sz w:val="28"/>
          <w:szCs w:val="28"/>
          <w:lang w:val="mi-NZ"/>
        </w:rPr>
        <w:lastRenderedPageBreak/>
        <w:t xml:space="preserve">Sequence of Learning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252"/>
        <w:gridCol w:w="9156"/>
      </w:tblGrid>
      <w:tr w:rsidR="00FA0020" w14:paraId="34EAFD87" w14:textId="77777777" w:rsidTr="00114C4D">
        <w:tc>
          <w:tcPr>
            <w:tcW w:w="1980" w:type="dxa"/>
            <w:shd w:val="clear" w:color="auto" w:fill="FFF2CC" w:themeFill="accent4" w:themeFillTint="33"/>
          </w:tcPr>
          <w:p w14:paraId="77F38195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 xml:space="preserve">Lesson Number </w:t>
            </w:r>
          </w:p>
          <w:p w14:paraId="2E52C85A" w14:textId="4A068A46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>and Name</w:t>
            </w:r>
          </w:p>
        </w:tc>
        <w:tc>
          <w:tcPr>
            <w:tcW w:w="4252" w:type="dxa"/>
            <w:shd w:val="clear" w:color="auto" w:fill="FFF2CC" w:themeFill="accent4" w:themeFillTint="33"/>
          </w:tcPr>
          <w:p w14:paraId="38DCEF66" w14:textId="261F5DA5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>Learning Outcomes (Knowledge / Practices / Capabilities)</w:t>
            </w:r>
          </w:p>
        </w:tc>
        <w:tc>
          <w:tcPr>
            <w:tcW w:w="9156" w:type="dxa"/>
            <w:shd w:val="clear" w:color="auto" w:fill="FFF2CC" w:themeFill="accent4" w:themeFillTint="33"/>
          </w:tcPr>
          <w:p w14:paraId="79EAC7B4" w14:textId="77777777" w:rsidR="00FA0020" w:rsidRDefault="001441E7">
            <w:pPr>
              <w:rPr>
                <w:b/>
                <w:bCs/>
                <w:sz w:val="24"/>
                <w:szCs w:val="24"/>
                <w:lang w:val="mi-NZ"/>
              </w:rPr>
            </w:pPr>
            <w:r>
              <w:rPr>
                <w:b/>
                <w:bCs/>
                <w:sz w:val="24"/>
                <w:szCs w:val="24"/>
                <w:lang w:val="mi-NZ"/>
              </w:rPr>
              <w:t>Suggested learning activities and notes</w:t>
            </w:r>
          </w:p>
          <w:p w14:paraId="3EFF91CA" w14:textId="77777777" w:rsidR="001441E7" w:rsidRPr="00114C4D" w:rsidRDefault="001441E7" w:rsidP="00114C4D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mi-NZ"/>
              </w:rPr>
            </w:pPr>
            <w:r w:rsidRPr="00114C4D">
              <w:rPr>
                <w:sz w:val="24"/>
                <w:szCs w:val="24"/>
                <w:lang w:val="mi-NZ"/>
              </w:rPr>
              <w:t>Knowledge Building</w:t>
            </w:r>
          </w:p>
          <w:p w14:paraId="262B1F34" w14:textId="77777777" w:rsidR="001441E7" w:rsidRPr="00114C4D" w:rsidRDefault="001441E7" w:rsidP="00114C4D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mi-NZ"/>
              </w:rPr>
            </w:pPr>
            <w:r w:rsidRPr="00114C4D">
              <w:rPr>
                <w:sz w:val="24"/>
                <w:szCs w:val="24"/>
                <w:lang w:val="mi-NZ"/>
              </w:rPr>
              <w:t xml:space="preserve">Sense Making </w:t>
            </w:r>
          </w:p>
          <w:p w14:paraId="0ED8F992" w14:textId="4AB73F2A" w:rsidR="001441E7" w:rsidRPr="00114C4D" w:rsidRDefault="001441E7" w:rsidP="00114C4D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4"/>
                <w:szCs w:val="24"/>
                <w:lang w:val="mi-NZ"/>
              </w:rPr>
            </w:pPr>
            <w:r w:rsidRPr="00114C4D">
              <w:rPr>
                <w:sz w:val="24"/>
                <w:szCs w:val="24"/>
                <w:lang w:val="mi-NZ"/>
              </w:rPr>
              <w:t>Applying learning</w:t>
            </w:r>
          </w:p>
        </w:tc>
      </w:tr>
      <w:tr w:rsidR="00FA0020" w14:paraId="1304946D" w14:textId="77777777" w:rsidTr="00114C4D">
        <w:tc>
          <w:tcPr>
            <w:tcW w:w="1980" w:type="dxa"/>
          </w:tcPr>
          <w:p w14:paraId="360CF351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4252" w:type="dxa"/>
          </w:tcPr>
          <w:p w14:paraId="29DF4B03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9156" w:type="dxa"/>
          </w:tcPr>
          <w:p w14:paraId="2C1A21B4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67596BCD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705CA0BB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0752C586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764D6ABC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  <w:tr w:rsidR="00FA0020" w14:paraId="1A03D0FF" w14:textId="77777777" w:rsidTr="00114C4D">
        <w:tc>
          <w:tcPr>
            <w:tcW w:w="1980" w:type="dxa"/>
          </w:tcPr>
          <w:p w14:paraId="31BEE341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4252" w:type="dxa"/>
          </w:tcPr>
          <w:p w14:paraId="0320FD4C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9156" w:type="dxa"/>
          </w:tcPr>
          <w:p w14:paraId="27DD1EF1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2AABE108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4989DCA7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427B69FD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23A2076E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  <w:tr w:rsidR="00FA0020" w14:paraId="2303FC74" w14:textId="77777777" w:rsidTr="00114C4D">
        <w:tc>
          <w:tcPr>
            <w:tcW w:w="1980" w:type="dxa"/>
          </w:tcPr>
          <w:p w14:paraId="1F757C70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4252" w:type="dxa"/>
          </w:tcPr>
          <w:p w14:paraId="79339832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9156" w:type="dxa"/>
          </w:tcPr>
          <w:p w14:paraId="2DC5AA9A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7F5737FE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784982B0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4B62A941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  <w:tr w:rsidR="00FA0020" w14:paraId="79AAF545" w14:textId="77777777" w:rsidTr="00114C4D">
        <w:tc>
          <w:tcPr>
            <w:tcW w:w="1980" w:type="dxa"/>
          </w:tcPr>
          <w:p w14:paraId="6AF8BFCF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4252" w:type="dxa"/>
          </w:tcPr>
          <w:p w14:paraId="63E367F3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9156" w:type="dxa"/>
          </w:tcPr>
          <w:p w14:paraId="059345EE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3E7366C0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7924A9C9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2617C9F1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  <w:tr w:rsidR="00FA0020" w14:paraId="578F1653" w14:textId="77777777" w:rsidTr="00114C4D">
        <w:tc>
          <w:tcPr>
            <w:tcW w:w="1980" w:type="dxa"/>
          </w:tcPr>
          <w:p w14:paraId="2E90464A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4252" w:type="dxa"/>
          </w:tcPr>
          <w:p w14:paraId="6FE53FD9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  <w:tc>
          <w:tcPr>
            <w:tcW w:w="9156" w:type="dxa"/>
          </w:tcPr>
          <w:p w14:paraId="269F482E" w14:textId="77777777" w:rsidR="00FA0020" w:rsidRDefault="00FA0020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7EABCF94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6C09CB27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  <w:p w14:paraId="48CF6629" w14:textId="77777777" w:rsidR="00114C4D" w:rsidRDefault="00114C4D">
            <w:pPr>
              <w:rPr>
                <w:b/>
                <w:bCs/>
                <w:sz w:val="24"/>
                <w:szCs w:val="24"/>
                <w:lang w:val="mi-NZ"/>
              </w:rPr>
            </w:pPr>
          </w:p>
        </w:tc>
      </w:tr>
    </w:tbl>
    <w:p w14:paraId="2306500E" w14:textId="77777777" w:rsidR="008021E6" w:rsidRPr="0051566E" w:rsidRDefault="008021E6">
      <w:pPr>
        <w:rPr>
          <w:b/>
          <w:bCs/>
          <w:sz w:val="24"/>
          <w:szCs w:val="24"/>
          <w:lang w:val="mi-NZ"/>
        </w:rPr>
      </w:pPr>
    </w:p>
    <w:sectPr w:rsidR="008021E6" w:rsidRPr="0051566E" w:rsidSect="003812E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FC093" w14:textId="77777777" w:rsidR="00914C9E" w:rsidRDefault="00914C9E" w:rsidP="003E26EA">
      <w:pPr>
        <w:spacing w:after="0" w:line="240" w:lineRule="auto"/>
      </w:pPr>
      <w:r>
        <w:separator/>
      </w:r>
    </w:p>
  </w:endnote>
  <w:endnote w:type="continuationSeparator" w:id="0">
    <w:p w14:paraId="21E59933" w14:textId="77777777" w:rsidR="00914C9E" w:rsidRDefault="00914C9E" w:rsidP="003E2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55B66" w14:textId="77777777" w:rsidR="00914C9E" w:rsidRDefault="00914C9E" w:rsidP="003E26EA">
      <w:pPr>
        <w:spacing w:after="0" w:line="240" w:lineRule="auto"/>
      </w:pPr>
      <w:r>
        <w:separator/>
      </w:r>
    </w:p>
  </w:footnote>
  <w:footnote w:type="continuationSeparator" w:id="0">
    <w:p w14:paraId="50F1FF45" w14:textId="77777777" w:rsidR="00914C9E" w:rsidRDefault="00914C9E" w:rsidP="003E2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281E"/>
    <w:multiLevelType w:val="multilevel"/>
    <w:tmpl w:val="970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347D94"/>
    <w:multiLevelType w:val="multilevel"/>
    <w:tmpl w:val="945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11300B"/>
    <w:multiLevelType w:val="multilevel"/>
    <w:tmpl w:val="8AC0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040E6E"/>
    <w:multiLevelType w:val="hybridMultilevel"/>
    <w:tmpl w:val="9DBA831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70BC3"/>
    <w:multiLevelType w:val="multilevel"/>
    <w:tmpl w:val="DFCA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8060630">
    <w:abstractNumId w:val="2"/>
  </w:num>
  <w:num w:numId="2" w16cid:durableId="776025617">
    <w:abstractNumId w:val="0"/>
  </w:num>
  <w:num w:numId="3" w16cid:durableId="1833831959">
    <w:abstractNumId w:val="4"/>
  </w:num>
  <w:num w:numId="4" w16cid:durableId="1577548397">
    <w:abstractNumId w:val="1"/>
  </w:num>
  <w:num w:numId="5" w16cid:durableId="960845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A5"/>
    <w:rsid w:val="00021CD9"/>
    <w:rsid w:val="00040992"/>
    <w:rsid w:val="00060942"/>
    <w:rsid w:val="00090234"/>
    <w:rsid w:val="000B0BCA"/>
    <w:rsid w:val="000B6183"/>
    <w:rsid w:val="000D0DAB"/>
    <w:rsid w:val="000E151E"/>
    <w:rsid w:val="000F1212"/>
    <w:rsid w:val="000F3EEA"/>
    <w:rsid w:val="000F7F73"/>
    <w:rsid w:val="00114C4D"/>
    <w:rsid w:val="00122F05"/>
    <w:rsid w:val="001441E7"/>
    <w:rsid w:val="00194420"/>
    <w:rsid w:val="001A23B9"/>
    <w:rsid w:val="001F3E69"/>
    <w:rsid w:val="002018D0"/>
    <w:rsid w:val="00232FFA"/>
    <w:rsid w:val="00261556"/>
    <w:rsid w:val="00297AC1"/>
    <w:rsid w:val="002A3E76"/>
    <w:rsid w:val="002D7B5D"/>
    <w:rsid w:val="002E038B"/>
    <w:rsid w:val="002E77D9"/>
    <w:rsid w:val="002F68D3"/>
    <w:rsid w:val="00321F4E"/>
    <w:rsid w:val="00323C72"/>
    <w:rsid w:val="00327039"/>
    <w:rsid w:val="003812EF"/>
    <w:rsid w:val="003862E1"/>
    <w:rsid w:val="0039471A"/>
    <w:rsid w:val="003D1373"/>
    <w:rsid w:val="003E26EA"/>
    <w:rsid w:val="00454CA5"/>
    <w:rsid w:val="00484F71"/>
    <w:rsid w:val="004C4F82"/>
    <w:rsid w:val="004D3761"/>
    <w:rsid w:val="0051566E"/>
    <w:rsid w:val="0059299A"/>
    <w:rsid w:val="005A20D6"/>
    <w:rsid w:val="005A5A3E"/>
    <w:rsid w:val="005E2D77"/>
    <w:rsid w:val="006031DC"/>
    <w:rsid w:val="00621DB2"/>
    <w:rsid w:val="006546A5"/>
    <w:rsid w:val="00664221"/>
    <w:rsid w:val="006666C3"/>
    <w:rsid w:val="006C2255"/>
    <w:rsid w:val="00751E3C"/>
    <w:rsid w:val="007546A0"/>
    <w:rsid w:val="00767826"/>
    <w:rsid w:val="007E7436"/>
    <w:rsid w:val="008021E6"/>
    <w:rsid w:val="00811046"/>
    <w:rsid w:val="00824786"/>
    <w:rsid w:val="008C4EE3"/>
    <w:rsid w:val="009037BE"/>
    <w:rsid w:val="00914C9E"/>
    <w:rsid w:val="00950FFE"/>
    <w:rsid w:val="00967F8B"/>
    <w:rsid w:val="009C186F"/>
    <w:rsid w:val="009D0CF3"/>
    <w:rsid w:val="009D119A"/>
    <w:rsid w:val="009E5D6E"/>
    <w:rsid w:val="009E714C"/>
    <w:rsid w:val="009F139E"/>
    <w:rsid w:val="009F1DF2"/>
    <w:rsid w:val="009F26E1"/>
    <w:rsid w:val="00A1663E"/>
    <w:rsid w:val="00A675F6"/>
    <w:rsid w:val="00AA674F"/>
    <w:rsid w:val="00AE595A"/>
    <w:rsid w:val="00B3680F"/>
    <w:rsid w:val="00B435D1"/>
    <w:rsid w:val="00BA1132"/>
    <w:rsid w:val="00BA4B3F"/>
    <w:rsid w:val="00C64159"/>
    <w:rsid w:val="00C76B9D"/>
    <w:rsid w:val="00C91C43"/>
    <w:rsid w:val="00CB5CA3"/>
    <w:rsid w:val="00CC1767"/>
    <w:rsid w:val="00D56561"/>
    <w:rsid w:val="00D61BD9"/>
    <w:rsid w:val="00D95C9C"/>
    <w:rsid w:val="00DA5F1E"/>
    <w:rsid w:val="00DB50DE"/>
    <w:rsid w:val="00DE3455"/>
    <w:rsid w:val="00E11455"/>
    <w:rsid w:val="00E13A53"/>
    <w:rsid w:val="00E914A4"/>
    <w:rsid w:val="00ED220E"/>
    <w:rsid w:val="00F20971"/>
    <w:rsid w:val="00FA0020"/>
    <w:rsid w:val="00FA1CB9"/>
    <w:rsid w:val="00FB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86E3"/>
  <w15:chartTrackingRefBased/>
  <w15:docId w15:val="{CDF3FFFB-D4DA-4793-B1D7-54069343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4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20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0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09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0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097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C4E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E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2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6EA"/>
  </w:style>
  <w:style w:type="paragraph" w:styleId="Footer">
    <w:name w:val="footer"/>
    <w:basedOn w:val="Normal"/>
    <w:link w:val="FooterChar"/>
    <w:uiPriority w:val="99"/>
    <w:unhideWhenUsed/>
    <w:rsid w:val="003E2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6EA"/>
  </w:style>
  <w:style w:type="paragraph" w:styleId="ListParagraph">
    <w:name w:val="List Paragraph"/>
    <w:basedOn w:val="Normal"/>
    <w:uiPriority w:val="34"/>
    <w:qFormat/>
    <w:rsid w:val="00114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Powar</dc:creator>
  <cp:keywords/>
  <dc:description/>
  <cp:lastModifiedBy>Suzanne Powar</cp:lastModifiedBy>
  <cp:revision>2</cp:revision>
  <cp:lastPrinted>2025-08-26T20:04:00Z</cp:lastPrinted>
  <dcterms:created xsi:type="dcterms:W3CDTF">2026-05-18T01:53:00Z</dcterms:created>
  <dcterms:modified xsi:type="dcterms:W3CDTF">2026-05-18T01:53:00Z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d4254632-6b7f-4665-af45-dff7120ab301</vt:lpwstr>
  </property>
</Properties>
</file>