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hint="default" w:ascii="Calibri" w:hAnsi="Calibri" w:eastAsia="Arial" w:cs="Calibri"/>
          <w:b/>
          <w:sz w:val="32"/>
          <w:szCs w:val="32"/>
        </w:rPr>
      </w:pPr>
      <w:r>
        <w:rPr>
          <w:rFonts w:hint="default" w:ascii="Calibri" w:hAnsi="Calibri" w:eastAsia="Arial" w:cs="Calibri"/>
          <w:b/>
          <w:sz w:val="32"/>
          <w:szCs w:val="32"/>
          <w:rtl w:val="0"/>
        </w:rPr>
        <w:t>Project Design Phase-II</w:t>
      </w:r>
    </w:p>
    <w:p w14:paraId="00000002">
      <w:pPr>
        <w:spacing w:after="0"/>
        <w:jc w:val="center"/>
        <w:rPr>
          <w:rFonts w:hint="default" w:ascii="Calibri" w:hAnsi="Calibri" w:eastAsia="Arial" w:cs="Calibri"/>
          <w:b/>
          <w:sz w:val="28"/>
          <w:szCs w:val="28"/>
        </w:rPr>
      </w:pPr>
      <w:r>
        <w:rPr>
          <w:rFonts w:hint="default" w:ascii="Calibri" w:hAnsi="Calibri" w:eastAsia="Arial" w:cs="Calibri"/>
          <w:b/>
          <w:sz w:val="28"/>
          <w:szCs w:val="28"/>
          <w:rtl w:val="0"/>
        </w:rPr>
        <w:t>Technology Stack (Architecture &amp; Stack)</w:t>
      </w:r>
    </w:p>
    <w:p w14:paraId="00000003">
      <w:pPr>
        <w:spacing w:after="0"/>
        <w:jc w:val="center"/>
        <w:rPr>
          <w:rFonts w:hint="default" w:ascii="Calibri" w:hAnsi="Calibri" w:eastAsia="Arial" w:cs="Calibri"/>
          <w:b/>
          <w:sz w:val="28"/>
          <w:szCs w:val="28"/>
        </w:rPr>
      </w:pPr>
    </w:p>
    <w:tbl>
      <w:tblPr>
        <w:tblStyle w:val="18"/>
        <w:tblW w:w="104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39"/>
        <w:gridCol w:w="5641"/>
      </w:tblGrid>
      <w:tr w14:paraId="15B2F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jc w:val="center"/>
        </w:trPr>
        <w:tc>
          <w:p w14:paraId="00000004">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Date</w:t>
            </w:r>
          </w:p>
        </w:tc>
        <w:tc>
          <w:tcPr>
            <w:tcW w:w="5641" w:type="dxa"/>
          </w:tcPr>
          <w:p w14:paraId="00000005">
            <w:pPr>
              <w:spacing w:after="0" w:line="240" w:lineRule="auto"/>
              <w:rPr>
                <w:rFonts w:hint="default" w:ascii="Calibri" w:hAnsi="Calibri" w:eastAsia="Arial" w:cs="Calibri"/>
                <w:sz w:val="24"/>
                <w:szCs w:val="24"/>
              </w:rPr>
            </w:pPr>
            <w:r>
              <w:rPr>
                <w:rFonts w:hint="default" w:ascii="Calibri" w:hAnsi="Calibri" w:eastAsia="Arial" w:cs="Calibri"/>
                <w:sz w:val="24"/>
                <w:szCs w:val="24"/>
                <w:rtl w:val="0"/>
                <w:lang w:val="en-US"/>
              </w:rPr>
              <w:t>17 June 202</w:t>
            </w:r>
            <w:r>
              <w:rPr>
                <w:rFonts w:hint="default" w:ascii="Calibri" w:hAnsi="Calibri" w:eastAsia="Arial" w:cs="Calibri"/>
                <w:sz w:val="24"/>
                <w:szCs w:val="24"/>
                <w:rtl w:val="0"/>
              </w:rPr>
              <w:t>5</w:t>
            </w:r>
          </w:p>
        </w:tc>
      </w:tr>
      <w:tr w14:paraId="68E1F7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jc w:val="center"/>
        </w:trPr>
        <w:tc>
          <w:p w14:paraId="00000006">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Team ID</w:t>
            </w:r>
          </w:p>
        </w:tc>
        <w:tc>
          <w:tcPr>
            <w:tcW w:w="5641" w:type="dxa"/>
          </w:tcPr>
          <w:p w14:paraId="00000007">
            <w:pPr>
              <w:spacing w:after="0" w:line="240" w:lineRule="auto"/>
              <w:rPr>
                <w:rFonts w:hint="default" w:ascii="Calibri" w:hAnsi="Calibri" w:eastAsia="Arial" w:cs="Calibri"/>
                <w:sz w:val="24"/>
                <w:szCs w:val="24"/>
              </w:rPr>
            </w:pPr>
            <w:r>
              <w:rPr>
                <w:rFonts w:hint="default" w:ascii="Calibri" w:hAnsi="Calibri" w:eastAsia="Arial" w:cs="Calibri"/>
                <w:sz w:val="24"/>
                <w:szCs w:val="24"/>
              </w:rPr>
              <w:t>LTVIP2025TMID29152</w:t>
            </w:r>
          </w:p>
        </w:tc>
      </w:tr>
      <w:tr w14:paraId="4C9228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jc w:val="center"/>
        </w:trPr>
        <w:tc>
          <w:p w14:paraId="00000008">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Project Name</w:t>
            </w:r>
          </w:p>
        </w:tc>
        <w:tc>
          <w:tcPr>
            <w:tcW w:w="5641" w:type="dxa"/>
          </w:tcPr>
          <w:p w14:paraId="00000009">
            <w:pPr>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SmartSDLC – AI-Enhanced Software Development Lifecycle</w:t>
            </w:r>
          </w:p>
        </w:tc>
      </w:tr>
      <w:tr w14:paraId="139FF3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2" w:hRule="atLeast"/>
          <w:jc w:val="center"/>
        </w:trPr>
        <w:tc>
          <w:p w14:paraId="0000000A">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Maximum Marks</w:t>
            </w:r>
          </w:p>
        </w:tc>
        <w:tc>
          <w:tcPr>
            <w:tcW w:w="5641" w:type="dxa"/>
          </w:tcPr>
          <w:p w14:paraId="0000000B">
            <w:pPr>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4 Marks</w:t>
            </w:r>
          </w:p>
        </w:tc>
      </w:tr>
    </w:tbl>
    <w:p w14:paraId="0000000C">
      <w:pPr>
        <w:rPr>
          <w:rFonts w:hint="default" w:ascii="Calibri" w:hAnsi="Calibri" w:eastAsia="Arial" w:cs="Calibri"/>
          <w:b/>
          <w:sz w:val="28"/>
          <w:szCs w:val="28"/>
        </w:rPr>
      </w:pPr>
      <w:bookmarkStart w:id="0" w:name="_GoBack"/>
      <w:bookmarkEnd w:id="0"/>
    </w:p>
    <w:p w14:paraId="0000000D">
      <w:pPr>
        <w:rPr>
          <w:rFonts w:hint="default" w:ascii="Calibri" w:hAnsi="Calibri" w:eastAsia="Arial" w:cs="Calibri"/>
          <w:b/>
          <w:sz w:val="28"/>
          <w:szCs w:val="28"/>
          <w:u w:val="single"/>
        </w:rPr>
      </w:pPr>
      <w:r>
        <w:rPr>
          <w:rFonts w:hint="default" w:ascii="Calibri" w:hAnsi="Calibri" w:eastAsia="Arial" w:cs="Calibri"/>
          <w:b/>
          <w:sz w:val="28"/>
          <w:szCs w:val="28"/>
          <w:u w:val="single"/>
          <w:rtl w:val="0"/>
        </w:rPr>
        <w:t>Technical Architecture:</w:t>
      </w:r>
    </w:p>
    <w:p w14:paraId="00000018">
      <w:pPr>
        <w:tabs>
          <w:tab w:val="left" w:pos="2320"/>
        </w:tabs>
        <w:spacing w:line="360" w:lineRule="auto"/>
        <w:jc w:val="both"/>
        <w:rPr>
          <w:rFonts w:hint="default" w:ascii="Calibri" w:hAnsi="Calibri" w:eastAsia="Arial" w:cs="Calibri"/>
          <w:b w:val="0"/>
          <w:bCs/>
          <w:sz w:val="28"/>
          <w:szCs w:val="28"/>
        </w:rPr>
      </w:pPr>
      <w:r>
        <w:rPr>
          <w:rFonts w:hint="default" w:ascii="Calibri" w:hAnsi="Calibri" w:eastAsia="Arial" w:cs="Calibri"/>
          <w:b w:val="0"/>
          <w:bCs/>
          <w:sz w:val="28"/>
          <w:szCs w:val="28"/>
          <w:lang w:val="en-US"/>
        </w:rPr>
        <w:t>The technical archi</w:t>
      </w:r>
      <w:r>
        <w:rPr>
          <w:rFonts w:hint="default" w:ascii="Calibri" w:hAnsi="Calibri" w:eastAsia="Arial" w:cs="Calibri"/>
          <w:b w:val="0"/>
          <w:bCs/>
          <w:sz w:val="28"/>
          <w:szCs w:val="28"/>
        </w:rPr>
        <w:t>tecture of a Smart SDLC (Software Development Life Cycle) involves integrating various technologies and methodologies to streamline the development process, enhance collaboration, and improve software quality. It leverages tools and practices from Agile, DevOps, and cloud computing to create a more responsive and efficient development environment.</w:t>
      </w:r>
    </w:p>
    <w:p w14:paraId="5D4EED11">
      <w:pPr>
        <w:tabs>
          <w:tab w:val="left" w:pos="2320"/>
        </w:tabs>
        <w:jc w:val="both"/>
        <w:rPr>
          <w:rFonts w:hint="default" w:ascii="Calibri" w:hAnsi="Calibri" w:eastAsia="Arial" w:cs="Calibri"/>
          <w:b/>
          <w:bCs w:val="0"/>
          <w:sz w:val="28"/>
          <w:szCs w:val="28"/>
          <w:u w:val="single"/>
          <w:lang w:val="en-US"/>
        </w:rPr>
      </w:pPr>
      <w:r>
        <w:rPr>
          <w:rFonts w:hint="default" w:ascii="Calibri" w:hAnsi="Calibri" w:eastAsia="Arial" w:cs="Calibri"/>
          <w:b/>
          <w:bCs w:val="0"/>
          <w:sz w:val="28"/>
          <w:szCs w:val="28"/>
          <w:u w:val="single"/>
          <w:lang w:val="en-US"/>
        </w:rPr>
        <w:t>Architecture Layout:</w:t>
      </w:r>
    </w:p>
    <w:p w14:paraId="00000019">
      <w:pPr>
        <w:tabs>
          <w:tab w:val="left" w:pos="2320"/>
        </w:tabs>
        <w:ind w:left="140" w:hanging="110" w:hangingChars="50"/>
        <w:rPr>
          <w:rFonts w:hint="default" w:ascii="Calibri" w:hAnsi="Calibri" w:eastAsia="Arial" w:cs="Calibri"/>
          <w:b/>
          <w:lang w:val="en-US"/>
        </w:rPr>
      </w:pPr>
      <w:r>
        <w:rPr>
          <w:rFonts w:hint="default" w:ascii="Calibri" w:hAnsi="Calibri" w:eastAsia="Arial" w:cs="Calibri"/>
          <w:b/>
          <w:lang w:val="en-US"/>
        </w:rPr>
        <w:drawing>
          <wp:inline distT="0" distB="0" distL="114300" distR="114300">
            <wp:extent cx="7476490" cy="4135120"/>
            <wp:effectExtent l="0" t="0" r="10160" b="17780"/>
            <wp:docPr id="1" name="Picture 1" descr="WhatsApp Image 2025-06-30 at 00.08.19_eed4e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30 at 00.08.19_eed4e3a2"/>
                    <pic:cNvPicPr>
                      <a:picLocks noChangeAspect="1"/>
                    </pic:cNvPicPr>
                  </pic:nvPicPr>
                  <pic:blipFill>
                    <a:blip r:embed="rId6"/>
                    <a:stretch>
                      <a:fillRect/>
                    </a:stretch>
                  </pic:blipFill>
                  <pic:spPr>
                    <a:xfrm>
                      <a:off x="0" y="0"/>
                      <a:ext cx="7476490" cy="4135120"/>
                    </a:xfrm>
                    <a:prstGeom prst="rect">
                      <a:avLst/>
                    </a:prstGeom>
                  </pic:spPr>
                </pic:pic>
              </a:graphicData>
            </a:graphic>
          </wp:inline>
        </w:drawing>
      </w:r>
    </w:p>
    <w:p w14:paraId="77379589">
      <w:pPr>
        <w:tabs>
          <w:tab w:val="left" w:pos="2320"/>
        </w:tabs>
        <w:rPr>
          <w:rFonts w:hint="default" w:ascii="Calibri" w:hAnsi="Calibri" w:eastAsia="Arial" w:cs="Calibri"/>
          <w:b/>
          <w:lang w:val="en-US"/>
        </w:rPr>
      </w:pPr>
    </w:p>
    <w:p w14:paraId="0000001A">
      <w:pPr>
        <w:tabs>
          <w:tab w:val="left" w:pos="2320"/>
        </w:tabs>
        <w:rPr>
          <w:rFonts w:hint="default" w:ascii="Calibri" w:hAnsi="Calibri" w:eastAsia="Arial" w:cs="Calibri"/>
          <w:b/>
        </w:rPr>
      </w:pPr>
    </w:p>
    <w:p w14:paraId="0000001B">
      <w:pPr>
        <w:tabs>
          <w:tab w:val="left" w:pos="2320"/>
        </w:tabs>
        <w:rPr>
          <w:rFonts w:hint="default" w:ascii="Calibri" w:hAnsi="Calibri" w:eastAsia="Arial" w:cs="Calibri"/>
          <w:b/>
        </w:rPr>
      </w:pPr>
    </w:p>
    <w:p w14:paraId="24AD8257">
      <w:pPr>
        <w:tabs>
          <w:tab w:val="left" w:pos="2320"/>
        </w:tabs>
        <w:rPr>
          <w:rFonts w:hint="default" w:ascii="Calibri" w:hAnsi="Calibri" w:eastAsia="Arial" w:cs="Calibri"/>
          <w:b/>
          <w:sz w:val="32"/>
          <w:szCs w:val="32"/>
          <w:rtl w:val="0"/>
        </w:rPr>
      </w:pPr>
    </w:p>
    <w:p w14:paraId="0000001C">
      <w:pPr>
        <w:tabs>
          <w:tab w:val="left" w:pos="2320"/>
        </w:tabs>
        <w:rPr>
          <w:rFonts w:hint="default" w:ascii="Calibri" w:hAnsi="Calibri" w:eastAsia="Arial" w:cs="Calibri"/>
          <w:b/>
          <w:sz w:val="28"/>
          <w:szCs w:val="28"/>
          <w:u w:val="single"/>
          <w:rtl w:val="0"/>
        </w:rPr>
      </w:pPr>
      <w:r>
        <w:rPr>
          <w:rFonts w:hint="default" w:ascii="Calibri" w:hAnsi="Calibri" w:eastAsia="Arial" w:cs="Calibri"/>
          <w:b/>
          <w:sz w:val="28"/>
          <w:szCs w:val="28"/>
          <w:u w:val="single"/>
          <w:rtl w:val="0"/>
        </w:rPr>
        <w:t>Table-1 : Components &amp; Technologies:</w:t>
      </w:r>
    </w:p>
    <w:p w14:paraId="2A09A3F5">
      <w:pPr>
        <w:tabs>
          <w:tab w:val="left" w:pos="2320"/>
        </w:tabs>
        <w:rPr>
          <w:rFonts w:hint="default" w:ascii="Calibri" w:hAnsi="Calibri" w:eastAsia="Arial" w:cs="Calibri"/>
          <w:b/>
          <w:sz w:val="32"/>
          <w:szCs w:val="32"/>
          <w:rtl w:val="0"/>
        </w:rPr>
      </w:pPr>
    </w:p>
    <w:tbl>
      <w:tblPr>
        <w:tblStyle w:val="19"/>
        <w:tblW w:w="123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1"/>
        <w:gridCol w:w="2868"/>
        <w:gridCol w:w="5012"/>
        <w:gridCol w:w="3597"/>
      </w:tblGrid>
      <w:tr w14:paraId="4DDAC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5" w:hRule="atLeast"/>
        </w:trPr>
        <w:tc>
          <w:tcPr>
            <w:tcW w:w="861" w:type="dxa"/>
          </w:tcPr>
          <w:p w14:paraId="0000001D">
            <w:pPr>
              <w:tabs>
                <w:tab w:val="left" w:pos="2320"/>
              </w:tabs>
              <w:spacing w:after="0" w:line="360" w:lineRule="auto"/>
              <w:rPr>
                <w:rFonts w:hint="default" w:ascii="Calibri" w:hAnsi="Calibri" w:eastAsia="Arial" w:cs="Calibri"/>
                <w:b/>
                <w:sz w:val="24"/>
                <w:szCs w:val="24"/>
              </w:rPr>
            </w:pPr>
            <w:r>
              <w:rPr>
                <w:rFonts w:hint="default" w:ascii="Calibri" w:hAnsi="Calibri" w:eastAsia="Arial" w:cs="Calibri"/>
                <w:b/>
                <w:sz w:val="24"/>
                <w:szCs w:val="24"/>
                <w:rtl w:val="0"/>
              </w:rPr>
              <w:t>S.No</w:t>
            </w:r>
          </w:p>
        </w:tc>
        <w:tc>
          <w:tcPr>
            <w:tcW w:w="2868" w:type="dxa"/>
          </w:tcPr>
          <w:p w14:paraId="0000001E">
            <w:pPr>
              <w:tabs>
                <w:tab w:val="left" w:pos="2320"/>
              </w:tabs>
              <w:spacing w:after="0" w:line="360" w:lineRule="auto"/>
              <w:jc w:val="center"/>
              <w:rPr>
                <w:rFonts w:hint="default" w:ascii="Calibri" w:hAnsi="Calibri" w:eastAsia="Arial" w:cs="Calibri"/>
                <w:b/>
                <w:sz w:val="24"/>
                <w:szCs w:val="24"/>
              </w:rPr>
            </w:pPr>
            <w:r>
              <w:rPr>
                <w:rFonts w:hint="default" w:ascii="Calibri" w:hAnsi="Calibri" w:eastAsia="Arial" w:cs="Calibri"/>
                <w:b/>
                <w:sz w:val="24"/>
                <w:szCs w:val="24"/>
                <w:rtl w:val="0"/>
              </w:rPr>
              <w:t>Component</w:t>
            </w:r>
          </w:p>
        </w:tc>
        <w:tc>
          <w:tcPr>
            <w:tcW w:w="5012" w:type="dxa"/>
          </w:tcPr>
          <w:p w14:paraId="0000001F">
            <w:pPr>
              <w:tabs>
                <w:tab w:val="left" w:pos="2320"/>
              </w:tabs>
              <w:spacing w:after="0" w:line="360" w:lineRule="auto"/>
              <w:jc w:val="center"/>
              <w:rPr>
                <w:rFonts w:hint="default" w:ascii="Calibri" w:hAnsi="Calibri" w:eastAsia="Arial" w:cs="Calibri"/>
                <w:b/>
                <w:sz w:val="24"/>
                <w:szCs w:val="24"/>
              </w:rPr>
            </w:pPr>
            <w:r>
              <w:rPr>
                <w:rFonts w:hint="default" w:ascii="Calibri" w:hAnsi="Calibri" w:eastAsia="Arial" w:cs="Calibri"/>
                <w:b/>
                <w:sz w:val="24"/>
                <w:szCs w:val="24"/>
                <w:rtl w:val="0"/>
              </w:rPr>
              <w:t>Description</w:t>
            </w:r>
          </w:p>
        </w:tc>
        <w:tc>
          <w:p w14:paraId="00000020">
            <w:pPr>
              <w:tabs>
                <w:tab w:val="left" w:pos="2320"/>
              </w:tabs>
              <w:spacing w:after="0" w:line="360" w:lineRule="auto"/>
              <w:jc w:val="center"/>
              <w:rPr>
                <w:rFonts w:hint="default" w:ascii="Calibri" w:hAnsi="Calibri" w:eastAsia="Arial" w:cs="Calibri"/>
                <w:b/>
                <w:sz w:val="24"/>
                <w:szCs w:val="24"/>
              </w:rPr>
            </w:pPr>
            <w:r>
              <w:rPr>
                <w:rFonts w:hint="default" w:ascii="Calibri" w:hAnsi="Calibri" w:eastAsia="Arial" w:cs="Calibri"/>
                <w:b/>
                <w:sz w:val="24"/>
                <w:szCs w:val="24"/>
                <w:rtl w:val="0"/>
              </w:rPr>
              <w:t>Technology</w:t>
            </w:r>
          </w:p>
        </w:tc>
      </w:tr>
      <w:tr w14:paraId="5560E9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1" w:hRule="atLeast"/>
        </w:trPr>
        <w:tc>
          <w:tcPr>
            <w:tcW w:w="861" w:type="dxa"/>
          </w:tcPr>
          <w:p w14:paraId="00000021">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22">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User Interface</w:t>
            </w:r>
          </w:p>
        </w:tc>
        <w:tc>
          <w:tcPr>
            <w:tcW w:w="5012" w:type="dxa"/>
          </w:tcPr>
          <w:p w14:paraId="00000023">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 xml:space="preserve">How user interacts with </w:t>
            </w:r>
            <w:r>
              <w:rPr>
                <w:rFonts w:hint="default" w:ascii="Calibri" w:hAnsi="Calibri" w:eastAsia="Arial" w:cs="Calibri"/>
                <w:sz w:val="24"/>
                <w:szCs w:val="24"/>
                <w:rtl w:val="0"/>
                <w:lang w:val="en-US"/>
              </w:rPr>
              <w:t>the system(</w:t>
            </w:r>
            <w:r>
              <w:rPr>
                <w:rFonts w:hint="default" w:ascii="Calibri" w:hAnsi="Calibri" w:eastAsia="Arial" w:cs="Calibri"/>
                <w:sz w:val="24"/>
                <w:szCs w:val="24"/>
                <w:rtl w:val="0"/>
              </w:rPr>
              <w:t>e.g.</w:t>
            </w:r>
          </w:p>
          <w:p w14:paraId="00000024">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rtl w:val="0"/>
              </w:rPr>
              <w:t>Web, Mobile App, Chatbot.</w:t>
            </w:r>
            <w:r>
              <w:rPr>
                <w:rFonts w:hint="default" w:ascii="Calibri" w:hAnsi="Calibri" w:eastAsia="Arial" w:cs="Calibri"/>
                <w:sz w:val="24"/>
                <w:szCs w:val="24"/>
                <w:rtl w:val="0"/>
                <w:lang w:val="en-US"/>
              </w:rPr>
              <w:t>)</w:t>
            </w:r>
          </w:p>
        </w:tc>
        <w:tc>
          <w:p w14:paraId="00000025">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rtl w:val="0"/>
              </w:rPr>
              <w:t>HTML</w:t>
            </w:r>
            <w:r>
              <w:rPr>
                <w:rFonts w:hint="default" w:ascii="Calibri" w:hAnsi="Calibri" w:eastAsia="Arial" w:cs="Calibri"/>
                <w:sz w:val="24"/>
                <w:szCs w:val="24"/>
                <w:rtl w:val="0"/>
                <w:lang w:val="en-US"/>
              </w:rPr>
              <w:t>/</w:t>
            </w:r>
            <w:r>
              <w:rPr>
                <w:rFonts w:hint="default" w:ascii="Calibri" w:hAnsi="Calibri" w:eastAsia="Arial" w:cs="Calibri"/>
                <w:sz w:val="24"/>
                <w:szCs w:val="24"/>
                <w:rtl w:val="0"/>
              </w:rPr>
              <w:t>CSS,JavaScript</w:t>
            </w:r>
            <w:r>
              <w:rPr>
                <w:rFonts w:hint="default" w:ascii="Calibri" w:hAnsi="Calibri" w:eastAsia="Arial" w:cs="Calibri"/>
                <w:sz w:val="24"/>
                <w:szCs w:val="24"/>
                <w:rtl w:val="0"/>
                <w:lang w:val="en-US"/>
              </w:rPr>
              <w:t xml:space="preserve"> </w:t>
            </w:r>
            <w:r>
              <w:rPr>
                <w:rFonts w:hint="default" w:ascii="Calibri" w:hAnsi="Calibri" w:eastAsia="Arial" w:cs="Calibri"/>
                <w:sz w:val="24"/>
                <w:szCs w:val="24"/>
                <w:rtl w:val="0"/>
              </w:rPr>
              <w:t>/ React Js</w:t>
            </w:r>
            <w:r>
              <w:rPr>
                <w:rFonts w:hint="default" w:ascii="Calibri" w:hAnsi="Calibri" w:eastAsia="Arial" w:cs="Calibri"/>
                <w:sz w:val="24"/>
                <w:szCs w:val="24"/>
                <w:rtl w:val="0"/>
                <w:lang w:val="en-US"/>
              </w:rPr>
              <w:t>.</w:t>
            </w:r>
          </w:p>
        </w:tc>
      </w:tr>
      <w:tr w14:paraId="381FD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2" w:hRule="atLeast"/>
        </w:trPr>
        <w:tc>
          <w:tcPr>
            <w:tcW w:w="861" w:type="dxa"/>
          </w:tcPr>
          <w:p w14:paraId="0000002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27">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Application Logic-1</w:t>
            </w:r>
          </w:p>
        </w:tc>
        <w:tc>
          <w:tcPr>
            <w:tcW w:w="5012" w:type="dxa"/>
          </w:tcPr>
          <w:p w14:paraId="00000028">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lang w:val="en-US"/>
              </w:rPr>
              <w:t>Core lo</w:t>
            </w:r>
            <w:r>
              <w:rPr>
                <w:rFonts w:hint="default" w:ascii="Calibri" w:hAnsi="Calibri" w:eastAsia="Arial" w:cs="Calibri"/>
                <w:sz w:val="24"/>
                <w:szCs w:val="24"/>
                <w:rtl w:val="0"/>
              </w:rPr>
              <w:t>gic</w:t>
            </w:r>
            <w:r>
              <w:rPr>
                <w:rFonts w:hint="default" w:ascii="Calibri" w:hAnsi="Calibri" w:eastAsia="Arial" w:cs="Calibri"/>
                <w:sz w:val="24"/>
                <w:szCs w:val="24"/>
                <w:rtl w:val="0"/>
                <w:lang w:val="en-US"/>
              </w:rPr>
              <w:t>:Authentication,role based access,session handling.</w:t>
            </w:r>
          </w:p>
        </w:tc>
        <w:tc>
          <w:p w14:paraId="00000029">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rtl w:val="0"/>
              </w:rPr>
              <w:t>Python</w:t>
            </w:r>
            <w:r>
              <w:rPr>
                <w:rFonts w:hint="default" w:ascii="Calibri" w:hAnsi="Calibri" w:eastAsia="Arial" w:cs="Calibri"/>
                <w:sz w:val="24"/>
                <w:szCs w:val="24"/>
                <w:rtl w:val="0"/>
                <w:lang w:val="en-US"/>
              </w:rPr>
              <w:t>,Node.js(FastAPI),JWT.</w:t>
            </w:r>
          </w:p>
        </w:tc>
      </w:tr>
      <w:tr w14:paraId="3AB16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7" w:hRule="atLeast"/>
        </w:trPr>
        <w:tc>
          <w:tcPr>
            <w:tcW w:w="861" w:type="dxa"/>
          </w:tcPr>
          <w:p w14:paraId="0000002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2B">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Application Logic-2</w:t>
            </w:r>
          </w:p>
        </w:tc>
        <w:tc>
          <w:tcPr>
            <w:tcW w:w="5012" w:type="dxa"/>
          </w:tcPr>
          <w:p w14:paraId="0000002C">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Chat-bot interaction and AI query handling.</w:t>
            </w:r>
          </w:p>
        </w:tc>
        <w:tc>
          <w:p w14:paraId="0000002D">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OpenAI GPT,Langchain,</w:t>
            </w:r>
          </w:p>
        </w:tc>
      </w:tr>
      <w:tr w14:paraId="00896C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0" w:hRule="atLeast"/>
        </w:trPr>
        <w:tc>
          <w:tcPr>
            <w:tcW w:w="861" w:type="dxa"/>
          </w:tcPr>
          <w:p w14:paraId="0000002E">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2F">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Application Logic-3</w:t>
            </w:r>
          </w:p>
        </w:tc>
        <w:tc>
          <w:tcPr>
            <w:tcW w:w="5012" w:type="dxa"/>
          </w:tcPr>
          <w:p w14:paraId="00000030">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PDF classification,sentiment analysis,summarization logic.</w:t>
            </w:r>
          </w:p>
        </w:tc>
        <w:tc>
          <w:p w14:paraId="00000031">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Python(transformers,NLTK,scikit-learn).</w:t>
            </w:r>
          </w:p>
        </w:tc>
      </w:tr>
      <w:tr w14:paraId="7F0E9D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8" w:hRule="atLeast"/>
        </w:trPr>
        <w:tc>
          <w:tcPr>
            <w:tcW w:w="861" w:type="dxa"/>
          </w:tcPr>
          <w:p w14:paraId="00000032">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33">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Database</w:t>
            </w:r>
          </w:p>
        </w:tc>
        <w:tc>
          <w:tcPr>
            <w:tcW w:w="5012" w:type="dxa"/>
          </w:tcPr>
          <w:p w14:paraId="00000034">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User data,feedbback,session logs.</w:t>
            </w:r>
          </w:p>
        </w:tc>
        <w:tc>
          <w:p w14:paraId="00000035">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postgreSQL,mongoDB.</w:t>
            </w:r>
          </w:p>
        </w:tc>
      </w:tr>
      <w:tr w14:paraId="1FC8C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2" w:hRule="atLeast"/>
        </w:trPr>
        <w:tc>
          <w:tcPr>
            <w:tcW w:w="861" w:type="dxa"/>
          </w:tcPr>
          <w:p w14:paraId="0000003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37">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Cloud Database</w:t>
            </w:r>
          </w:p>
        </w:tc>
        <w:tc>
          <w:tcPr>
            <w:tcW w:w="5012" w:type="dxa"/>
          </w:tcPr>
          <w:p w14:paraId="00000038">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Scalable managed database service.</w:t>
            </w:r>
          </w:p>
        </w:tc>
        <w:tc>
          <w:p w14:paraId="00000039">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Firebase firestore,AWS RDS,google could SQL.</w:t>
            </w:r>
          </w:p>
        </w:tc>
      </w:tr>
      <w:tr w14:paraId="6EB42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7" w:hRule="atLeast"/>
        </w:trPr>
        <w:tc>
          <w:tcPr>
            <w:tcW w:w="861" w:type="dxa"/>
          </w:tcPr>
          <w:p w14:paraId="0000003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3B">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File Storage</w:t>
            </w:r>
          </w:p>
        </w:tc>
        <w:tc>
          <w:tcPr>
            <w:tcW w:w="5012" w:type="dxa"/>
          </w:tcPr>
          <w:p w14:paraId="0000003C">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File upload for PDfs,code,test cases.</w:t>
            </w:r>
          </w:p>
        </w:tc>
        <w:tc>
          <w:p w14:paraId="0000003D">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AWS S3,google cloud storage,firebase storage.</w:t>
            </w:r>
          </w:p>
        </w:tc>
      </w:tr>
      <w:tr w14:paraId="10DA2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4" w:hRule="atLeast"/>
        </w:trPr>
        <w:tc>
          <w:tcPr>
            <w:tcW w:w="861" w:type="dxa"/>
          </w:tcPr>
          <w:p w14:paraId="0000003E">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3F">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External API-1</w:t>
            </w:r>
          </w:p>
        </w:tc>
        <w:tc>
          <w:tcPr>
            <w:tcW w:w="5012" w:type="dxa"/>
          </w:tcPr>
          <w:p w14:paraId="00000040">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For 0Auth integration's(google,LinkedIn).</w:t>
            </w:r>
          </w:p>
        </w:tc>
        <w:tc>
          <w:p w14:paraId="00000041">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Google 0Auth API,LinkedIn API.</w:t>
            </w:r>
          </w:p>
        </w:tc>
      </w:tr>
      <w:tr w14:paraId="1CDC0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4" w:hRule="atLeast"/>
        </w:trPr>
        <w:tc>
          <w:tcPr>
            <w:tcW w:w="861" w:type="dxa"/>
          </w:tcPr>
          <w:p w14:paraId="00000042">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43">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External API-2</w:t>
            </w:r>
          </w:p>
        </w:tc>
        <w:tc>
          <w:tcPr>
            <w:tcW w:w="5012" w:type="dxa"/>
          </w:tcPr>
          <w:p w14:paraId="00000044">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Feedback and sentiment analysis API.</w:t>
            </w:r>
          </w:p>
        </w:tc>
        <w:tc>
          <w:p w14:paraId="00000045">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open-AI API,GitHub API,REST APIs.</w:t>
            </w:r>
          </w:p>
        </w:tc>
      </w:tr>
      <w:tr w14:paraId="4A8D1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8" w:hRule="atLeast"/>
        </w:trPr>
        <w:tc>
          <w:tcPr>
            <w:tcW w:w="861" w:type="dxa"/>
          </w:tcPr>
          <w:p w14:paraId="00000046">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47">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Machine Learning Model</w:t>
            </w:r>
          </w:p>
        </w:tc>
        <w:tc>
          <w:tcPr>
            <w:tcW w:w="5012" w:type="dxa"/>
          </w:tcPr>
          <w:p w14:paraId="00000048">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Code summrizer,bug fixer,test case generator.</w:t>
            </w:r>
          </w:p>
        </w:tc>
        <w:tc>
          <w:p w14:paraId="00000049">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GPT-based condex,T5,huggingface transformers.</w:t>
            </w:r>
          </w:p>
        </w:tc>
      </w:tr>
      <w:tr w14:paraId="43B62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7" w:hRule="atLeast"/>
        </w:trPr>
        <w:tc>
          <w:tcPr>
            <w:tcW w:w="861" w:type="dxa"/>
          </w:tcPr>
          <w:p w14:paraId="0000004A">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360"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2868" w:type="dxa"/>
          </w:tcPr>
          <w:p w14:paraId="0000004B">
            <w:pPr>
              <w:tabs>
                <w:tab w:val="left" w:pos="2320"/>
              </w:tabs>
              <w:spacing w:after="0" w:line="360" w:lineRule="auto"/>
              <w:rPr>
                <w:rFonts w:hint="default" w:ascii="Calibri" w:hAnsi="Calibri" w:eastAsia="Arial" w:cs="Calibri"/>
                <w:sz w:val="24"/>
                <w:szCs w:val="24"/>
              </w:rPr>
            </w:pPr>
            <w:r>
              <w:rPr>
                <w:rFonts w:hint="default" w:ascii="Calibri" w:hAnsi="Calibri" w:eastAsia="Arial" w:cs="Calibri"/>
                <w:sz w:val="24"/>
                <w:szCs w:val="24"/>
                <w:rtl w:val="0"/>
              </w:rPr>
              <w:t>Infrastructure (Server / Cloud)</w:t>
            </w:r>
          </w:p>
        </w:tc>
        <w:tc>
          <w:tcPr>
            <w:tcW w:w="5012" w:type="dxa"/>
          </w:tcPr>
          <w:p w14:paraId="0000004E">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Deployment and scaling across platforms.</w:t>
            </w:r>
          </w:p>
        </w:tc>
        <w:tc>
          <w:p w14:paraId="0000004F">
            <w:pPr>
              <w:tabs>
                <w:tab w:val="left" w:pos="2320"/>
              </w:tabs>
              <w:spacing w:after="0" w:line="360" w:lineRule="auto"/>
              <w:rPr>
                <w:rFonts w:hint="default" w:ascii="Calibri" w:hAnsi="Calibri" w:eastAsia="Arial" w:cs="Calibri"/>
                <w:sz w:val="24"/>
                <w:szCs w:val="24"/>
                <w:lang w:val="en-US"/>
              </w:rPr>
            </w:pPr>
            <w:r>
              <w:rPr>
                <w:rFonts w:hint="default" w:ascii="Calibri" w:hAnsi="Calibri" w:eastAsia="Arial" w:cs="Calibri"/>
                <w:sz w:val="24"/>
                <w:szCs w:val="24"/>
                <w:lang w:val="en-US"/>
              </w:rPr>
              <w:t>Docker,kubernetes,,GCP app enginel,github actions.</w:t>
            </w:r>
          </w:p>
        </w:tc>
      </w:tr>
    </w:tbl>
    <w:p w14:paraId="00000050">
      <w:pPr>
        <w:tabs>
          <w:tab w:val="left" w:pos="2320"/>
        </w:tabs>
        <w:spacing w:line="360" w:lineRule="auto"/>
        <w:rPr>
          <w:rFonts w:hint="default" w:ascii="Calibri" w:hAnsi="Calibri" w:eastAsia="Arial" w:cs="Calibri"/>
          <w:b/>
          <w:sz w:val="24"/>
          <w:szCs w:val="24"/>
        </w:rPr>
      </w:pPr>
    </w:p>
    <w:p w14:paraId="55DFD7F0">
      <w:pPr>
        <w:tabs>
          <w:tab w:val="left" w:pos="2320"/>
        </w:tabs>
        <w:spacing w:line="360" w:lineRule="auto"/>
        <w:rPr>
          <w:rFonts w:hint="default" w:ascii="Calibri" w:hAnsi="Calibri" w:eastAsia="Arial" w:cs="Calibri"/>
          <w:b/>
          <w:sz w:val="28"/>
          <w:szCs w:val="28"/>
          <w:u w:val="single"/>
          <w:rtl w:val="0"/>
        </w:rPr>
      </w:pPr>
    </w:p>
    <w:p w14:paraId="271CB178">
      <w:pPr>
        <w:tabs>
          <w:tab w:val="left" w:pos="2320"/>
        </w:tabs>
        <w:spacing w:line="360" w:lineRule="auto"/>
        <w:rPr>
          <w:rFonts w:hint="default" w:ascii="Calibri" w:hAnsi="Calibri" w:eastAsia="Arial" w:cs="Calibri"/>
          <w:b/>
          <w:sz w:val="28"/>
          <w:szCs w:val="28"/>
          <w:u w:val="single"/>
          <w:rtl w:val="0"/>
        </w:rPr>
      </w:pPr>
    </w:p>
    <w:p w14:paraId="0093378F">
      <w:pPr>
        <w:tabs>
          <w:tab w:val="left" w:pos="2320"/>
        </w:tabs>
        <w:spacing w:line="360" w:lineRule="auto"/>
        <w:rPr>
          <w:rFonts w:hint="default" w:ascii="Calibri" w:hAnsi="Calibri" w:eastAsia="Arial" w:cs="Calibri"/>
          <w:b/>
          <w:sz w:val="28"/>
          <w:szCs w:val="28"/>
          <w:u w:val="single"/>
          <w:rtl w:val="0"/>
        </w:rPr>
      </w:pPr>
    </w:p>
    <w:p w14:paraId="0EAC1B5E">
      <w:pPr>
        <w:tabs>
          <w:tab w:val="left" w:pos="2320"/>
        </w:tabs>
        <w:rPr>
          <w:rFonts w:hint="default" w:ascii="Calibri" w:hAnsi="Calibri" w:eastAsia="Arial" w:cs="Calibri"/>
          <w:b/>
          <w:sz w:val="28"/>
          <w:szCs w:val="28"/>
          <w:u w:val="single"/>
          <w:rtl w:val="0"/>
        </w:rPr>
      </w:pPr>
    </w:p>
    <w:p w14:paraId="00000051">
      <w:pPr>
        <w:tabs>
          <w:tab w:val="left" w:pos="2320"/>
        </w:tabs>
        <w:rPr>
          <w:rFonts w:hint="default" w:ascii="Calibri" w:hAnsi="Calibri" w:eastAsia="Arial" w:cs="Calibri"/>
          <w:b/>
          <w:sz w:val="28"/>
          <w:szCs w:val="28"/>
          <w:u w:val="single"/>
          <w:rtl w:val="0"/>
        </w:rPr>
      </w:pPr>
      <w:r>
        <w:rPr>
          <w:rFonts w:hint="default" w:ascii="Calibri" w:hAnsi="Calibri" w:eastAsia="Arial" w:cs="Calibri"/>
          <w:b/>
          <w:sz w:val="28"/>
          <w:szCs w:val="28"/>
          <w:u w:val="single"/>
          <w:rtl w:val="0"/>
        </w:rPr>
        <w:t>Table-2: Application Characteristics:</w:t>
      </w:r>
    </w:p>
    <w:p w14:paraId="32E5FCAB">
      <w:pPr>
        <w:tabs>
          <w:tab w:val="left" w:pos="2320"/>
        </w:tabs>
        <w:rPr>
          <w:rFonts w:hint="default" w:ascii="Calibri" w:hAnsi="Calibri" w:eastAsia="Arial" w:cs="Calibri"/>
          <w:b/>
          <w:sz w:val="28"/>
          <w:szCs w:val="28"/>
          <w:u w:val="single"/>
          <w:rtl w:val="0"/>
        </w:rPr>
      </w:pPr>
    </w:p>
    <w:tbl>
      <w:tblPr>
        <w:tblStyle w:val="20"/>
        <w:tblW w:w="121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1"/>
        <w:gridCol w:w="3284"/>
        <w:gridCol w:w="4488"/>
        <w:gridCol w:w="3554"/>
      </w:tblGrid>
      <w:tr w14:paraId="738FE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2" w:hRule="atLeast"/>
          <w:tblHeader/>
        </w:trPr>
        <w:tc>
          <w:tcPr>
            <w:tcW w:w="871" w:type="dxa"/>
          </w:tcPr>
          <w:p w14:paraId="00000052">
            <w:pPr>
              <w:tabs>
                <w:tab w:val="left" w:pos="2320"/>
              </w:tabs>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S.No</w:t>
            </w:r>
          </w:p>
        </w:tc>
        <w:tc>
          <w:tcPr>
            <w:tcW w:w="3284" w:type="dxa"/>
          </w:tcPr>
          <w:p w14:paraId="00000053">
            <w:pPr>
              <w:tabs>
                <w:tab w:val="left" w:pos="2320"/>
              </w:tabs>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Characteristics</w:t>
            </w:r>
          </w:p>
        </w:tc>
        <w:tc>
          <w:p w14:paraId="00000054">
            <w:pPr>
              <w:tabs>
                <w:tab w:val="left" w:pos="2320"/>
              </w:tabs>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Description</w:t>
            </w:r>
          </w:p>
        </w:tc>
        <w:tc>
          <w:p w14:paraId="00000055">
            <w:pPr>
              <w:tabs>
                <w:tab w:val="left" w:pos="2320"/>
              </w:tabs>
              <w:spacing w:after="0" w:line="240" w:lineRule="auto"/>
              <w:rPr>
                <w:rFonts w:hint="default" w:ascii="Calibri" w:hAnsi="Calibri" w:eastAsia="Arial" w:cs="Calibri"/>
                <w:b/>
                <w:sz w:val="24"/>
                <w:szCs w:val="24"/>
              </w:rPr>
            </w:pPr>
            <w:r>
              <w:rPr>
                <w:rFonts w:hint="default" w:ascii="Calibri" w:hAnsi="Calibri" w:eastAsia="Arial" w:cs="Calibri"/>
                <w:b/>
                <w:sz w:val="24"/>
                <w:szCs w:val="24"/>
                <w:rtl w:val="0"/>
              </w:rPr>
              <w:t xml:space="preserve">Technology </w:t>
            </w:r>
          </w:p>
        </w:tc>
      </w:tr>
      <w:tr w14:paraId="0BBB8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3" w:hRule="atLeast"/>
        </w:trPr>
        <w:tc>
          <w:tcPr>
            <w:tcW w:w="871" w:type="dxa"/>
          </w:tcPr>
          <w:p w14:paraId="00000056">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3284" w:type="dxa"/>
          </w:tcPr>
          <w:p w14:paraId="00000057">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Open-Source Frameworks</w:t>
            </w:r>
          </w:p>
        </w:tc>
        <w:tc>
          <w:p w14:paraId="00000058">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rtl w:val="0"/>
              </w:rPr>
              <w:t>List the open-source frameworks used</w:t>
            </w:r>
            <w:r>
              <w:rPr>
                <w:rFonts w:hint="default" w:ascii="Calibri" w:hAnsi="Calibri" w:eastAsia="Arial" w:cs="Calibri"/>
                <w:sz w:val="24"/>
                <w:szCs w:val="24"/>
                <w:rtl w:val="0"/>
                <w:lang w:val="en-US"/>
              </w:rPr>
              <w:t xml:space="preserve"> for frontend,backend,and AI models.</w:t>
            </w:r>
          </w:p>
        </w:tc>
        <w:tc>
          <w:p w14:paraId="00000059">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React.js,node.js,python(fastAPI),hugging face transformers,tensorflow,flask</w:t>
            </w:r>
          </w:p>
        </w:tc>
      </w:tr>
      <w:tr w14:paraId="347CB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9" w:hRule="atLeast"/>
        </w:trPr>
        <w:tc>
          <w:tcPr>
            <w:tcW w:w="871" w:type="dxa"/>
          </w:tcPr>
          <w:p w14:paraId="0000005A">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3284" w:type="dxa"/>
          </w:tcPr>
          <w:p w14:paraId="0000005B">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Security Implementations</w:t>
            </w:r>
          </w:p>
        </w:tc>
        <w:tc>
          <w:p w14:paraId="0000005C">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All access control and security measures used.</w:t>
            </w:r>
          </w:p>
        </w:tc>
        <w:tc>
          <w:p w14:paraId="0000005D">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JWT,0Auth2,HTTPS.</w:t>
            </w:r>
          </w:p>
        </w:tc>
      </w:tr>
      <w:tr w14:paraId="2ED44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6" w:hRule="atLeast"/>
        </w:trPr>
        <w:tc>
          <w:tcPr>
            <w:tcW w:w="871" w:type="dxa"/>
          </w:tcPr>
          <w:p w14:paraId="0000005E">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3284" w:type="dxa"/>
          </w:tcPr>
          <w:p w14:paraId="0000005F">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Scalable Architecture</w:t>
            </w:r>
          </w:p>
        </w:tc>
        <w:tc>
          <w:p w14:paraId="00000060">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Justify the scalability of architecture (3 – tier, Micro-services)</w:t>
            </w:r>
          </w:p>
        </w:tc>
        <w:tc>
          <w:p w14:paraId="00000061">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Cloud run,microservices,API gateway.</w:t>
            </w:r>
          </w:p>
        </w:tc>
      </w:tr>
      <w:tr w14:paraId="3E0F1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81" w:hRule="atLeast"/>
        </w:trPr>
        <w:tc>
          <w:tcPr>
            <w:tcW w:w="871" w:type="dxa"/>
          </w:tcPr>
          <w:p w14:paraId="00000062">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3284" w:type="dxa"/>
          </w:tcPr>
          <w:p w14:paraId="00000063">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Availability</w:t>
            </w:r>
          </w:p>
        </w:tc>
        <w:tc>
          <w:p w14:paraId="00000064">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Justify the availability of application (e.g. use of load balancers, distributed servers etc.)</w:t>
            </w:r>
          </w:p>
        </w:tc>
        <w:tc>
          <w:p w14:paraId="00000065">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AWS/GPT load balancer.</w:t>
            </w:r>
          </w:p>
        </w:tc>
      </w:tr>
      <w:tr w14:paraId="4665A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3" w:hRule="atLeast"/>
        </w:trPr>
        <w:tc>
          <w:tcPr>
            <w:tcW w:w="871" w:type="dxa"/>
          </w:tcPr>
          <w:p w14:paraId="00000066">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hint="default" w:ascii="Calibri" w:hAnsi="Calibri" w:eastAsia="Arial" w:cs="Calibri"/>
                <w:b w:val="0"/>
                <w:i w:val="0"/>
                <w:smallCaps w:val="0"/>
                <w:strike w:val="0"/>
                <w:color w:val="000000"/>
                <w:sz w:val="24"/>
                <w:szCs w:val="24"/>
                <w:u w:val="none"/>
                <w:shd w:val="clear" w:fill="auto"/>
                <w:vertAlign w:val="baseline"/>
              </w:rPr>
            </w:pPr>
          </w:p>
        </w:tc>
        <w:tc>
          <w:tcPr>
            <w:tcW w:w="3284" w:type="dxa"/>
          </w:tcPr>
          <w:p w14:paraId="00000067">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Performance</w:t>
            </w:r>
          </w:p>
        </w:tc>
        <w:tc>
          <w:p w14:paraId="00000068">
            <w:pPr>
              <w:tabs>
                <w:tab w:val="left" w:pos="2320"/>
              </w:tabs>
              <w:spacing w:after="0" w:line="240" w:lineRule="auto"/>
              <w:rPr>
                <w:rFonts w:hint="default" w:ascii="Calibri" w:hAnsi="Calibri" w:eastAsia="Arial" w:cs="Calibri"/>
                <w:sz w:val="24"/>
                <w:szCs w:val="24"/>
              </w:rPr>
            </w:pPr>
            <w:r>
              <w:rPr>
                <w:rFonts w:hint="default" w:ascii="Calibri" w:hAnsi="Calibri" w:eastAsia="Arial" w:cs="Calibri"/>
                <w:sz w:val="24"/>
                <w:szCs w:val="24"/>
                <w:rtl w:val="0"/>
              </w:rPr>
              <w:t>Design consideration for the performance of the application (number of requests per sec, use of Cache, use of CDN’s) etc.</w:t>
            </w:r>
          </w:p>
        </w:tc>
        <w:tc>
          <w:p w14:paraId="00000069">
            <w:pPr>
              <w:tabs>
                <w:tab w:val="left" w:pos="2320"/>
              </w:tabs>
              <w:spacing w:after="0" w:line="240" w:lineRule="auto"/>
              <w:rPr>
                <w:rFonts w:hint="default" w:ascii="Calibri" w:hAnsi="Calibri" w:eastAsia="Arial" w:cs="Calibri"/>
                <w:sz w:val="24"/>
                <w:szCs w:val="24"/>
                <w:lang w:val="en-US"/>
              </w:rPr>
            </w:pPr>
            <w:r>
              <w:rPr>
                <w:rFonts w:hint="default" w:ascii="Calibri" w:hAnsi="Calibri" w:eastAsia="Arial" w:cs="Calibri"/>
                <w:sz w:val="24"/>
                <w:szCs w:val="24"/>
                <w:lang w:val="en-US"/>
              </w:rPr>
              <w:t>Lazy loading,framer motion,cloudfront.</w:t>
            </w:r>
          </w:p>
        </w:tc>
      </w:tr>
    </w:tbl>
    <w:p w14:paraId="00000074">
      <w:pPr>
        <w:rPr>
          <w:rFonts w:hint="default" w:ascii="Calibri" w:hAnsi="Calibri" w:eastAsia="Arial" w:cs="Calibri"/>
          <w:b/>
          <w:sz w:val="24"/>
          <w:szCs w:val="24"/>
        </w:rPr>
      </w:pPr>
    </w:p>
    <w:sectPr>
      <w:pgSz w:w="16044" w:h="17745"/>
      <w:pgMar w:top="1440" w:right="2551" w:bottom="1134" w:left="1950" w:header="708" w:footer="709"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2948E7"/>
    <w:rsid w:val="547C6662"/>
    <w:rsid w:val="63494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uiPriority w:val="0"/>
    <w:pPr>
      <w:keepNext/>
      <w:keepLines/>
      <w:pageBreakBefore w:val="0"/>
      <w:spacing w:before="480" w:after="120" w:line="259" w:lineRule="auto"/>
    </w:pPr>
    <w:rPr>
      <w:rFonts w:ascii="Calibri" w:hAnsi="Calibri" w:eastAsia="Calibri" w:cs="Calibri"/>
      <w:b/>
      <w:sz w:val="48"/>
      <w:szCs w:val="48"/>
      <w:lang w:val="en-IN"/>
    </w:rPr>
  </w:style>
  <w:style w:type="paragraph" w:styleId="3">
    <w:name w:val="heading 2"/>
    <w:next w:val="1"/>
    <w:qFormat/>
    <w:uiPriority w:val="0"/>
    <w:pPr>
      <w:keepNext/>
      <w:keepLines/>
      <w:pageBreakBefore w:val="0"/>
      <w:spacing w:before="360" w:after="80" w:line="259" w:lineRule="auto"/>
    </w:pPr>
    <w:rPr>
      <w:rFonts w:ascii="Calibri" w:hAnsi="Calibri" w:eastAsia="Calibri" w:cs="Calibri"/>
      <w:b/>
      <w:sz w:val="36"/>
      <w:szCs w:val="36"/>
      <w:lang w:val="en-IN"/>
    </w:rPr>
  </w:style>
  <w:style w:type="paragraph" w:styleId="4">
    <w:name w:val="heading 3"/>
    <w:next w:val="1"/>
    <w:qFormat/>
    <w:uiPriority w:val="0"/>
    <w:pPr>
      <w:keepNext/>
      <w:keepLines/>
      <w:pageBreakBefore w:val="0"/>
      <w:spacing w:before="280" w:after="80" w:line="259" w:lineRule="auto"/>
    </w:pPr>
    <w:rPr>
      <w:rFonts w:ascii="Calibri" w:hAnsi="Calibri" w:eastAsia="Calibri" w:cs="Calibri"/>
      <w:b/>
      <w:sz w:val="28"/>
      <w:szCs w:val="28"/>
      <w:lang w:val="en-IN"/>
    </w:rPr>
  </w:style>
  <w:style w:type="paragraph" w:styleId="5">
    <w:name w:val="heading 4"/>
    <w:next w:val="1"/>
    <w:uiPriority w:val="0"/>
    <w:pPr>
      <w:keepNext/>
      <w:keepLines/>
      <w:pageBreakBefore w:val="0"/>
      <w:spacing w:before="240" w:after="40" w:line="259" w:lineRule="auto"/>
    </w:pPr>
    <w:rPr>
      <w:rFonts w:ascii="Calibri" w:hAnsi="Calibri" w:eastAsia="Calibri" w:cs="Calibri"/>
      <w:b/>
      <w:sz w:val="24"/>
      <w:szCs w:val="24"/>
      <w:lang w:val="en-IN"/>
    </w:rPr>
  </w:style>
  <w:style w:type="paragraph" w:styleId="6">
    <w:name w:val="heading 5"/>
    <w:next w:val="1"/>
    <w:uiPriority w:val="0"/>
    <w:pPr>
      <w:keepNext/>
      <w:keepLines/>
      <w:pageBreakBefore w:val="0"/>
      <w:spacing w:before="220" w:after="40" w:line="259" w:lineRule="auto"/>
    </w:pPr>
    <w:rPr>
      <w:rFonts w:ascii="Calibri" w:hAnsi="Calibri" w:eastAsia="Calibri" w:cs="Calibri"/>
      <w:b/>
      <w:sz w:val="22"/>
      <w:szCs w:val="22"/>
      <w:lang w:val="en-IN"/>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pageBreakBefore w:val="0"/>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Normal"/>
    <w:uiPriority w:val="0"/>
  </w:style>
  <w:style w:type="paragraph" w:styleId="14">
    <w:name w:val="Title"/>
    <w:next w:val="1"/>
    <w:uiPriority w:val="0"/>
    <w:pPr>
      <w:keepNext/>
      <w:keepLines/>
      <w:pageBreakBefore w:val="0"/>
      <w:spacing w:before="480" w:after="120" w:line="259" w:lineRule="auto"/>
    </w:pPr>
    <w:rPr>
      <w:rFonts w:ascii="Calibri" w:hAnsi="Calibri" w:eastAsia="Calibri" w:cs="Calibri"/>
      <w:b/>
      <w:sz w:val="72"/>
      <w:szCs w:val="72"/>
      <w:lang w:val="en-IN"/>
    </w:rPr>
  </w:style>
  <w:style w:type="table" w:customStyle="1" w:styleId="15">
    <w:name w:val="Table Normal1"/>
    <w:uiPriority w:val="0"/>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 w:type="table" w:customStyle="1" w:styleId="19">
    <w:name w:val="_Style 27"/>
    <w:basedOn w:val="13"/>
    <w:uiPriority w:val="0"/>
    <w:pPr>
      <w:spacing w:after="0" w:line="240" w:lineRule="auto"/>
    </w:pPr>
    <w:tblPr>
      <w:tblCellMar>
        <w:top w:w="0" w:type="dxa"/>
        <w:left w:w="108" w:type="dxa"/>
        <w:bottom w:w="0" w:type="dxa"/>
        <w:right w:w="108" w:type="dxa"/>
      </w:tblCellMar>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30"/>
    <w:uiPriority w:val="0"/>
    <w:pPr>
      <w:spacing w:after="0" w:line="240" w:lineRule="auto"/>
    </w:pPr>
    <w:tblPr>
      <w:tblCellMar>
        <w:top w:w="0" w:type="dxa"/>
        <w:left w:w="108" w:type="dxa"/>
        <w:bottom w:w="0" w:type="dxa"/>
        <w:right w:w="108" w:type="dxa"/>
      </w:tblCellMar>
    </w:tblPr>
  </w:style>
  <w:style w:type="table" w:customStyle="1" w:styleId="22">
    <w:name w:val="_Style 31"/>
    <w:qFormat/>
    <w:uiPriority w:val="0"/>
    <w:pPr>
      <w:spacing w:after="0" w:line="240" w:lineRule="auto"/>
    </w:pPr>
    <w:tblPr>
      <w:tblCellMar>
        <w:top w:w="0" w:type="dxa"/>
        <w:left w:w="108" w:type="dxa"/>
        <w:bottom w:w="0" w:type="dxa"/>
        <w:right w:w="108" w:type="dxa"/>
      </w:tblCellMar>
    </w:tblPr>
  </w:style>
  <w:style w:type="table" w:customStyle="1" w:styleId="23">
    <w:name w:val="_Style 3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7FPn637QkOKwtRDlLYHwSRpGg==">CgMxLjA4AHIhMWk0dlg4YzZoSEN2a0pfQXNJSXV5dVczMHRnSXFiUjZo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80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Vanaja P</cp:lastModifiedBy>
  <dcterms:modified xsi:type="dcterms:W3CDTF">2025-06-30T14:45:52Z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5F452AB604F34B31A347BF725F23D5E3_13</vt:lpwstr>
  </property>
</Properties>
</file>