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hint="default" w:ascii="Calibri" w:hAnsi="Calibri" w:cs="Calibri"/>
          <w:b/>
          <w:sz w:val="32"/>
          <w:szCs w:val="32"/>
        </w:rPr>
      </w:pPr>
      <w:r>
        <w:rPr>
          <w:rFonts w:hint="default" w:ascii="Calibri" w:hAnsi="Calibri" w:cs="Calibri"/>
          <w:b/>
          <w:sz w:val="32"/>
          <w:szCs w:val="32"/>
          <w:rtl w:val="0"/>
        </w:rPr>
        <w:t>Ideation Phase</w:t>
      </w:r>
    </w:p>
    <w:p w14:paraId="00000002">
      <w:pPr>
        <w:spacing w:after="0"/>
        <w:jc w:val="center"/>
        <w:rPr>
          <w:rFonts w:hint="default" w:ascii="Calibri" w:hAnsi="Calibri" w:cs="Calibri"/>
          <w:b/>
          <w:sz w:val="28"/>
          <w:szCs w:val="28"/>
        </w:rPr>
      </w:pPr>
      <w:r>
        <w:rPr>
          <w:rFonts w:hint="default" w:ascii="Calibri" w:hAnsi="Calibri" w:cs="Calibri"/>
          <w:b/>
          <w:sz w:val="28"/>
          <w:szCs w:val="28"/>
          <w:rtl w:val="0"/>
        </w:rPr>
        <w:t>Brainstorm &amp; Idea Prioritization Template</w:t>
      </w:r>
    </w:p>
    <w:p w14:paraId="00000003">
      <w:pPr>
        <w:spacing w:after="0"/>
        <w:jc w:val="center"/>
        <w:rPr>
          <w:rFonts w:hint="default" w:ascii="Calibri" w:hAnsi="Calibri" w:cs="Calibri"/>
          <w:b/>
          <w:sz w:val="28"/>
          <w:szCs w:val="28"/>
        </w:rPr>
      </w:pPr>
      <w:bookmarkStart w:id="0" w:name="_GoBack"/>
      <w:bookmarkEnd w:id="0"/>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B7BAD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7" w:hRule="atLeast"/>
        </w:trPr>
        <w:tc>
          <w:p w14:paraId="00000004">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4"/>
                <w:szCs w:val="24"/>
              </w:rPr>
            </w:pPr>
            <w:r>
              <w:rPr>
                <w:rFonts w:hint="default" w:ascii="Calibri" w:hAnsi="Calibri" w:cs="Calibri"/>
                <w:sz w:val="24"/>
                <w:szCs w:val="24"/>
                <w:rtl w:val="0"/>
              </w:rPr>
              <w:t>Date</w:t>
            </w:r>
          </w:p>
        </w:tc>
        <w:tc>
          <w:p w14:paraId="00000005">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4"/>
                <w:szCs w:val="24"/>
              </w:rPr>
            </w:pPr>
            <w:r>
              <w:rPr>
                <w:rFonts w:hint="default" w:cs="Calibri"/>
                <w:sz w:val="24"/>
                <w:szCs w:val="24"/>
                <w:rtl w:val="0"/>
                <w:lang w:val="en-US"/>
              </w:rPr>
              <w:t>16</w:t>
            </w:r>
            <w:r>
              <w:rPr>
                <w:rFonts w:hint="default" w:ascii="Calibri" w:hAnsi="Calibri" w:cs="Calibri"/>
                <w:sz w:val="24"/>
                <w:szCs w:val="24"/>
                <w:rtl w:val="0"/>
              </w:rPr>
              <w:t xml:space="preserve"> J</w:t>
            </w:r>
            <w:r>
              <w:rPr>
                <w:rFonts w:hint="default" w:cs="Calibri"/>
                <w:sz w:val="24"/>
                <w:szCs w:val="24"/>
                <w:rtl w:val="0"/>
                <w:lang w:val="en-US"/>
              </w:rPr>
              <w:t>une</w:t>
            </w:r>
            <w:r>
              <w:rPr>
                <w:rFonts w:hint="default" w:ascii="Calibri" w:hAnsi="Calibri" w:cs="Calibri"/>
                <w:sz w:val="24"/>
                <w:szCs w:val="24"/>
                <w:rtl w:val="0"/>
              </w:rPr>
              <w:t xml:space="preserve"> 2025</w:t>
            </w:r>
          </w:p>
        </w:tc>
      </w:tr>
      <w:tr w14:paraId="6050AB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0" w:hRule="atLeast"/>
        </w:trPr>
        <w:tc>
          <w:p w14:paraId="00000006">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4"/>
                <w:szCs w:val="24"/>
              </w:rPr>
            </w:pPr>
            <w:r>
              <w:rPr>
                <w:rFonts w:hint="default" w:ascii="Calibri" w:hAnsi="Calibri" w:cs="Calibri"/>
                <w:sz w:val="24"/>
                <w:szCs w:val="24"/>
                <w:rtl w:val="0"/>
              </w:rPr>
              <w:t>Team ID</w:t>
            </w:r>
          </w:p>
        </w:tc>
        <w:tc>
          <w:p w14:paraId="00000007">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4"/>
                <w:szCs w:val="24"/>
              </w:rPr>
            </w:pPr>
            <w:r>
              <w:rPr>
                <w:rFonts w:hint="default" w:ascii="Calibri" w:hAnsi="Calibri" w:eastAsia="SimSun" w:cs="Calibri"/>
                <w:sz w:val="24"/>
                <w:szCs w:val="24"/>
              </w:rPr>
              <w:t>LTVIP2025TMID29152</w:t>
            </w:r>
          </w:p>
        </w:tc>
      </w:tr>
      <w:tr w14:paraId="0CF08B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2" w:hRule="atLeast"/>
        </w:trPr>
        <w:tc>
          <w:p w14:paraId="00000008">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4"/>
                <w:szCs w:val="24"/>
              </w:rPr>
            </w:pPr>
            <w:r>
              <w:rPr>
                <w:rFonts w:hint="default" w:ascii="Calibri" w:hAnsi="Calibri" w:cs="Calibri"/>
                <w:sz w:val="24"/>
                <w:szCs w:val="24"/>
                <w:rtl w:val="0"/>
              </w:rPr>
              <w:t>Project Name</w:t>
            </w:r>
          </w:p>
        </w:tc>
        <w:tc>
          <w:p w14:paraId="00000009">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4"/>
                <w:szCs w:val="24"/>
              </w:rPr>
            </w:pPr>
            <w:r>
              <w:rPr>
                <w:rFonts w:hint="default" w:ascii="Calibri" w:hAnsi="Calibri" w:eastAsia="sans-serif" w:cs="Calibri"/>
                <w:i w:val="0"/>
                <w:iCs w:val="0"/>
                <w:caps w:val="0"/>
                <w:color w:val="35475C"/>
                <w:spacing w:val="0"/>
                <w:sz w:val="24"/>
                <w:szCs w:val="24"/>
                <w:shd w:val="clear" w:fill="FFFFFF"/>
              </w:rPr>
              <w:t>SmartSDLC – AI-Enhanced Software Development Lifecycle</w:t>
            </w:r>
          </w:p>
        </w:tc>
      </w:tr>
      <w:tr w14:paraId="3F91A4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0" w:hRule="atLeast"/>
        </w:trPr>
        <w:tc>
          <w:p w14:paraId="0000000A">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4"/>
                <w:szCs w:val="24"/>
              </w:rPr>
            </w:pPr>
            <w:r>
              <w:rPr>
                <w:rFonts w:hint="default" w:ascii="Calibri" w:hAnsi="Calibri" w:cs="Calibri"/>
                <w:sz w:val="24"/>
                <w:szCs w:val="24"/>
                <w:rtl w:val="0"/>
              </w:rPr>
              <w:t>Maximum Marks</w:t>
            </w:r>
          </w:p>
        </w:tc>
        <w:tc>
          <w:p w14:paraId="0000000B">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alibri" w:hAnsi="Calibri" w:cs="Calibri"/>
                <w:sz w:val="24"/>
                <w:szCs w:val="24"/>
              </w:rPr>
            </w:pPr>
            <w:r>
              <w:rPr>
                <w:rFonts w:hint="default" w:ascii="Calibri" w:hAnsi="Calibri" w:cs="Calibri"/>
                <w:sz w:val="24"/>
                <w:szCs w:val="24"/>
                <w:rtl w:val="0"/>
              </w:rPr>
              <w:t>4 Marks</w:t>
            </w:r>
          </w:p>
        </w:tc>
      </w:tr>
    </w:tbl>
    <w:p w14:paraId="0000000C">
      <w:pPr>
        <w:rPr>
          <w:rFonts w:hint="default" w:ascii="Calibri" w:hAnsi="Calibri" w:cs="Calibri"/>
          <w:b/>
          <w:sz w:val="24"/>
          <w:szCs w:val="24"/>
        </w:rPr>
      </w:pPr>
    </w:p>
    <w:p w14:paraId="6E651DE7">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Style w:val="12"/>
          <w:rFonts w:hint="default" w:ascii="Calibri" w:hAnsi="Calibri" w:cs="Calibri"/>
          <w:b/>
          <w:lang w:val="en-US"/>
        </w:rPr>
      </w:pPr>
      <w:r>
        <w:rPr>
          <w:rStyle w:val="12"/>
          <w:rFonts w:hint="default" w:ascii="Calibri" w:hAnsi="Calibri" w:cs="Calibri"/>
          <w:b/>
          <w:u w:val="single"/>
        </w:rPr>
        <w:t>Team Members &amp; Roles</w:t>
      </w:r>
      <w:r>
        <w:rPr>
          <w:rStyle w:val="12"/>
          <w:rFonts w:hint="default" w:ascii="Calibri" w:hAnsi="Calibri" w:cs="Calibri"/>
          <w:b/>
          <w:lang w:val="en-US"/>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2"/>
        <w:gridCol w:w="6472"/>
      </w:tblGrid>
      <w:tr w14:paraId="3C0CF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tcPr>
          <w:p w14:paraId="5964D85E">
            <w:pPr>
              <w:jc w:val="center"/>
              <w:rPr>
                <w:rFonts w:hint="default"/>
                <w:vertAlign w:val="baseline"/>
                <w:lang w:val="en-US"/>
              </w:rPr>
            </w:pPr>
            <w:r>
              <w:rPr>
                <w:rFonts w:hint="default" w:ascii="Calibri" w:hAnsi="Calibri" w:eastAsia="SimSun" w:cs="Calibri"/>
                <w:b/>
                <w:bCs/>
                <w:kern w:val="0"/>
                <w:sz w:val="24"/>
                <w:szCs w:val="24"/>
                <w:lang w:val="en-US" w:eastAsia="zh-CN" w:bidi="ar"/>
              </w:rPr>
              <w:t>Name</w:t>
            </w:r>
          </w:p>
        </w:tc>
        <w:tc>
          <w:tcPr>
            <w:tcW w:w="6472" w:type="dxa"/>
          </w:tcPr>
          <w:p w14:paraId="6E7BA4FF">
            <w:pPr>
              <w:jc w:val="center"/>
              <w:rPr>
                <w:rFonts w:hint="default"/>
                <w:vertAlign w:val="baseline"/>
                <w:lang w:val="en-US"/>
              </w:rPr>
            </w:pPr>
            <w:r>
              <w:rPr>
                <w:rFonts w:hint="default" w:ascii="Calibri" w:hAnsi="Calibri" w:eastAsia="SimSun" w:cs="Calibri"/>
                <w:b/>
                <w:bCs/>
                <w:kern w:val="0"/>
                <w:sz w:val="24"/>
                <w:szCs w:val="24"/>
                <w:lang w:val="en-US" w:eastAsia="zh-CN" w:bidi="ar"/>
              </w:rPr>
              <w:t>Role</w:t>
            </w:r>
          </w:p>
        </w:tc>
      </w:tr>
      <w:tr w14:paraId="1DE4D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vAlign w:val="center"/>
          </w:tcPr>
          <w:p w14:paraId="04A5D416">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vertAlign w:val="baseline"/>
                <w:lang w:val="en-US"/>
              </w:rPr>
            </w:pPr>
            <w:r>
              <w:rPr>
                <w:rStyle w:val="12"/>
                <w:rFonts w:hint="default" w:ascii="Calibri" w:hAnsi="Calibri" w:eastAsia="SimSun" w:cs="Calibri"/>
                <w:kern w:val="0"/>
                <w:sz w:val="24"/>
                <w:szCs w:val="24"/>
                <w:lang w:val="en-US" w:eastAsia="zh-CN" w:bidi="ar"/>
              </w:rPr>
              <w:t>Vanaja Pulapa</w:t>
            </w:r>
          </w:p>
        </w:tc>
        <w:tc>
          <w:tcPr>
            <w:tcW w:w="6472" w:type="dxa"/>
            <w:vAlign w:val="center"/>
          </w:tcPr>
          <w:p w14:paraId="0E5A6430">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both"/>
              <w:textAlignment w:val="auto"/>
              <w:rPr>
                <w:rFonts w:hint="default"/>
                <w:vertAlign w:val="baseline"/>
                <w:lang w:val="en-US"/>
              </w:rPr>
            </w:pPr>
            <w:r>
              <w:rPr>
                <w:rFonts w:hint="default" w:ascii="Calibri" w:hAnsi="Calibri" w:eastAsia="SimSun" w:cs="Calibri"/>
                <w:kern w:val="0"/>
                <w:sz w:val="24"/>
                <w:szCs w:val="24"/>
                <w:lang w:val="en-US" w:eastAsia="zh-CN" w:bidi="ar"/>
              </w:rPr>
              <w:t>Frontend Developer (Streamlit), Project Integration</w:t>
            </w:r>
          </w:p>
        </w:tc>
      </w:tr>
      <w:tr w14:paraId="5858A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2" w:type="dxa"/>
            <w:vAlign w:val="center"/>
          </w:tcPr>
          <w:p w14:paraId="1CDAA3E6">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vertAlign w:val="baseline"/>
                <w:lang w:val="en-US"/>
              </w:rPr>
            </w:pPr>
            <w:r>
              <w:rPr>
                <w:rStyle w:val="12"/>
                <w:rFonts w:hint="default" w:ascii="Calibri" w:hAnsi="Calibri" w:eastAsia="SimSun" w:cs="Calibri"/>
                <w:kern w:val="0"/>
                <w:sz w:val="24"/>
                <w:szCs w:val="24"/>
                <w:lang w:val="en-US" w:eastAsia="zh-CN" w:bidi="ar"/>
              </w:rPr>
              <w:t>Lakshmidurga Sathi</w:t>
            </w:r>
          </w:p>
        </w:tc>
        <w:tc>
          <w:tcPr>
            <w:tcW w:w="6472" w:type="dxa"/>
            <w:vAlign w:val="center"/>
          </w:tcPr>
          <w:p w14:paraId="53CD4679">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both"/>
              <w:textAlignment w:val="auto"/>
              <w:rPr>
                <w:rFonts w:hint="default"/>
                <w:vertAlign w:val="baseline"/>
                <w:lang w:val="en-US"/>
              </w:rPr>
            </w:pPr>
            <w:r>
              <w:rPr>
                <w:rFonts w:hint="default" w:ascii="Calibri" w:hAnsi="Calibri" w:eastAsia="SimSun" w:cs="Calibri"/>
                <w:kern w:val="0"/>
                <w:sz w:val="24"/>
                <w:szCs w:val="24"/>
                <w:lang w:val="en-US" w:eastAsia="zh-CN" w:bidi="ar"/>
              </w:rPr>
              <w:t>Backend Developer (FastAPI), IBM Watsonx AI Integration</w:t>
            </w:r>
          </w:p>
        </w:tc>
      </w:tr>
      <w:tr w14:paraId="6BD95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622" w:type="dxa"/>
            <w:vAlign w:val="center"/>
          </w:tcPr>
          <w:p w14:paraId="5A8827EB">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vertAlign w:val="baseline"/>
                <w:lang w:val="en-US"/>
              </w:rPr>
            </w:pPr>
            <w:r>
              <w:rPr>
                <w:rStyle w:val="12"/>
                <w:rFonts w:hint="default" w:ascii="Calibri" w:hAnsi="Calibri" w:eastAsia="SimSun" w:cs="Calibri"/>
                <w:kern w:val="0"/>
                <w:sz w:val="24"/>
                <w:szCs w:val="24"/>
                <w:lang w:val="en-US" w:eastAsia="zh-CN" w:bidi="ar"/>
              </w:rPr>
              <w:t>Sonti Naga Tulasi</w:t>
            </w:r>
          </w:p>
        </w:tc>
        <w:tc>
          <w:tcPr>
            <w:tcW w:w="6472" w:type="dxa"/>
            <w:vAlign w:val="center"/>
          </w:tcPr>
          <w:p w14:paraId="709A961E">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both"/>
              <w:textAlignment w:val="auto"/>
              <w:rPr>
                <w:rFonts w:hint="default"/>
                <w:vertAlign w:val="baseline"/>
                <w:lang w:val="en-US"/>
              </w:rPr>
            </w:pPr>
            <w:r>
              <w:rPr>
                <w:rFonts w:hint="default" w:ascii="Calibri" w:hAnsi="Calibri" w:eastAsia="SimSun" w:cs="Calibri"/>
                <w:kern w:val="0"/>
                <w:sz w:val="24"/>
                <w:szCs w:val="24"/>
                <w:lang w:val="en-US" w:eastAsia="zh-CN" w:bidi="ar"/>
              </w:rPr>
              <w:t>PDF Upload &amp; SDLC Phase Classification Module</w:t>
            </w:r>
          </w:p>
        </w:tc>
      </w:tr>
      <w:tr w14:paraId="5F856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2622" w:type="dxa"/>
            <w:vAlign w:val="center"/>
          </w:tcPr>
          <w:p w14:paraId="2477C0CE">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vertAlign w:val="baseline"/>
                <w:lang w:val="en-US"/>
              </w:rPr>
            </w:pPr>
            <w:r>
              <w:rPr>
                <w:rStyle w:val="12"/>
                <w:rFonts w:hint="default" w:ascii="Calibri" w:hAnsi="Calibri" w:eastAsia="SimSun" w:cs="Calibri"/>
                <w:kern w:val="0"/>
                <w:sz w:val="24"/>
                <w:szCs w:val="24"/>
                <w:lang w:val="en-US" w:eastAsia="zh-CN" w:bidi="ar"/>
              </w:rPr>
              <w:t>Yalla Manasa Siri</w:t>
            </w:r>
          </w:p>
        </w:tc>
        <w:tc>
          <w:tcPr>
            <w:tcW w:w="6472" w:type="dxa"/>
            <w:vAlign w:val="center"/>
          </w:tcPr>
          <w:p w14:paraId="7DC9C75E">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both"/>
              <w:textAlignment w:val="auto"/>
              <w:rPr>
                <w:rFonts w:hint="default"/>
                <w:vertAlign w:val="baseline"/>
                <w:lang w:val="en-US"/>
              </w:rPr>
            </w:pPr>
            <w:r>
              <w:rPr>
                <w:rFonts w:hint="default" w:ascii="Calibri" w:hAnsi="Calibri" w:eastAsia="SimSun" w:cs="Calibri"/>
                <w:kern w:val="0"/>
                <w:sz w:val="24"/>
                <w:szCs w:val="24"/>
                <w:lang w:val="en-US" w:eastAsia="zh-CN" w:bidi="ar"/>
              </w:rPr>
              <w:t>Testing, Bug Fixer, and Code Summarization Modules</w:t>
            </w:r>
          </w:p>
        </w:tc>
      </w:tr>
    </w:tbl>
    <w:p w14:paraId="2AC4443D">
      <w:pPr>
        <w:rPr>
          <w:rFonts w:hint="default"/>
          <w:lang w:val="en-US"/>
        </w:rPr>
      </w:pPr>
    </w:p>
    <w:p w14:paraId="0000001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cs="Calibri"/>
          <w:b/>
          <w:sz w:val="24"/>
          <w:szCs w:val="24"/>
          <w:lang w:val="en-US"/>
        </w:rPr>
      </w:pPr>
      <w:r>
        <w:rPr>
          <w:rFonts w:hint="default" w:ascii="Calibri" w:hAnsi="Calibri" w:cs="Calibri"/>
          <w:b/>
          <w:sz w:val="28"/>
          <w:szCs w:val="28"/>
          <w:u w:val="single"/>
          <w:rtl w:val="0"/>
        </w:rPr>
        <w:t>Step-1: Team Gathering, Collaboration and Select the Problem Statement</w:t>
      </w:r>
      <w:r>
        <w:rPr>
          <w:rFonts w:hint="default" w:ascii="Calibri" w:hAnsi="Calibri" w:cs="Calibri"/>
          <w:b/>
          <w:sz w:val="28"/>
          <w:szCs w:val="28"/>
          <w:u w:val="single"/>
          <w:rtl w:val="0"/>
          <w:lang w:val="en-US"/>
        </w:rPr>
        <w:t xml:space="preserve"> :</w:t>
      </w:r>
    </w:p>
    <w:p w14:paraId="7B5D2EB1">
      <w:pPr>
        <w:pStyle w:val="11"/>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Calibri" w:hAnsi="Calibri" w:cs="Calibri"/>
        </w:rPr>
      </w:pPr>
      <w:r>
        <w:rPr>
          <w:rStyle w:val="12"/>
          <w:rFonts w:hint="default" w:ascii="Calibri" w:hAnsi="Calibri" w:cs="Calibri"/>
        </w:rPr>
        <w:t>Problem Statement:</w:t>
      </w:r>
      <w:r>
        <w:rPr>
          <w:rFonts w:hint="default" w:ascii="Calibri" w:hAnsi="Calibri" w:cs="Calibri"/>
        </w:rPr>
        <w:br w:type="textWrapping"/>
      </w:r>
      <w:r>
        <w:rPr>
          <w:rFonts w:hint="default" w:ascii="Calibri" w:hAnsi="Calibri" w:cs="Calibri"/>
        </w:rPr>
        <w:t>Manual SDLC processes such as code writing, test creation, debugging, and document classification are repetitive and time-consuming. Students and developers face difficulty performing these tasks efficiently and accurately without automation.</w:t>
      </w:r>
    </w:p>
    <w:p w14:paraId="00000015">
      <w:pPr>
        <w:pStyle w:val="11"/>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Calibri" w:hAnsi="Calibri" w:cs="Calibri"/>
        </w:rPr>
      </w:pPr>
      <w:r>
        <w:rPr>
          <w:rStyle w:val="12"/>
          <w:rFonts w:hint="default" w:ascii="Calibri" w:hAnsi="Calibri" w:cs="Calibri"/>
        </w:rPr>
        <w:t>Motivation:</w:t>
      </w:r>
      <w:r>
        <w:rPr>
          <w:rFonts w:hint="default" w:ascii="Calibri" w:hAnsi="Calibri" w:cs="Calibri"/>
        </w:rPr>
        <w:br w:type="textWrapping"/>
      </w:r>
      <w:r>
        <w:rPr>
          <w:rFonts w:hint="default" w:ascii="Calibri" w:hAnsi="Calibri" w:cs="Calibri"/>
        </w:rPr>
        <w:t>SmartSDLC aims to automate major SDLC stages using IBM Watsonx, reducing time and effort while increasing productivity. It provides features like code generation, test case generation, bug fixing, summarization, and PDF classification through a simple and unified AI interface.</w:t>
      </w:r>
    </w:p>
    <w:p w14:paraId="0000001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cs="Calibri"/>
          <w:b/>
          <w:lang w:val="en-US"/>
        </w:rPr>
      </w:pPr>
      <w:r>
        <w:rPr>
          <w:rFonts w:hint="default" w:ascii="Calibri" w:hAnsi="Calibri" w:cs="Calibri"/>
          <w:b/>
          <w:sz w:val="28"/>
          <w:szCs w:val="28"/>
          <w:u w:val="single"/>
          <w:rtl w:val="0"/>
        </w:rPr>
        <w:t>Step-2: Brainstorm, Idea Listing and Grouping</w:t>
      </w:r>
      <w:r>
        <w:rPr>
          <w:rFonts w:hint="default" w:ascii="Calibri" w:hAnsi="Calibri" w:cs="Calibri"/>
          <w:b/>
          <w:sz w:val="28"/>
          <w:szCs w:val="28"/>
          <w:u w:val="single"/>
          <w:rtl w:val="0"/>
          <w:lang w:val="en-US"/>
        </w:rPr>
        <w:t xml:space="preserve"> </w:t>
      </w:r>
      <w:r>
        <w:rPr>
          <w:rFonts w:hint="default" w:ascii="Calibri" w:hAnsi="Calibri" w:cs="Calibri"/>
          <w:b/>
          <w:rtl w:val="0"/>
          <w:lang w:val="en-US"/>
        </w:rPr>
        <w:t>:</w:t>
      </w:r>
    </w:p>
    <w:p w14:paraId="71466FC8">
      <w:pPr>
        <w:pStyle w:val="5"/>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Calibri" w:hAnsi="Calibri" w:cs="Calibri"/>
        </w:rPr>
      </w:pPr>
      <w:r>
        <w:rPr>
          <w:rStyle w:val="12"/>
          <w:rFonts w:hint="default" w:ascii="Calibri" w:hAnsi="Calibri" w:cs="Calibri"/>
          <w:b/>
        </w:rPr>
        <w:t>Initial Ideas:</w:t>
      </w:r>
    </w:p>
    <w:p w14:paraId="225CB51D">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cs="Calibri"/>
        </w:rPr>
      </w:pPr>
      <w:r>
        <w:rPr>
          <w:rFonts w:hint="default" w:ascii="Calibri" w:hAnsi="Calibri" w:cs="Calibri"/>
        </w:rPr>
        <w:t>Convert natural language tasks into working code using AI</w:t>
      </w:r>
    </w:p>
    <w:p w14:paraId="51AB2EAC">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cs="Calibri"/>
        </w:rPr>
      </w:pPr>
      <w:r>
        <w:rPr>
          <w:rFonts w:hint="default" w:ascii="Calibri" w:hAnsi="Calibri" w:cs="Calibri"/>
        </w:rPr>
        <w:t>Generate test cases automatically</w:t>
      </w:r>
    </w:p>
    <w:p w14:paraId="4BDD992E">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cs="Calibri"/>
        </w:rPr>
      </w:pPr>
      <w:r>
        <w:rPr>
          <w:rFonts w:hint="default" w:ascii="Calibri" w:hAnsi="Calibri" w:cs="Calibri"/>
        </w:rPr>
        <w:t>Auto-detect and fix bugs from uploaded code</w:t>
      </w:r>
    </w:p>
    <w:p w14:paraId="4475A440">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cs="Calibri"/>
        </w:rPr>
      </w:pPr>
      <w:r>
        <w:rPr>
          <w:rFonts w:hint="default" w:ascii="Calibri" w:hAnsi="Calibri" w:cs="Calibri"/>
        </w:rPr>
        <w:t>Summarize complex codebases</w:t>
      </w:r>
    </w:p>
    <w:p w14:paraId="268A9B7E">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cs="Calibri"/>
        </w:rPr>
      </w:pPr>
      <w:r>
        <w:rPr>
          <w:rFonts w:hint="default" w:ascii="Calibri" w:hAnsi="Calibri" w:cs="Calibri"/>
        </w:rPr>
        <w:t>Upload and classify PDF content into SDLC phases</w:t>
      </w:r>
    </w:p>
    <w:p w14:paraId="5CC31865">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cs="Calibri"/>
        </w:rPr>
      </w:pPr>
      <w:r>
        <w:rPr>
          <w:rFonts w:hint="default" w:ascii="Calibri" w:hAnsi="Calibri" w:cs="Calibri"/>
        </w:rPr>
        <w:t>Design an intuitive user interface with Streamlit</w:t>
      </w:r>
    </w:p>
    <w:p w14:paraId="588324AE">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cs="Calibri"/>
        </w:rPr>
      </w:pPr>
      <w:r>
        <w:rPr>
          <w:rFonts w:hint="default" w:ascii="Calibri" w:hAnsi="Calibri" w:cs="Calibri"/>
        </w:rPr>
        <w:t>Build a backend using FastAPI to connect frontend and AI</w:t>
      </w:r>
    </w:p>
    <w:p w14:paraId="24782E68">
      <w:pPr>
        <w:pStyle w:val="11"/>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420" w:leftChars="0" w:hanging="420" w:firstLineChars="0"/>
        <w:textAlignment w:val="auto"/>
        <w:rPr>
          <w:rFonts w:hint="default" w:ascii="Calibri" w:hAnsi="Calibri" w:cs="Calibri"/>
        </w:rPr>
      </w:pPr>
      <w:r>
        <w:rPr>
          <w:rFonts w:hint="default" w:ascii="Calibri" w:hAnsi="Calibri" w:cs="Calibri"/>
        </w:rPr>
        <w:t>Add secure login, sign-up, and password reset with OTP</w:t>
      </w:r>
    </w:p>
    <w:p w14:paraId="49E5D8CA">
      <w:pPr>
        <w:pStyle w:val="5"/>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Calibri" w:hAnsi="Calibri" w:cs="Calibri"/>
        </w:rPr>
      </w:pPr>
      <w:r>
        <w:rPr>
          <w:rStyle w:val="12"/>
          <w:rFonts w:hint="default" w:ascii="Calibri" w:hAnsi="Calibri" w:cs="Calibri"/>
          <w:b/>
        </w:rPr>
        <w:t>Grouped into Modules:</w:t>
      </w:r>
    </w:p>
    <w:p w14:paraId="17B5D7B8">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textAlignment w:val="auto"/>
        <w:rPr>
          <w:rFonts w:hint="default" w:ascii="Calibri" w:hAnsi="Calibri" w:cs="Calibri"/>
        </w:rPr>
      </w:pPr>
      <w:r>
        <w:rPr>
          <w:rStyle w:val="12"/>
          <w:rFonts w:hint="default" w:ascii="Calibri" w:hAnsi="Calibri" w:cs="Calibri"/>
        </w:rPr>
        <w:t>PDF Classifier Module</w:t>
      </w:r>
      <w:r>
        <w:rPr>
          <w:rFonts w:hint="default" w:ascii="Calibri" w:hAnsi="Calibri" w:cs="Calibri"/>
        </w:rPr>
        <w:t xml:space="preserve"> – Upload PDFs and classify SDLC content</w:t>
      </w:r>
    </w:p>
    <w:p w14:paraId="0AC48B8D">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textAlignment w:val="auto"/>
        <w:rPr>
          <w:rFonts w:hint="default" w:ascii="Calibri" w:hAnsi="Calibri" w:cs="Calibri"/>
        </w:rPr>
      </w:pPr>
      <w:r>
        <w:rPr>
          <w:rStyle w:val="12"/>
          <w:rFonts w:hint="default" w:ascii="Calibri" w:hAnsi="Calibri" w:cs="Calibri"/>
        </w:rPr>
        <w:t>Code Generator Module</w:t>
      </w:r>
      <w:r>
        <w:rPr>
          <w:rFonts w:hint="default" w:ascii="Calibri" w:hAnsi="Calibri" w:cs="Calibri"/>
        </w:rPr>
        <w:t xml:space="preserve"> – Convert task input to code</w:t>
      </w:r>
    </w:p>
    <w:p w14:paraId="409C27C7">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textAlignment w:val="auto"/>
        <w:rPr>
          <w:rFonts w:hint="default" w:ascii="Calibri" w:hAnsi="Calibri" w:cs="Calibri"/>
        </w:rPr>
      </w:pPr>
      <w:r>
        <w:rPr>
          <w:rStyle w:val="12"/>
          <w:rFonts w:hint="default" w:ascii="Calibri" w:hAnsi="Calibri" w:cs="Calibri"/>
        </w:rPr>
        <w:t>Test Case Generator Module</w:t>
      </w:r>
      <w:r>
        <w:rPr>
          <w:rFonts w:hint="default" w:ascii="Calibri" w:hAnsi="Calibri" w:cs="Calibri"/>
        </w:rPr>
        <w:t xml:space="preserve"> – Auto-generate tests</w:t>
      </w:r>
    </w:p>
    <w:p w14:paraId="69EF22DF">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textAlignment w:val="auto"/>
        <w:rPr>
          <w:rFonts w:hint="default" w:ascii="Calibri" w:hAnsi="Calibri" w:cs="Calibri"/>
        </w:rPr>
      </w:pPr>
      <w:r>
        <w:rPr>
          <w:rStyle w:val="12"/>
          <w:rFonts w:hint="default" w:ascii="Calibri" w:hAnsi="Calibri" w:cs="Calibri"/>
        </w:rPr>
        <w:t>Bug Fixer Module</w:t>
      </w:r>
      <w:r>
        <w:rPr>
          <w:rFonts w:hint="default" w:ascii="Calibri" w:hAnsi="Calibri" w:cs="Calibri"/>
        </w:rPr>
        <w:t xml:space="preserve"> – Detect and fix bugs using AI</w:t>
      </w:r>
    </w:p>
    <w:p w14:paraId="7773DC23">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textAlignment w:val="auto"/>
        <w:rPr>
          <w:rFonts w:hint="default" w:ascii="Calibri" w:hAnsi="Calibri" w:cs="Calibri"/>
        </w:rPr>
      </w:pPr>
      <w:r>
        <w:rPr>
          <w:rStyle w:val="12"/>
          <w:rFonts w:hint="default" w:ascii="Calibri" w:hAnsi="Calibri" w:cs="Calibri"/>
        </w:rPr>
        <w:t>Summarizer Module</w:t>
      </w:r>
      <w:r>
        <w:rPr>
          <w:rFonts w:hint="default" w:ascii="Calibri" w:hAnsi="Calibri" w:cs="Calibri"/>
        </w:rPr>
        <w:t xml:space="preserve"> – Generate summaries of source code</w:t>
      </w:r>
    </w:p>
    <w:p w14:paraId="5BBC7FCE">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textAlignment w:val="auto"/>
        <w:rPr>
          <w:rFonts w:hint="default" w:ascii="Calibri" w:hAnsi="Calibri" w:cs="Calibri"/>
        </w:rPr>
      </w:pPr>
      <w:r>
        <w:rPr>
          <w:rStyle w:val="12"/>
          <w:rFonts w:hint="default" w:ascii="Calibri" w:hAnsi="Calibri" w:cs="Calibri"/>
        </w:rPr>
        <w:t>Authentication Module</w:t>
      </w:r>
      <w:r>
        <w:rPr>
          <w:rFonts w:hint="default" w:ascii="Calibri" w:hAnsi="Calibri" w:cs="Calibri"/>
        </w:rPr>
        <w:t xml:space="preserve"> – Secure sign-up/login and password reset</w:t>
      </w:r>
    </w:p>
    <w:p w14:paraId="3E03FF7D">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textAlignment w:val="auto"/>
        <w:rPr>
          <w:rFonts w:hint="default" w:ascii="Calibri" w:hAnsi="Calibri" w:cs="Calibri"/>
        </w:rPr>
      </w:pPr>
      <w:r>
        <w:rPr>
          <w:rStyle w:val="12"/>
          <w:rFonts w:hint="default" w:ascii="Calibri" w:hAnsi="Calibri" w:cs="Calibri"/>
        </w:rPr>
        <w:t>Frontend UI Module</w:t>
      </w:r>
      <w:r>
        <w:rPr>
          <w:rFonts w:hint="default" w:ascii="Calibri" w:hAnsi="Calibri" w:cs="Calibri"/>
        </w:rPr>
        <w:t xml:space="preserve"> – Built with Streamlit</w:t>
      </w:r>
    </w:p>
    <w:p w14:paraId="00000018">
      <w:pPr>
        <w:pStyle w:val="11"/>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425" w:leftChars="0" w:hanging="425" w:firstLineChars="0"/>
        <w:textAlignment w:val="auto"/>
        <w:rPr>
          <w:rFonts w:hint="default" w:ascii="Calibri" w:hAnsi="Calibri" w:cs="Calibri"/>
        </w:rPr>
      </w:pPr>
      <w:r>
        <w:rPr>
          <w:rStyle w:val="12"/>
          <w:rFonts w:hint="default" w:ascii="Calibri" w:hAnsi="Calibri" w:cs="Calibri"/>
        </w:rPr>
        <w:t>Backend API Module</w:t>
      </w:r>
      <w:r>
        <w:rPr>
          <w:rFonts w:hint="default" w:ascii="Calibri" w:hAnsi="Calibri" w:cs="Calibri"/>
        </w:rPr>
        <w:t xml:space="preserve"> – FastAPI for processing and model integratio</w:t>
      </w:r>
      <w:r>
        <w:rPr>
          <w:rFonts w:hint="default" w:ascii="Calibri" w:hAnsi="Calibri" w:cs="Calibri"/>
          <w:lang w:val="en-US"/>
        </w:rPr>
        <w:t>n</w:t>
      </w:r>
    </w:p>
    <w:p w14:paraId="0000001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alibri" w:hAnsi="Calibri" w:cs="Calibri"/>
          <w:b/>
          <w:sz w:val="28"/>
          <w:szCs w:val="28"/>
          <w:u w:val="single"/>
          <w:rtl w:val="0"/>
          <w:lang w:val="en-US"/>
        </w:rPr>
      </w:pPr>
      <w:r>
        <w:rPr>
          <w:rFonts w:hint="default" w:ascii="Calibri" w:hAnsi="Calibri" w:cs="Calibri"/>
          <w:b/>
          <w:sz w:val="28"/>
          <w:szCs w:val="28"/>
          <w:u w:val="single"/>
          <w:rtl w:val="0"/>
        </w:rPr>
        <w:t>Step-3: Idea Prioritization</w:t>
      </w:r>
      <w:r>
        <w:rPr>
          <w:rFonts w:hint="default" w:ascii="Calibri" w:hAnsi="Calibri" w:cs="Calibri"/>
          <w:b/>
          <w:sz w:val="28"/>
          <w:szCs w:val="28"/>
          <w:u w:val="single"/>
          <w:rtl w:val="0"/>
          <w:lang w:val="en-US"/>
        </w:rPr>
        <w:t xml:space="preserve"> :</w:t>
      </w:r>
    </w:p>
    <w:tbl>
      <w:tblPr>
        <w:tblStyle w:val="14"/>
        <w:tblW w:w="9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8"/>
        <w:gridCol w:w="1490"/>
        <w:gridCol w:w="5292"/>
      </w:tblGrid>
      <w:tr w14:paraId="70A1A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8" w:type="dxa"/>
          </w:tcPr>
          <w:p w14:paraId="1252FA40">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b/>
                <w:bCs/>
                <w:kern w:val="0"/>
                <w:sz w:val="24"/>
                <w:szCs w:val="24"/>
                <w:lang w:val="en-US" w:eastAsia="zh-CN" w:bidi="ar"/>
              </w:rPr>
              <w:t>Module</w:t>
            </w:r>
          </w:p>
        </w:tc>
        <w:tc>
          <w:tcPr>
            <w:tcW w:w="1490" w:type="dxa"/>
          </w:tcPr>
          <w:p w14:paraId="11C187CC">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b/>
                <w:bCs/>
                <w:kern w:val="0"/>
                <w:sz w:val="24"/>
                <w:szCs w:val="24"/>
                <w:lang w:val="en-US" w:eastAsia="zh-CN" w:bidi="ar"/>
              </w:rPr>
              <w:t>Priority</w:t>
            </w:r>
          </w:p>
        </w:tc>
        <w:tc>
          <w:tcPr>
            <w:tcW w:w="5292" w:type="dxa"/>
          </w:tcPr>
          <w:p w14:paraId="1EC2AE58">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b/>
                <w:bCs/>
                <w:kern w:val="0"/>
                <w:sz w:val="24"/>
                <w:szCs w:val="24"/>
                <w:lang w:val="en-US" w:eastAsia="zh-CN" w:bidi="ar"/>
              </w:rPr>
              <w:t>Reason</w:t>
            </w:r>
          </w:p>
        </w:tc>
      </w:tr>
      <w:tr w14:paraId="279FB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558" w:type="dxa"/>
            <w:shd w:val="clear" w:color="auto" w:fill="auto"/>
            <w:vAlign w:val="center"/>
          </w:tcPr>
          <w:p w14:paraId="7DB8FB6E">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eastAsia="Calibri" w:cs="Calibri"/>
                <w:sz w:val="22"/>
                <w:szCs w:val="22"/>
                <w:rtl w:val="0"/>
                <w:lang w:val="en-US"/>
              </w:rPr>
            </w:pPr>
            <w:r>
              <w:rPr>
                <w:rFonts w:hint="default" w:ascii="Calibri" w:hAnsi="Calibri" w:eastAsia="SimSun" w:cs="Calibri"/>
                <w:kern w:val="0"/>
                <w:sz w:val="24"/>
                <w:szCs w:val="24"/>
                <w:lang w:val="en-US" w:eastAsia="zh-CN" w:bidi="ar"/>
              </w:rPr>
              <w:t>Code Generator</w:t>
            </w:r>
          </w:p>
        </w:tc>
        <w:tc>
          <w:tcPr>
            <w:tcW w:w="1490" w:type="dxa"/>
            <w:shd w:val="clear" w:color="auto" w:fill="auto"/>
            <w:vAlign w:val="center"/>
          </w:tcPr>
          <w:p w14:paraId="78256760">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eastAsia="Calibri" w:cs="Calibri"/>
                <w:sz w:val="22"/>
                <w:szCs w:val="22"/>
                <w:rtl w:val="0"/>
                <w:lang w:val="en-US"/>
              </w:rPr>
            </w:pPr>
            <w:r>
              <w:rPr>
                <w:rFonts w:hint="default" w:ascii="Calibri" w:hAnsi="Calibri" w:eastAsia="SimSun" w:cs="Calibri"/>
                <w:kern w:val="0"/>
                <w:sz w:val="24"/>
                <w:szCs w:val="24"/>
                <w:lang w:val="en-US" w:eastAsia="zh-CN" w:bidi="ar"/>
              </w:rPr>
              <w:t>High</w:t>
            </w:r>
          </w:p>
        </w:tc>
        <w:tc>
          <w:tcPr>
            <w:tcW w:w="5292" w:type="dxa"/>
            <w:shd w:val="clear" w:color="auto" w:fill="auto"/>
            <w:vAlign w:val="center"/>
          </w:tcPr>
          <w:p w14:paraId="5F0F6C21">
            <w:pPr>
              <w:keepNext w:val="0"/>
              <w:keepLines w:val="0"/>
              <w:pageBreakBefore w:val="0"/>
              <w:widowControl/>
              <w:suppressLineNumbers w:val="0"/>
              <w:kinsoku/>
              <w:wordWrap/>
              <w:overflowPunct/>
              <w:topLinePunct w:val="0"/>
              <w:autoSpaceDE/>
              <w:autoSpaceDN/>
              <w:bidi w:val="0"/>
              <w:adjustRightInd/>
              <w:snapToGrid/>
              <w:spacing w:line="240" w:lineRule="auto"/>
              <w:ind w:firstLine="240" w:firstLineChars="100"/>
              <w:jc w:val="both"/>
              <w:textAlignment w:val="auto"/>
              <w:rPr>
                <w:rFonts w:hint="default" w:ascii="Calibri" w:hAnsi="Calibri" w:eastAsia="Calibri" w:cs="Calibri"/>
                <w:sz w:val="22"/>
                <w:szCs w:val="22"/>
                <w:rtl w:val="0"/>
                <w:lang w:val="en-US"/>
              </w:rPr>
            </w:pPr>
            <w:r>
              <w:rPr>
                <w:rFonts w:hint="default" w:ascii="Calibri" w:hAnsi="Calibri" w:eastAsia="SimSun" w:cs="Calibri"/>
                <w:kern w:val="0"/>
                <w:sz w:val="24"/>
                <w:szCs w:val="24"/>
                <w:lang w:val="en-US" w:eastAsia="zh-CN" w:bidi="ar"/>
              </w:rPr>
              <w:t>Core AI functionality for smart development</w:t>
            </w:r>
          </w:p>
        </w:tc>
      </w:tr>
      <w:tr w14:paraId="1D19C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8" w:type="dxa"/>
            <w:vAlign w:val="center"/>
          </w:tcPr>
          <w:p w14:paraId="199022DC">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PDF Classifier</w:t>
            </w:r>
          </w:p>
        </w:tc>
        <w:tc>
          <w:tcPr>
            <w:tcW w:w="1490" w:type="dxa"/>
            <w:vAlign w:val="center"/>
          </w:tcPr>
          <w:p w14:paraId="24210D23">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High</w:t>
            </w:r>
          </w:p>
        </w:tc>
        <w:tc>
          <w:tcPr>
            <w:tcW w:w="5292" w:type="dxa"/>
            <w:vAlign w:val="center"/>
          </w:tcPr>
          <w:p w14:paraId="27AEE570">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Helps understand requirements from uploaded files</w:t>
            </w:r>
          </w:p>
        </w:tc>
      </w:tr>
      <w:tr w14:paraId="4C697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8" w:type="dxa"/>
            <w:vAlign w:val="center"/>
          </w:tcPr>
          <w:p w14:paraId="6BCA730C">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Test Case Generator</w:t>
            </w:r>
          </w:p>
        </w:tc>
        <w:tc>
          <w:tcPr>
            <w:tcW w:w="1490" w:type="dxa"/>
            <w:vAlign w:val="center"/>
          </w:tcPr>
          <w:p w14:paraId="71292636">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High</w:t>
            </w:r>
          </w:p>
        </w:tc>
        <w:tc>
          <w:tcPr>
            <w:tcW w:w="5292" w:type="dxa"/>
            <w:vAlign w:val="center"/>
          </w:tcPr>
          <w:p w14:paraId="04C3CDFD">
            <w:pPr>
              <w:keepNext w:val="0"/>
              <w:keepLines w:val="0"/>
              <w:pageBreakBefore w:val="0"/>
              <w:widowControl/>
              <w:suppressLineNumbers w:val="0"/>
              <w:kinsoku/>
              <w:wordWrap/>
              <w:overflowPunct/>
              <w:topLinePunct w:val="0"/>
              <w:autoSpaceDE/>
              <w:autoSpaceDN/>
              <w:bidi w:val="0"/>
              <w:adjustRightInd/>
              <w:snapToGrid/>
              <w:spacing w:line="240" w:lineRule="auto"/>
              <w:ind w:firstLine="240" w:firstLineChars="100"/>
              <w:jc w:val="both"/>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Saves time and improves code quality</w:t>
            </w:r>
          </w:p>
        </w:tc>
      </w:tr>
      <w:tr w14:paraId="583EB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8" w:type="dxa"/>
            <w:vAlign w:val="center"/>
          </w:tcPr>
          <w:p w14:paraId="696909D5">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Bug Fixer</w:t>
            </w:r>
          </w:p>
        </w:tc>
        <w:tc>
          <w:tcPr>
            <w:tcW w:w="1490" w:type="dxa"/>
            <w:vAlign w:val="center"/>
          </w:tcPr>
          <w:p w14:paraId="4C20F67C">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Medium</w:t>
            </w:r>
          </w:p>
        </w:tc>
        <w:tc>
          <w:tcPr>
            <w:tcW w:w="5292" w:type="dxa"/>
            <w:vAlign w:val="center"/>
          </w:tcPr>
          <w:p w14:paraId="6E5015BE">
            <w:pPr>
              <w:keepNext w:val="0"/>
              <w:keepLines w:val="0"/>
              <w:pageBreakBefore w:val="0"/>
              <w:widowControl/>
              <w:suppressLineNumbers w:val="0"/>
              <w:kinsoku/>
              <w:wordWrap/>
              <w:overflowPunct/>
              <w:topLinePunct w:val="0"/>
              <w:autoSpaceDE/>
              <w:autoSpaceDN/>
              <w:bidi w:val="0"/>
              <w:adjustRightInd/>
              <w:snapToGrid/>
              <w:spacing w:line="240" w:lineRule="auto"/>
              <w:ind w:firstLine="240" w:firstLineChars="100"/>
              <w:jc w:val="both"/>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Important but model-dependent</w:t>
            </w:r>
          </w:p>
        </w:tc>
      </w:tr>
      <w:tr w14:paraId="0DC83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8" w:type="dxa"/>
            <w:vAlign w:val="center"/>
          </w:tcPr>
          <w:p w14:paraId="2F52FF36">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Summarizer</w:t>
            </w:r>
          </w:p>
        </w:tc>
        <w:tc>
          <w:tcPr>
            <w:tcW w:w="1490" w:type="dxa"/>
            <w:vAlign w:val="center"/>
          </w:tcPr>
          <w:p w14:paraId="1B596B02">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Medium</w:t>
            </w:r>
          </w:p>
        </w:tc>
        <w:tc>
          <w:tcPr>
            <w:tcW w:w="5292" w:type="dxa"/>
            <w:vAlign w:val="center"/>
          </w:tcPr>
          <w:p w14:paraId="681ABCE1">
            <w:pPr>
              <w:keepNext w:val="0"/>
              <w:keepLines w:val="0"/>
              <w:pageBreakBefore w:val="0"/>
              <w:widowControl/>
              <w:suppressLineNumbers w:val="0"/>
              <w:kinsoku/>
              <w:wordWrap/>
              <w:overflowPunct/>
              <w:topLinePunct w:val="0"/>
              <w:autoSpaceDE/>
              <w:autoSpaceDN/>
              <w:bidi w:val="0"/>
              <w:adjustRightInd/>
              <w:snapToGrid/>
              <w:spacing w:line="240" w:lineRule="auto"/>
              <w:ind w:firstLine="240" w:firstLineChars="100"/>
              <w:jc w:val="both"/>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Useful for understanding large codebases</w:t>
            </w:r>
          </w:p>
        </w:tc>
      </w:tr>
      <w:tr w14:paraId="09186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8" w:type="dxa"/>
            <w:vAlign w:val="center"/>
          </w:tcPr>
          <w:p w14:paraId="794E8FAD">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Authentication Module</w:t>
            </w:r>
          </w:p>
        </w:tc>
        <w:tc>
          <w:tcPr>
            <w:tcW w:w="1490" w:type="dxa"/>
            <w:vAlign w:val="center"/>
          </w:tcPr>
          <w:p w14:paraId="13A12B80">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High</w:t>
            </w:r>
          </w:p>
        </w:tc>
        <w:tc>
          <w:tcPr>
            <w:tcW w:w="5292" w:type="dxa"/>
            <w:vAlign w:val="center"/>
          </w:tcPr>
          <w:p w14:paraId="595E17D3">
            <w:pPr>
              <w:keepNext w:val="0"/>
              <w:keepLines w:val="0"/>
              <w:pageBreakBefore w:val="0"/>
              <w:widowControl/>
              <w:suppressLineNumbers w:val="0"/>
              <w:kinsoku/>
              <w:wordWrap/>
              <w:overflowPunct/>
              <w:topLinePunct w:val="0"/>
              <w:autoSpaceDE/>
              <w:autoSpaceDN/>
              <w:bidi w:val="0"/>
              <w:adjustRightInd/>
              <w:snapToGrid/>
              <w:spacing w:line="240" w:lineRule="auto"/>
              <w:ind w:firstLine="240" w:firstLineChars="100"/>
              <w:jc w:val="both"/>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Ensures secure access</w:t>
            </w:r>
          </w:p>
        </w:tc>
      </w:tr>
      <w:tr w14:paraId="1BCA3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2558" w:type="dxa"/>
            <w:vAlign w:val="center"/>
          </w:tcPr>
          <w:p w14:paraId="18F8337D">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Frontend</w:t>
            </w:r>
            <w:r>
              <w:rPr>
                <w:rFonts w:hint="default"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UI</w:t>
            </w:r>
            <w:r>
              <w:rPr>
                <w:rFonts w:hint="default" w:eastAsia="SimSun" w:cs="Calibri"/>
                <w:kern w:val="0"/>
                <w:sz w:val="24"/>
                <w:szCs w:val="24"/>
                <w:lang w:val="en-US" w:eastAsia="zh-CN" w:bidi="ar"/>
              </w:rPr>
              <w:t xml:space="preserve"> (Streamlit)</w:t>
            </w:r>
          </w:p>
        </w:tc>
        <w:tc>
          <w:tcPr>
            <w:tcW w:w="1490" w:type="dxa"/>
            <w:vAlign w:val="center"/>
          </w:tcPr>
          <w:p w14:paraId="183A4C6C">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High</w:t>
            </w:r>
          </w:p>
        </w:tc>
        <w:tc>
          <w:tcPr>
            <w:tcW w:w="5292" w:type="dxa"/>
            <w:vAlign w:val="center"/>
          </w:tcPr>
          <w:p w14:paraId="1A2261FE">
            <w:pPr>
              <w:keepNext w:val="0"/>
              <w:keepLines w:val="0"/>
              <w:pageBreakBefore w:val="0"/>
              <w:widowControl/>
              <w:suppressLineNumbers w:val="0"/>
              <w:kinsoku/>
              <w:wordWrap/>
              <w:overflowPunct/>
              <w:topLinePunct w:val="0"/>
              <w:autoSpaceDE/>
              <w:autoSpaceDN/>
              <w:bidi w:val="0"/>
              <w:adjustRightInd/>
              <w:snapToGrid/>
              <w:spacing w:line="240" w:lineRule="auto"/>
              <w:ind w:firstLine="240" w:firstLineChars="100"/>
              <w:jc w:val="both"/>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Essential for a user-friendly interface</w:t>
            </w:r>
          </w:p>
        </w:tc>
      </w:tr>
      <w:tr w14:paraId="69F84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8" w:type="dxa"/>
            <w:vAlign w:val="center"/>
          </w:tcPr>
          <w:p w14:paraId="6A3324D2">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Backend API (FastAPI)</w:t>
            </w:r>
          </w:p>
        </w:tc>
        <w:tc>
          <w:tcPr>
            <w:tcW w:w="1490" w:type="dxa"/>
            <w:vAlign w:val="center"/>
          </w:tcPr>
          <w:p w14:paraId="69B7D885">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High</w:t>
            </w:r>
          </w:p>
        </w:tc>
        <w:tc>
          <w:tcPr>
            <w:tcW w:w="5292" w:type="dxa"/>
            <w:vAlign w:val="center"/>
          </w:tcPr>
          <w:p w14:paraId="7BB6A14C">
            <w:pPr>
              <w:keepNext w:val="0"/>
              <w:keepLines w:val="0"/>
              <w:pageBreakBefore w:val="0"/>
              <w:widowControl/>
              <w:suppressLineNumbers w:val="0"/>
              <w:kinsoku/>
              <w:wordWrap/>
              <w:overflowPunct/>
              <w:topLinePunct w:val="0"/>
              <w:autoSpaceDE/>
              <w:autoSpaceDN/>
              <w:bidi w:val="0"/>
              <w:adjustRightInd/>
              <w:snapToGrid/>
              <w:spacing w:line="240" w:lineRule="auto"/>
              <w:ind w:firstLine="240" w:firstLineChars="100"/>
              <w:jc w:val="both"/>
              <w:textAlignment w:val="auto"/>
              <w:rPr>
                <w:rFonts w:hint="default" w:ascii="Calibri" w:hAnsi="Calibri" w:cs="Calibri"/>
                <w:b/>
                <w:sz w:val="28"/>
                <w:szCs w:val="28"/>
                <w:u w:val="single"/>
                <w:vertAlign w:val="baseline"/>
                <w:rtl w:val="0"/>
                <w:lang w:val="en-US"/>
              </w:rPr>
            </w:pPr>
            <w:r>
              <w:rPr>
                <w:rFonts w:hint="default" w:ascii="Calibri" w:hAnsi="Calibri" w:eastAsia="SimSun" w:cs="Calibri"/>
                <w:kern w:val="0"/>
                <w:sz w:val="24"/>
                <w:szCs w:val="24"/>
                <w:lang w:val="en-US" w:eastAsia="zh-CN" w:bidi="ar"/>
              </w:rPr>
              <w:t>Required to handle all feature logic and AI calls</w:t>
            </w:r>
          </w:p>
        </w:tc>
      </w:tr>
    </w:tbl>
    <w:p w14:paraId="315980BE">
      <w:pPr>
        <w:spacing w:line="240" w:lineRule="auto"/>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IBM Plex San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2F87D"/>
    <w:multiLevelType w:val="singleLevel"/>
    <w:tmpl w:val="8722F87D"/>
    <w:lvl w:ilvl="0" w:tentative="0">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
    <w:nsid w:val="878C06C3"/>
    <w:multiLevelType w:val="singleLevel"/>
    <w:tmpl w:val="878C06C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80C32D6"/>
    <w:rsid w:val="0DAC4215"/>
    <w:rsid w:val="182E1FCE"/>
    <w:rsid w:val="25E844B2"/>
    <w:rsid w:val="69B057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1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1"/>
    <w:qFormat/>
    <w:uiPriority w:val="0"/>
  </w:style>
  <w:style w:type="paragraph" w:styleId="16">
    <w:name w:val="Title"/>
    <w:basedOn w:val="1"/>
    <w:next w:val="1"/>
    <w:qFormat/>
    <w:uiPriority w:val="0"/>
    <w:pPr>
      <w:keepNext/>
      <w:keepLines/>
      <w:pageBreakBefore w:val="0"/>
      <w:spacing w:before="480" w:after="120"/>
    </w:pPr>
    <w:rPr>
      <w:b/>
      <w:sz w:val="72"/>
      <w:szCs w:val="72"/>
    </w:rPr>
  </w:style>
  <w:style w:type="character" w:customStyle="1" w:styleId="17">
    <w:name w:val="Unresolved Mention"/>
    <w:basedOn w:val="8"/>
    <w:semiHidden/>
    <w:unhideWhenUsed/>
    <w:qFormat/>
    <w:uiPriority w:val="99"/>
    <w:rPr>
      <w:color w:val="605E5C"/>
      <w:shd w:val="clear" w:color="auto" w:fill="E1DFDD"/>
    </w:rPr>
  </w:style>
  <w:style w:type="paragraph" w:customStyle="1" w:styleId="18">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9">
    <w:name w:val="_Style 18"/>
    <w:basedOn w:val="15"/>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9</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Vanaja P</cp:lastModifiedBy>
  <dcterms:modified xsi:type="dcterms:W3CDTF">2025-06-29T13:55:38Z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1E1C10FF3FB94BC8959F212F6471D5F5_12</vt:lpwstr>
  </property>
</Properties>
</file>