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32"/>
          <w:szCs w:val="32"/>
        </w:rPr>
      </w:pPr>
      <w:r>
        <w:rPr>
          <w:b/>
          <w:sz w:val="32"/>
          <w:szCs w:val="32"/>
          <w:rtl w:val="0"/>
        </w:rPr>
        <w:t>Ideation Phase</w:t>
      </w:r>
    </w:p>
    <w:p w14:paraId="00000002">
      <w:pPr>
        <w:spacing w:after="0"/>
        <w:jc w:val="center"/>
        <w:rPr>
          <w:b/>
          <w:sz w:val="28"/>
          <w:szCs w:val="28"/>
        </w:rPr>
      </w:pPr>
      <w:r>
        <w:rPr>
          <w:b/>
          <w:sz w:val="28"/>
          <w:szCs w:val="28"/>
          <w:rtl w:val="0"/>
        </w:rPr>
        <w:t>Define the Problem Statements</w:t>
      </w:r>
    </w:p>
    <w:p w14:paraId="00000003">
      <w:pPr>
        <w:spacing w:after="0"/>
        <w:jc w:val="center"/>
        <w:rPr>
          <w:b/>
          <w:sz w:val="28"/>
          <w:szCs w:val="28"/>
        </w:rPr>
      </w:pPr>
    </w:p>
    <w:tbl>
      <w:tblPr>
        <w:tblStyle w:val="16"/>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029A3E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2" w:hRule="atLeast"/>
        </w:trPr>
        <w:tc>
          <w:p w14:paraId="00000004">
            <w:pPr>
              <w:spacing w:after="0" w:line="240" w:lineRule="auto"/>
            </w:pPr>
            <w:r>
              <w:rPr>
                <w:rtl w:val="0"/>
              </w:rPr>
              <w:t>Date</w:t>
            </w:r>
          </w:p>
        </w:tc>
        <w:tc>
          <w:p w14:paraId="00000005">
            <w:pPr>
              <w:spacing w:after="0" w:line="240" w:lineRule="auto"/>
            </w:pPr>
            <w:r>
              <w:rPr>
                <w:rFonts w:hint="default"/>
                <w:rtl w:val="0"/>
                <w:lang w:val="en-US"/>
              </w:rPr>
              <w:t>16</w:t>
            </w:r>
            <w:r>
              <w:rPr>
                <w:rtl w:val="0"/>
              </w:rPr>
              <w:t xml:space="preserve"> J</w:t>
            </w:r>
            <w:r>
              <w:rPr>
                <w:rFonts w:hint="default"/>
                <w:rtl w:val="0"/>
                <w:lang w:val="en-US"/>
              </w:rPr>
              <w:t>une</w:t>
            </w:r>
            <w:r>
              <w:rPr>
                <w:rtl w:val="0"/>
              </w:rPr>
              <w:t xml:space="preserve"> 2025</w:t>
            </w:r>
          </w:p>
        </w:tc>
      </w:tr>
      <w:tr w14:paraId="46D6C5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trPr>
        <w:tc>
          <w:p w14:paraId="00000006">
            <w:pPr>
              <w:spacing w:after="0" w:line="240" w:lineRule="auto"/>
            </w:pPr>
            <w:r>
              <w:rPr>
                <w:rtl w:val="0"/>
              </w:rPr>
              <w:t>Team ID</w:t>
            </w:r>
          </w:p>
        </w:tc>
        <w:tc>
          <w:tcPr>
            <w:shd w:val="clear" w:color="auto" w:fill="auto"/>
            <w:vAlign w:val="top"/>
          </w:tcPr>
          <w:p w14:paraId="00000007">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SimSun" w:cs="Calibri"/>
                <w:sz w:val="24"/>
                <w:szCs w:val="24"/>
              </w:rPr>
              <w:t>LTVIP2025TMID29152</w:t>
            </w:r>
          </w:p>
        </w:tc>
      </w:tr>
      <w:tr w14:paraId="6BB0AE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atLeast"/>
        </w:trPr>
        <w:tc>
          <w:p w14:paraId="00000008">
            <w:pPr>
              <w:spacing w:after="0" w:line="240" w:lineRule="auto"/>
            </w:pPr>
            <w:r>
              <w:rPr>
                <w:rtl w:val="0"/>
              </w:rPr>
              <w:t>Project Name</w:t>
            </w:r>
          </w:p>
        </w:tc>
        <w:tc>
          <w:tcPr>
            <w:shd w:val="clear" w:color="auto" w:fill="auto"/>
            <w:vAlign w:val="top"/>
          </w:tcPr>
          <w:p w14:paraId="00000009">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sans-serif" w:cs="Calibri"/>
                <w:i w:val="0"/>
                <w:iCs w:val="0"/>
                <w:caps w:val="0"/>
                <w:color w:val="35475C"/>
                <w:spacing w:val="0"/>
                <w:sz w:val="24"/>
                <w:szCs w:val="24"/>
                <w:shd w:val="clear" w:fill="FFFFFF"/>
              </w:rPr>
              <w:t>SmartSDLC – AI-Enhanced Software Development Lifecycle</w:t>
            </w:r>
          </w:p>
        </w:tc>
      </w:tr>
      <w:tr w14:paraId="1247F6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2" w:hRule="atLeast"/>
        </w:trPr>
        <w:tc>
          <w:p w14:paraId="0000000A">
            <w:pPr>
              <w:spacing w:after="0" w:line="240" w:lineRule="auto"/>
            </w:pPr>
            <w:r>
              <w:rPr>
                <w:rtl w:val="0"/>
              </w:rPr>
              <w:t>Maximum Marks</w:t>
            </w:r>
          </w:p>
        </w:tc>
        <w:tc>
          <w:p w14:paraId="0000000B">
            <w:pPr>
              <w:spacing w:after="0" w:line="240" w:lineRule="auto"/>
            </w:pPr>
            <w:r>
              <w:rPr>
                <w:rtl w:val="0"/>
              </w:rPr>
              <w:t>2 Marks</w:t>
            </w:r>
          </w:p>
        </w:tc>
      </w:tr>
    </w:tbl>
    <w:p w14:paraId="507CF179">
      <w:pPr>
        <w:rPr>
          <w:b/>
          <w:sz w:val="24"/>
          <w:szCs w:val="24"/>
        </w:rPr>
      </w:pPr>
    </w:p>
    <w:p w14:paraId="01866B89">
      <w:pPr>
        <w:rPr>
          <w:b/>
          <w:sz w:val="24"/>
          <w:szCs w:val="24"/>
          <w:rtl w:val="0"/>
        </w:rPr>
      </w:pPr>
      <w:r>
        <w:rPr>
          <w:b/>
          <w:sz w:val="28"/>
          <w:szCs w:val="28"/>
          <w:u w:val="single"/>
          <w:rtl w:val="0"/>
        </w:rPr>
        <w:t>Customer Problem Statement Template</w:t>
      </w:r>
      <w:r>
        <w:rPr>
          <w:b/>
          <w:sz w:val="28"/>
          <w:szCs w:val="28"/>
          <w:rtl w:val="0"/>
        </w:rPr>
        <w:t>:</w:t>
      </w:r>
    </w:p>
    <w:p w14:paraId="0898002D">
      <w:pPr>
        <w:spacing w:line="360" w:lineRule="auto"/>
        <w:jc w:val="both"/>
        <w:rPr>
          <w:rFonts w:hint="default" w:ascii="Calibri" w:hAnsi="Calibri" w:eastAsia="SimSun" w:cs="Calibri"/>
          <w:sz w:val="24"/>
          <w:szCs w:val="24"/>
        </w:rPr>
      </w:pPr>
      <w:r>
        <w:rPr>
          <w:rFonts w:hint="default" w:ascii="Calibri" w:hAnsi="Calibri" w:eastAsia="SimSun" w:cs="Calibri"/>
          <w:sz w:val="24"/>
          <w:szCs w:val="24"/>
        </w:rPr>
        <w:t>Developers often face delays due to repetitive and manual coding tasks, such as writing boilerplate code, test cases, and debugging. These tasks reduce productivity and increase frustration. SmartSDLC aims to solve these pain points using AI automation.</w:t>
      </w:r>
    </w:p>
    <w:p w14:paraId="54230B45">
      <w:pPr>
        <w:jc w:val="both"/>
        <w:rPr>
          <w:rFonts w:hint="default" w:ascii="Calibri" w:hAnsi="Calibri" w:eastAsia="SimSun" w:cs="Calibri"/>
          <w:sz w:val="24"/>
          <w:szCs w:val="24"/>
        </w:rPr>
      </w:pPr>
    </w:p>
    <w:p w14:paraId="31B76BEE">
      <w:pPr>
        <w:jc w:val="both"/>
        <w:rPr>
          <w:rFonts w:hint="default" w:ascii="Calibri" w:hAnsi="Calibri" w:eastAsia="SimSun" w:cs="Calibri"/>
          <w:sz w:val="24"/>
          <w:szCs w:val="24"/>
        </w:rPr>
      </w:pPr>
      <w:r>
        <w:rPr>
          <w:rFonts w:hint="default"/>
          <w:sz w:val="24"/>
          <w:szCs w:val="24"/>
          <w:lang w:val="en-US"/>
        </w:rPr>
        <w:drawing>
          <wp:inline distT="0" distB="0" distL="114300" distR="114300">
            <wp:extent cx="5720715" cy="3813810"/>
            <wp:effectExtent l="0" t="0" r="9525" b="11430"/>
            <wp:docPr id="1" name="Picture 1" descr="ChatGPT Image Jun 29, 2025, 05_18_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Jun 29, 2025, 05_18_13 PM"/>
                    <pic:cNvPicPr>
                      <a:picLocks noChangeAspect="1"/>
                    </pic:cNvPicPr>
                  </pic:nvPicPr>
                  <pic:blipFill>
                    <a:blip r:embed="rId6"/>
                    <a:stretch>
                      <a:fillRect/>
                    </a:stretch>
                  </pic:blipFill>
                  <pic:spPr>
                    <a:xfrm>
                      <a:off x="0" y="0"/>
                      <a:ext cx="5720715" cy="3813810"/>
                    </a:xfrm>
                    <a:prstGeom prst="rect">
                      <a:avLst/>
                    </a:prstGeom>
                  </pic:spPr>
                </pic:pic>
              </a:graphicData>
            </a:graphic>
          </wp:inline>
        </w:drawing>
      </w:r>
    </w:p>
    <w:p w14:paraId="7DCB057D">
      <w:pPr>
        <w:jc w:val="both"/>
        <w:rPr>
          <w:rFonts w:hint="default"/>
          <w:sz w:val="24"/>
          <w:szCs w:val="24"/>
          <w:lang w:val="en-US"/>
        </w:rPr>
      </w:pPr>
    </w:p>
    <w:p w14:paraId="52EB727A">
      <w:pPr>
        <w:jc w:val="both"/>
        <w:rPr>
          <w:rFonts w:hint="default"/>
          <w:sz w:val="24"/>
          <w:szCs w:val="24"/>
          <w:lang w:val="en-US"/>
        </w:rPr>
      </w:pPr>
    </w:p>
    <w:p w14:paraId="23F1C5D5">
      <w:pPr>
        <w:jc w:val="both"/>
        <w:rPr>
          <w:rFonts w:hint="default"/>
          <w:sz w:val="24"/>
          <w:szCs w:val="24"/>
          <w:lang w:val="en-US"/>
        </w:rPr>
      </w:pPr>
    </w:p>
    <w:p w14:paraId="4D181C8F">
      <w:pPr>
        <w:jc w:val="both"/>
        <w:rPr>
          <w:rFonts w:hint="default"/>
          <w:sz w:val="24"/>
          <w:szCs w:val="24"/>
          <w:lang w:val="en-US"/>
        </w:rPr>
      </w:pPr>
    </w:p>
    <w:p w14:paraId="0E58D90A">
      <w:pPr>
        <w:jc w:val="both"/>
        <w:rPr>
          <w:rFonts w:hint="default"/>
          <w:sz w:val="24"/>
          <w:szCs w:val="24"/>
          <w:lang w:val="en-US"/>
        </w:rPr>
      </w:pPr>
    </w:p>
    <w:p w14:paraId="3E1F3455">
      <w:pPr>
        <w:jc w:val="both"/>
        <w:rPr>
          <w:rFonts w:hint="default"/>
          <w:sz w:val="24"/>
          <w:szCs w:val="24"/>
          <w:lang w:val="en-US"/>
        </w:rPr>
      </w:pPr>
    </w:p>
    <w:p w14:paraId="21498430">
      <w:pPr>
        <w:jc w:val="center"/>
        <w:rPr>
          <w:rFonts w:hint="default"/>
          <w:b/>
          <w:bCs/>
          <w:sz w:val="28"/>
          <w:szCs w:val="28"/>
          <w:u w:val="single"/>
          <w:lang w:val="en-US"/>
        </w:rPr>
      </w:pPr>
    </w:p>
    <w:p w14:paraId="5CAA5A9F">
      <w:pPr>
        <w:jc w:val="left"/>
        <w:rPr>
          <w:rFonts w:hint="default"/>
          <w:sz w:val="28"/>
          <w:szCs w:val="28"/>
          <w:lang w:val="en-US"/>
        </w:rPr>
      </w:pPr>
      <w:r>
        <w:rPr>
          <w:rFonts w:hint="default"/>
          <w:b/>
          <w:bCs/>
          <w:sz w:val="28"/>
          <w:szCs w:val="28"/>
          <w:u w:val="single"/>
          <w:lang w:val="en-US"/>
        </w:rPr>
        <w:t xml:space="preserve">Problem Statement </w:t>
      </w:r>
      <w:r>
        <w:rPr>
          <w:rFonts w:hint="default"/>
          <w:sz w:val="28"/>
          <w:szCs w:val="28"/>
          <w:lang w:val="en-US"/>
        </w:rPr>
        <w:t>:</w:t>
      </w:r>
    </w:p>
    <w:p w14:paraId="5AD7457B">
      <w:pPr>
        <w:jc w:val="center"/>
        <w:rPr>
          <w:rFonts w:hint="default"/>
          <w:sz w:val="24"/>
          <w:szCs w:val="24"/>
          <w:lang w:val="en-US"/>
        </w:rPr>
      </w:pPr>
    </w:p>
    <w:tbl>
      <w:tblPr>
        <w:tblStyle w:val="17"/>
        <w:tblW w:w="10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7"/>
        <w:gridCol w:w="1519"/>
        <w:gridCol w:w="1559"/>
        <w:gridCol w:w="1553"/>
        <w:gridCol w:w="1615"/>
        <w:gridCol w:w="2077"/>
      </w:tblGrid>
      <w:tr w14:paraId="5D435D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7" w:hRule="atLeast"/>
        </w:trPr>
        <w:tc>
          <w:tcPr>
            <w:tcW w:w="1737" w:type="dxa"/>
          </w:tcPr>
          <w:p w14:paraId="00000014">
            <w:pPr>
              <w:spacing w:after="0" w:line="240" w:lineRule="auto"/>
              <w:jc w:val="both"/>
              <w:rPr>
                <w:rFonts w:hint="default" w:ascii="Calibri" w:hAnsi="Calibri" w:cs="Calibri"/>
                <w:b/>
                <w:sz w:val="24"/>
                <w:szCs w:val="24"/>
              </w:rPr>
            </w:pPr>
            <w:r>
              <w:rPr>
                <w:rFonts w:hint="default" w:ascii="Calibri" w:hAnsi="Calibri" w:cs="Calibri"/>
                <w:b/>
                <w:sz w:val="24"/>
                <w:szCs w:val="24"/>
                <w:rtl w:val="0"/>
              </w:rPr>
              <w:t>Problem Statement (PS)</w:t>
            </w:r>
          </w:p>
        </w:tc>
        <w:tc>
          <w:tcPr>
            <w:tcW w:w="1519" w:type="dxa"/>
          </w:tcPr>
          <w:p w14:paraId="00000015">
            <w:pPr>
              <w:spacing w:after="0" w:line="240" w:lineRule="auto"/>
              <w:jc w:val="center"/>
              <w:rPr>
                <w:rFonts w:hint="default" w:ascii="Calibri" w:hAnsi="Calibri" w:cs="Calibri"/>
                <w:b/>
                <w:sz w:val="24"/>
                <w:szCs w:val="24"/>
              </w:rPr>
            </w:pPr>
            <w:r>
              <w:rPr>
                <w:rFonts w:hint="default" w:ascii="Calibri" w:hAnsi="Calibri" w:cs="Calibri"/>
                <w:b/>
                <w:sz w:val="24"/>
                <w:szCs w:val="24"/>
                <w:rtl w:val="0"/>
              </w:rPr>
              <w:t>I am (Customer)</w:t>
            </w:r>
          </w:p>
        </w:tc>
        <w:tc>
          <w:p w14:paraId="00000016">
            <w:pPr>
              <w:spacing w:after="0" w:line="240" w:lineRule="auto"/>
              <w:jc w:val="center"/>
              <w:rPr>
                <w:rFonts w:hint="default" w:ascii="Calibri" w:hAnsi="Calibri" w:cs="Calibri"/>
                <w:b/>
                <w:sz w:val="24"/>
                <w:szCs w:val="24"/>
              </w:rPr>
            </w:pPr>
            <w:r>
              <w:rPr>
                <w:rFonts w:hint="default" w:ascii="Calibri" w:hAnsi="Calibri" w:cs="Calibri"/>
                <w:b/>
                <w:sz w:val="24"/>
                <w:szCs w:val="24"/>
                <w:rtl w:val="0"/>
              </w:rPr>
              <w:t>I’m trying to</w:t>
            </w:r>
          </w:p>
        </w:tc>
        <w:tc>
          <w:tcPr>
            <w:tcW w:w="1553" w:type="dxa"/>
          </w:tcPr>
          <w:p w14:paraId="00000017">
            <w:pPr>
              <w:spacing w:after="0" w:line="240" w:lineRule="auto"/>
              <w:jc w:val="center"/>
              <w:rPr>
                <w:rFonts w:hint="default" w:ascii="Calibri" w:hAnsi="Calibri" w:cs="Calibri"/>
                <w:b/>
                <w:sz w:val="24"/>
                <w:szCs w:val="24"/>
              </w:rPr>
            </w:pPr>
            <w:r>
              <w:rPr>
                <w:rFonts w:hint="default" w:ascii="Calibri" w:hAnsi="Calibri" w:cs="Calibri"/>
                <w:b/>
                <w:sz w:val="24"/>
                <w:szCs w:val="24"/>
                <w:rtl w:val="0"/>
              </w:rPr>
              <w:t>But</w:t>
            </w:r>
          </w:p>
        </w:tc>
        <w:tc>
          <w:tcPr>
            <w:tcW w:w="1615" w:type="dxa"/>
          </w:tcPr>
          <w:p w14:paraId="00000018">
            <w:pPr>
              <w:spacing w:after="0" w:line="240" w:lineRule="auto"/>
              <w:jc w:val="center"/>
              <w:rPr>
                <w:rFonts w:hint="default" w:ascii="Calibri" w:hAnsi="Calibri" w:cs="Calibri"/>
                <w:b/>
                <w:sz w:val="24"/>
                <w:szCs w:val="24"/>
              </w:rPr>
            </w:pPr>
            <w:r>
              <w:rPr>
                <w:rFonts w:hint="default" w:ascii="Calibri" w:hAnsi="Calibri" w:cs="Calibri"/>
                <w:b/>
                <w:sz w:val="24"/>
                <w:szCs w:val="24"/>
                <w:rtl w:val="0"/>
              </w:rPr>
              <w:t>Because</w:t>
            </w:r>
          </w:p>
        </w:tc>
        <w:tc>
          <w:tcPr>
            <w:tcW w:w="2077" w:type="dxa"/>
          </w:tcPr>
          <w:p w14:paraId="00000019">
            <w:pPr>
              <w:spacing w:after="0" w:line="240" w:lineRule="auto"/>
              <w:jc w:val="center"/>
              <w:rPr>
                <w:rFonts w:hint="default" w:ascii="Calibri" w:hAnsi="Calibri" w:cs="Calibri"/>
                <w:b/>
                <w:sz w:val="24"/>
                <w:szCs w:val="24"/>
              </w:rPr>
            </w:pPr>
            <w:r>
              <w:rPr>
                <w:rFonts w:hint="default" w:ascii="Calibri" w:hAnsi="Calibri" w:cs="Calibri"/>
                <w:b/>
                <w:sz w:val="24"/>
                <w:szCs w:val="24"/>
                <w:rtl w:val="0"/>
              </w:rPr>
              <w:t>Which makes me feel</w:t>
            </w:r>
          </w:p>
        </w:tc>
      </w:tr>
      <w:tr w14:paraId="5D572C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1" w:hRule="atLeast"/>
        </w:trPr>
        <w:tc>
          <w:tcPr>
            <w:tcW w:w="1737" w:type="dxa"/>
          </w:tcPr>
          <w:p w14:paraId="0000001A">
            <w:pPr>
              <w:spacing w:after="0" w:line="240" w:lineRule="auto"/>
              <w:jc w:val="center"/>
              <w:rPr>
                <w:rFonts w:hint="default" w:ascii="Calibri" w:hAnsi="Calibri" w:cs="Calibri"/>
                <w:sz w:val="24"/>
                <w:szCs w:val="24"/>
              </w:rPr>
            </w:pPr>
            <w:r>
              <w:rPr>
                <w:rFonts w:hint="default" w:ascii="Calibri" w:hAnsi="Calibri" w:cs="Calibri"/>
                <w:sz w:val="24"/>
                <w:szCs w:val="24"/>
                <w:rtl w:val="0"/>
              </w:rPr>
              <w:t>PS-1</w:t>
            </w:r>
          </w:p>
        </w:tc>
        <w:tc>
          <w:tcPr>
            <w:tcW w:w="1519" w:type="dxa"/>
          </w:tcPr>
          <w:p w14:paraId="0000001B">
            <w:pPr>
              <w:spacing w:after="0" w:line="240" w:lineRule="auto"/>
              <w:jc w:val="center"/>
              <w:rPr>
                <w:rFonts w:hint="default" w:ascii="Calibri" w:hAnsi="Calibri" w:cs="Calibri"/>
                <w:sz w:val="24"/>
                <w:szCs w:val="24"/>
              </w:rPr>
            </w:pPr>
            <w:r>
              <w:rPr>
                <w:rFonts w:hint="default" w:ascii="Calibri" w:hAnsi="Calibri" w:eastAsia="SimSun" w:cs="Calibri"/>
                <w:sz w:val="24"/>
                <w:szCs w:val="24"/>
              </w:rPr>
              <w:t>a student or developer</w:t>
            </w:r>
          </w:p>
        </w:tc>
        <w:tc>
          <w:p w14:paraId="0000001C">
            <w:pPr>
              <w:spacing w:after="0" w:line="240" w:lineRule="auto"/>
              <w:jc w:val="center"/>
              <w:rPr>
                <w:rFonts w:hint="default" w:ascii="Calibri" w:hAnsi="Calibri" w:cs="Calibri"/>
                <w:sz w:val="24"/>
                <w:szCs w:val="24"/>
              </w:rPr>
            </w:pPr>
            <w:r>
              <w:rPr>
                <w:rFonts w:hint="default" w:ascii="Calibri" w:hAnsi="Calibri" w:eastAsia="SimSun" w:cs="Calibri"/>
                <w:sz w:val="24"/>
                <w:szCs w:val="24"/>
              </w:rPr>
              <w:t>generate clean and functional code quickly</w:t>
            </w:r>
          </w:p>
        </w:tc>
        <w:tc>
          <w:tcPr>
            <w:tcW w:w="1553" w:type="dxa"/>
          </w:tcPr>
          <w:p w14:paraId="0000001D">
            <w:pPr>
              <w:spacing w:after="0" w:line="240" w:lineRule="auto"/>
              <w:jc w:val="center"/>
              <w:rPr>
                <w:rFonts w:hint="default" w:ascii="Calibri" w:hAnsi="Calibri" w:cs="Calibri"/>
                <w:sz w:val="24"/>
                <w:szCs w:val="24"/>
              </w:rPr>
            </w:pPr>
            <w:r>
              <w:rPr>
                <w:rFonts w:hint="default" w:ascii="Calibri" w:hAnsi="Calibri" w:eastAsia="SimSun" w:cs="Calibri"/>
                <w:sz w:val="24"/>
                <w:szCs w:val="24"/>
              </w:rPr>
              <w:t>I spend too much time writing boilerplate and fixing bugs</w:t>
            </w:r>
          </w:p>
        </w:tc>
        <w:tc>
          <w:tcPr>
            <w:tcW w:w="1615" w:type="dxa"/>
          </w:tcPr>
          <w:p w14:paraId="0000001E">
            <w:pPr>
              <w:spacing w:after="0" w:line="240" w:lineRule="auto"/>
              <w:jc w:val="center"/>
              <w:rPr>
                <w:rFonts w:hint="default" w:ascii="Calibri" w:hAnsi="Calibri" w:cs="Calibri"/>
                <w:sz w:val="24"/>
                <w:szCs w:val="24"/>
              </w:rPr>
            </w:pPr>
            <w:r>
              <w:rPr>
                <w:rFonts w:hint="default" w:ascii="Calibri" w:hAnsi="Calibri" w:eastAsia="SimSun" w:cs="Calibri"/>
                <w:sz w:val="24"/>
                <w:szCs w:val="24"/>
              </w:rPr>
              <w:t>I don’t have a tool that automates code writing and bug fixing</w:t>
            </w:r>
          </w:p>
        </w:tc>
        <w:tc>
          <w:tcPr>
            <w:tcW w:w="2077" w:type="dxa"/>
          </w:tcPr>
          <w:p w14:paraId="0000001F">
            <w:pPr>
              <w:spacing w:after="0" w:line="240" w:lineRule="auto"/>
              <w:jc w:val="center"/>
              <w:rPr>
                <w:rFonts w:hint="default" w:ascii="Calibri" w:hAnsi="Calibri" w:cs="Calibri"/>
                <w:sz w:val="24"/>
                <w:szCs w:val="24"/>
              </w:rPr>
            </w:pPr>
            <w:r>
              <w:rPr>
                <w:rFonts w:hint="default" w:ascii="Calibri" w:hAnsi="Calibri" w:eastAsia="SimSun" w:cs="Calibri"/>
                <w:sz w:val="24"/>
                <w:szCs w:val="24"/>
              </w:rPr>
              <w:t>frustrated and unproductive</w:t>
            </w:r>
          </w:p>
        </w:tc>
      </w:tr>
      <w:tr w14:paraId="48C0EA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0" w:hRule="atLeast"/>
        </w:trPr>
        <w:tc>
          <w:tcPr>
            <w:tcW w:w="1737" w:type="dxa"/>
          </w:tcPr>
          <w:p w14:paraId="00000020">
            <w:pPr>
              <w:spacing w:after="0" w:line="240" w:lineRule="auto"/>
              <w:jc w:val="center"/>
              <w:rPr>
                <w:rFonts w:hint="default" w:ascii="Calibri" w:hAnsi="Calibri" w:cs="Calibri"/>
                <w:sz w:val="24"/>
                <w:szCs w:val="24"/>
              </w:rPr>
            </w:pPr>
            <w:r>
              <w:rPr>
                <w:rFonts w:hint="default" w:ascii="Calibri" w:hAnsi="Calibri" w:cs="Calibri"/>
                <w:sz w:val="24"/>
                <w:szCs w:val="24"/>
                <w:rtl w:val="0"/>
              </w:rPr>
              <w:t>PS-2</w:t>
            </w:r>
          </w:p>
        </w:tc>
        <w:tc>
          <w:tcPr>
            <w:tcW w:w="1519" w:type="dxa"/>
          </w:tcPr>
          <w:p w14:paraId="00000021">
            <w:pPr>
              <w:spacing w:after="0" w:line="240" w:lineRule="auto"/>
              <w:jc w:val="center"/>
              <w:rPr>
                <w:rFonts w:hint="default" w:ascii="Calibri" w:hAnsi="Calibri" w:cs="Calibri"/>
                <w:sz w:val="24"/>
                <w:szCs w:val="24"/>
              </w:rPr>
            </w:pPr>
            <w:r>
              <w:rPr>
                <w:rFonts w:hint="default" w:ascii="Calibri" w:hAnsi="Calibri" w:eastAsia="SimSun" w:cs="Calibri"/>
                <w:sz w:val="24"/>
                <w:szCs w:val="24"/>
              </w:rPr>
              <w:t>a software engineer</w:t>
            </w:r>
          </w:p>
        </w:tc>
        <w:tc>
          <w:p w14:paraId="00000022">
            <w:pPr>
              <w:spacing w:after="0" w:line="240" w:lineRule="auto"/>
              <w:jc w:val="center"/>
              <w:rPr>
                <w:rFonts w:hint="default" w:ascii="Calibri" w:hAnsi="Calibri" w:cs="Calibri"/>
                <w:sz w:val="24"/>
                <w:szCs w:val="24"/>
              </w:rPr>
            </w:pPr>
            <w:r>
              <w:rPr>
                <w:rFonts w:hint="default" w:ascii="Calibri" w:hAnsi="Calibri" w:eastAsia="SimSun" w:cs="Calibri"/>
                <w:sz w:val="24"/>
                <w:szCs w:val="24"/>
              </w:rPr>
              <w:t>write test cases for my code</w:t>
            </w:r>
          </w:p>
        </w:tc>
        <w:tc>
          <w:tcPr>
            <w:tcW w:w="1553" w:type="dxa"/>
          </w:tcPr>
          <w:p w14:paraId="00000023">
            <w:pPr>
              <w:spacing w:after="0" w:line="240" w:lineRule="auto"/>
              <w:jc w:val="center"/>
              <w:rPr>
                <w:rFonts w:hint="default" w:ascii="Calibri" w:hAnsi="Calibri" w:cs="Calibri"/>
                <w:b/>
                <w:bCs/>
                <w:sz w:val="24"/>
                <w:szCs w:val="24"/>
              </w:rPr>
            </w:pPr>
            <w:r>
              <w:rPr>
                <w:rFonts w:hint="default" w:ascii="Calibri" w:hAnsi="Calibri" w:eastAsia="SimSun" w:cs="Calibri"/>
                <w:sz w:val="24"/>
                <w:szCs w:val="24"/>
              </w:rPr>
              <w:t>I find it difficult to create all edge-case tests manually</w:t>
            </w:r>
          </w:p>
        </w:tc>
        <w:tc>
          <w:tcPr>
            <w:tcW w:w="1615" w:type="dxa"/>
          </w:tcPr>
          <w:p w14:paraId="00000024">
            <w:pPr>
              <w:spacing w:after="0" w:line="240" w:lineRule="auto"/>
              <w:jc w:val="center"/>
              <w:rPr>
                <w:rFonts w:hint="default" w:ascii="Calibri" w:hAnsi="Calibri" w:cs="Calibri"/>
                <w:sz w:val="24"/>
                <w:szCs w:val="24"/>
              </w:rPr>
            </w:pPr>
            <w:r>
              <w:rPr>
                <w:rFonts w:hint="default" w:ascii="Calibri" w:hAnsi="Calibri" w:eastAsia="SimSun" w:cs="Calibri"/>
                <w:sz w:val="24"/>
                <w:szCs w:val="24"/>
              </w:rPr>
              <w:t>manual test case writing is time-consuming and error-prone</w:t>
            </w:r>
          </w:p>
        </w:tc>
        <w:tc>
          <w:tcPr>
            <w:tcW w:w="2077" w:type="dxa"/>
          </w:tcPr>
          <w:p w14:paraId="00000025">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Stressed and overwhelmed</w:t>
            </w:r>
          </w:p>
        </w:tc>
      </w:tr>
    </w:tbl>
    <w:p w14:paraId="00000026">
      <w:pPr>
        <w:rPr>
          <w:rFonts w:hint="default" w:ascii="Calibri" w:hAnsi="Calibri" w:cs="Calibri"/>
          <w:sz w:val="24"/>
          <w:szCs w:val="24"/>
        </w:rPr>
      </w:pPr>
      <w:bookmarkStart w:id="0" w:name="_GoBack"/>
      <w:bookmarkEnd w:id="0"/>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24680D25"/>
    <w:rsid w:val="27726958"/>
    <w:rsid w:val="2B125827"/>
    <w:rsid w:val="48AB53DD"/>
    <w:rsid w:val="6AD573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2">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qFormat/>
    <w:uiPriority w:val="0"/>
  </w:style>
  <w:style w:type="paragraph" w:styleId="14">
    <w:name w:val="Title"/>
    <w:basedOn w:val="1"/>
    <w:next w:val="1"/>
    <w:qFormat/>
    <w:uiPriority w:val="0"/>
    <w:pPr>
      <w:keepNext/>
      <w:keepLines/>
      <w:pageBreakBefore w:val="0"/>
      <w:spacing w:before="480" w:after="120"/>
    </w:pPr>
    <w:rPr>
      <w:b/>
      <w:sz w:val="72"/>
      <w:szCs w:val="72"/>
    </w:rPr>
  </w:style>
  <w:style w:type="character" w:customStyle="1" w:styleId="15">
    <w:name w:val="Unresolved Mention"/>
    <w:basedOn w:val="8"/>
    <w:semiHidden/>
    <w:unhideWhenUsed/>
    <w:qFormat/>
    <w:uiPriority w:val="99"/>
    <w:rPr>
      <w:color w:val="605E5C"/>
      <w:shd w:val="clear" w:color="auto" w:fill="E1DFDD"/>
    </w:rPr>
  </w:style>
  <w:style w:type="table" w:customStyle="1" w:styleId="16">
    <w:name w:val="_Style 16"/>
    <w:basedOn w:val="13"/>
    <w:qFormat/>
    <w:uiPriority w:val="0"/>
    <w:pPr>
      <w:spacing w:after="0" w:line="240" w:lineRule="auto"/>
    </w:pPr>
    <w:tblPr>
      <w:tblCellMar>
        <w:top w:w="0" w:type="dxa"/>
        <w:left w:w="108" w:type="dxa"/>
        <w:bottom w:w="0" w:type="dxa"/>
        <w:right w:w="108" w:type="dxa"/>
      </w:tblCellMar>
    </w:tblPr>
  </w:style>
  <w:style w:type="table" w:customStyle="1" w:styleId="17">
    <w:name w:val="_Style 17"/>
    <w:basedOn w:val="13"/>
    <w:qFormat/>
    <w:uiPriority w:val="0"/>
    <w:pPr>
      <w:spacing w:after="0" w:line="240" w:lineRule="auto"/>
    </w:pPr>
    <w:tblPr>
      <w:tblCellMar>
        <w:top w:w="0" w:type="dxa"/>
        <w:left w:w="108" w:type="dxa"/>
        <w:bottom w:w="0" w:type="dxa"/>
        <w:right w:w="108" w:type="dxa"/>
      </w:tblCellMar>
    </w:tblPr>
  </w:style>
  <w:style w:type="table" w:customStyle="1" w:styleId="18">
    <w:name w:val="_Style 18"/>
    <w:basedOn w:val="13"/>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TotalTime>1</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Vanaja P</cp:lastModifiedBy>
  <dcterms:modified xsi:type="dcterms:W3CDTF">2025-06-29T13:54:50Z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43A71E737C894CACAE77F9F0BEF1AD29_12</vt:lpwstr>
  </property>
</Properties>
</file>