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Dieser Dokument ist keine richtige Programmierdokumentation, sondern nur eine Einleitung mit ein paar Erklärungen, wie was implementiert wurde, damit man sich besser orientieren kann</w:t>
      </w:r>
      <w:r w:rsidR="00FB2461">
        <w:rPr>
          <w:lang w:val="de-DE"/>
        </w:rPr>
        <w:t>. Der Code ist hoffentlich ausreichend kommentiert.</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proofErr w:type="spellStart"/>
          <w:r w:rsidRPr="008B75BC">
            <w:t>Inhaltsverzeichnis</w:t>
          </w:r>
          <w:proofErr w:type="spellEnd"/>
          <w:r>
            <w:tab/>
          </w:r>
        </w:p>
        <w:p w:rsidR="002C339B"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5590568" w:history="1">
            <w:r w:rsidR="002C339B" w:rsidRPr="00332E77">
              <w:rPr>
                <w:rStyle w:val="Hyperlink"/>
                <w:noProof/>
                <w:lang w:val="de-DE"/>
              </w:rPr>
              <w:t>Einleitung zu den benutzen Technologien</w:t>
            </w:r>
            <w:r w:rsidR="002C339B">
              <w:rPr>
                <w:noProof/>
                <w:webHidden/>
              </w:rPr>
              <w:tab/>
            </w:r>
            <w:r w:rsidR="002C339B">
              <w:rPr>
                <w:noProof/>
                <w:webHidden/>
              </w:rPr>
              <w:fldChar w:fldCharType="begin"/>
            </w:r>
            <w:r w:rsidR="002C339B">
              <w:rPr>
                <w:noProof/>
                <w:webHidden/>
              </w:rPr>
              <w:instrText xml:space="preserve"> PAGEREF _Toc35590568 \h </w:instrText>
            </w:r>
            <w:r w:rsidR="002C339B">
              <w:rPr>
                <w:noProof/>
                <w:webHidden/>
              </w:rPr>
            </w:r>
            <w:r w:rsidR="002C339B">
              <w:rPr>
                <w:noProof/>
                <w:webHidden/>
              </w:rPr>
              <w:fldChar w:fldCharType="separate"/>
            </w:r>
            <w:r w:rsidR="002C339B">
              <w:rPr>
                <w:noProof/>
                <w:webHidden/>
              </w:rPr>
              <w:t>1</w:t>
            </w:r>
            <w:r w:rsidR="002C339B">
              <w:rPr>
                <w:noProof/>
                <w:webHidden/>
              </w:rPr>
              <w:fldChar w:fldCharType="end"/>
            </w:r>
          </w:hyperlink>
        </w:p>
        <w:p w:rsidR="002C339B" w:rsidRDefault="002C339B">
          <w:pPr>
            <w:pStyle w:val="TOC2"/>
            <w:tabs>
              <w:tab w:val="right" w:leader="dot" w:pos="9016"/>
            </w:tabs>
            <w:rPr>
              <w:rFonts w:eastAsiaTheme="minorEastAsia"/>
              <w:noProof/>
            </w:rPr>
          </w:pPr>
          <w:hyperlink w:anchor="_Toc35590569" w:history="1">
            <w:r w:rsidRPr="00332E77">
              <w:rPr>
                <w:rStyle w:val="Hyperlink"/>
                <w:noProof/>
                <w:lang w:val="de-DE"/>
              </w:rPr>
              <w:t>Überblick</w:t>
            </w:r>
            <w:r>
              <w:rPr>
                <w:noProof/>
                <w:webHidden/>
              </w:rPr>
              <w:tab/>
            </w:r>
            <w:r>
              <w:rPr>
                <w:noProof/>
                <w:webHidden/>
              </w:rPr>
              <w:fldChar w:fldCharType="begin"/>
            </w:r>
            <w:r>
              <w:rPr>
                <w:noProof/>
                <w:webHidden/>
              </w:rPr>
              <w:instrText xml:space="preserve"> PAGEREF _Toc35590569 \h </w:instrText>
            </w:r>
            <w:r>
              <w:rPr>
                <w:noProof/>
                <w:webHidden/>
              </w:rPr>
            </w:r>
            <w:r>
              <w:rPr>
                <w:noProof/>
                <w:webHidden/>
              </w:rPr>
              <w:fldChar w:fldCharType="separate"/>
            </w:r>
            <w:r>
              <w:rPr>
                <w:noProof/>
                <w:webHidden/>
              </w:rPr>
              <w:t>2</w:t>
            </w:r>
            <w:r>
              <w:rPr>
                <w:noProof/>
                <w:webHidden/>
              </w:rPr>
              <w:fldChar w:fldCharType="end"/>
            </w:r>
          </w:hyperlink>
        </w:p>
        <w:p w:rsidR="002C339B" w:rsidRDefault="002C339B">
          <w:pPr>
            <w:pStyle w:val="TOC2"/>
            <w:tabs>
              <w:tab w:val="right" w:leader="dot" w:pos="9016"/>
            </w:tabs>
            <w:rPr>
              <w:rFonts w:eastAsiaTheme="minorEastAsia"/>
              <w:noProof/>
            </w:rPr>
          </w:pPr>
          <w:hyperlink w:anchor="_Toc35590570" w:history="1">
            <w:r w:rsidRPr="00332E77">
              <w:rPr>
                <w:rStyle w:val="Hyperlink"/>
                <w:noProof/>
                <w:lang w:val="de-DE"/>
              </w:rPr>
              <w:t>Datenbank</w:t>
            </w:r>
            <w:r>
              <w:rPr>
                <w:noProof/>
                <w:webHidden/>
              </w:rPr>
              <w:tab/>
            </w:r>
            <w:r>
              <w:rPr>
                <w:noProof/>
                <w:webHidden/>
              </w:rPr>
              <w:fldChar w:fldCharType="begin"/>
            </w:r>
            <w:r>
              <w:rPr>
                <w:noProof/>
                <w:webHidden/>
              </w:rPr>
              <w:instrText xml:space="preserve"> PAGEREF _Toc35590570 \h </w:instrText>
            </w:r>
            <w:r>
              <w:rPr>
                <w:noProof/>
                <w:webHidden/>
              </w:rPr>
            </w:r>
            <w:r>
              <w:rPr>
                <w:noProof/>
                <w:webHidden/>
              </w:rPr>
              <w:fldChar w:fldCharType="separate"/>
            </w:r>
            <w:r>
              <w:rPr>
                <w:noProof/>
                <w:webHidden/>
              </w:rPr>
              <w:t>2</w:t>
            </w:r>
            <w:r>
              <w:rPr>
                <w:noProof/>
                <w:webHidden/>
              </w:rPr>
              <w:fldChar w:fldCharType="end"/>
            </w:r>
          </w:hyperlink>
        </w:p>
        <w:p w:rsidR="002C339B" w:rsidRDefault="002C339B">
          <w:pPr>
            <w:pStyle w:val="TOC2"/>
            <w:tabs>
              <w:tab w:val="right" w:leader="dot" w:pos="9016"/>
            </w:tabs>
            <w:rPr>
              <w:rFonts w:eastAsiaTheme="minorEastAsia"/>
              <w:noProof/>
            </w:rPr>
          </w:pPr>
          <w:hyperlink w:anchor="_Toc35590571" w:history="1">
            <w:r w:rsidRPr="00332E77">
              <w:rPr>
                <w:rStyle w:val="Hyperlink"/>
                <w:noProof/>
                <w:lang w:val="de-DE"/>
              </w:rPr>
              <w:t>Models</w:t>
            </w:r>
            <w:r>
              <w:rPr>
                <w:noProof/>
                <w:webHidden/>
              </w:rPr>
              <w:tab/>
            </w:r>
            <w:r>
              <w:rPr>
                <w:noProof/>
                <w:webHidden/>
              </w:rPr>
              <w:fldChar w:fldCharType="begin"/>
            </w:r>
            <w:r>
              <w:rPr>
                <w:noProof/>
                <w:webHidden/>
              </w:rPr>
              <w:instrText xml:space="preserve"> PAGEREF _Toc35590571 \h </w:instrText>
            </w:r>
            <w:r>
              <w:rPr>
                <w:noProof/>
                <w:webHidden/>
              </w:rPr>
            </w:r>
            <w:r>
              <w:rPr>
                <w:noProof/>
                <w:webHidden/>
              </w:rPr>
              <w:fldChar w:fldCharType="separate"/>
            </w:r>
            <w:r>
              <w:rPr>
                <w:noProof/>
                <w:webHidden/>
              </w:rPr>
              <w:t>3</w:t>
            </w:r>
            <w:r>
              <w:rPr>
                <w:noProof/>
                <w:webHidden/>
              </w:rPr>
              <w:fldChar w:fldCharType="end"/>
            </w:r>
          </w:hyperlink>
        </w:p>
        <w:p w:rsidR="002C339B" w:rsidRDefault="002C339B">
          <w:pPr>
            <w:pStyle w:val="TOC2"/>
            <w:tabs>
              <w:tab w:val="right" w:leader="dot" w:pos="9016"/>
            </w:tabs>
            <w:rPr>
              <w:rFonts w:eastAsiaTheme="minorEastAsia"/>
              <w:noProof/>
            </w:rPr>
          </w:pPr>
          <w:hyperlink w:anchor="_Toc35590572" w:history="1">
            <w:r w:rsidRPr="00332E77">
              <w:rPr>
                <w:rStyle w:val="Hyperlink"/>
                <w:noProof/>
                <w:lang w:val="de-DE"/>
              </w:rPr>
              <w:t>Mapping</w:t>
            </w:r>
            <w:r>
              <w:rPr>
                <w:noProof/>
                <w:webHidden/>
              </w:rPr>
              <w:tab/>
            </w:r>
            <w:r>
              <w:rPr>
                <w:noProof/>
                <w:webHidden/>
              </w:rPr>
              <w:fldChar w:fldCharType="begin"/>
            </w:r>
            <w:r>
              <w:rPr>
                <w:noProof/>
                <w:webHidden/>
              </w:rPr>
              <w:instrText xml:space="preserve"> PAGEREF _Toc35590572 \h </w:instrText>
            </w:r>
            <w:r>
              <w:rPr>
                <w:noProof/>
                <w:webHidden/>
              </w:rPr>
            </w:r>
            <w:r>
              <w:rPr>
                <w:noProof/>
                <w:webHidden/>
              </w:rPr>
              <w:fldChar w:fldCharType="separate"/>
            </w:r>
            <w:r>
              <w:rPr>
                <w:noProof/>
                <w:webHidden/>
              </w:rPr>
              <w:t>3</w:t>
            </w:r>
            <w:r>
              <w:rPr>
                <w:noProof/>
                <w:webHidden/>
              </w:rPr>
              <w:fldChar w:fldCharType="end"/>
            </w:r>
          </w:hyperlink>
        </w:p>
        <w:p w:rsidR="002C339B" w:rsidRDefault="002C339B">
          <w:pPr>
            <w:pStyle w:val="TOC2"/>
            <w:tabs>
              <w:tab w:val="right" w:leader="dot" w:pos="9016"/>
            </w:tabs>
            <w:rPr>
              <w:rFonts w:eastAsiaTheme="minorEastAsia"/>
              <w:noProof/>
            </w:rPr>
          </w:pPr>
          <w:hyperlink w:anchor="_Toc35590573" w:history="1">
            <w:r w:rsidRPr="00332E77">
              <w:rPr>
                <w:rStyle w:val="Hyperlink"/>
                <w:noProof/>
                <w:lang w:val="de-DE"/>
              </w:rPr>
              <w:t>SQLServer.cs</w:t>
            </w:r>
            <w:r>
              <w:rPr>
                <w:noProof/>
                <w:webHidden/>
              </w:rPr>
              <w:tab/>
            </w:r>
            <w:r>
              <w:rPr>
                <w:noProof/>
                <w:webHidden/>
              </w:rPr>
              <w:fldChar w:fldCharType="begin"/>
            </w:r>
            <w:r>
              <w:rPr>
                <w:noProof/>
                <w:webHidden/>
              </w:rPr>
              <w:instrText xml:space="preserve"> PAGEREF _Toc35590573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3"/>
            <w:tabs>
              <w:tab w:val="right" w:leader="dot" w:pos="9016"/>
            </w:tabs>
            <w:rPr>
              <w:rFonts w:eastAsiaTheme="minorEastAsia"/>
              <w:noProof/>
            </w:rPr>
          </w:pPr>
          <w:hyperlink w:anchor="_Toc35590574" w:history="1">
            <w:r w:rsidRPr="00332E77">
              <w:rPr>
                <w:rStyle w:val="Hyperlink"/>
                <w:noProof/>
                <w:lang w:val="de-DE"/>
              </w:rPr>
              <w:t>Berechnung der Produktivität</w:t>
            </w:r>
            <w:r>
              <w:rPr>
                <w:noProof/>
                <w:webHidden/>
              </w:rPr>
              <w:tab/>
            </w:r>
            <w:r>
              <w:rPr>
                <w:noProof/>
                <w:webHidden/>
              </w:rPr>
              <w:fldChar w:fldCharType="begin"/>
            </w:r>
            <w:r>
              <w:rPr>
                <w:noProof/>
                <w:webHidden/>
              </w:rPr>
              <w:instrText xml:space="preserve"> PAGEREF _Toc35590574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2"/>
            <w:tabs>
              <w:tab w:val="right" w:leader="dot" w:pos="9016"/>
            </w:tabs>
            <w:rPr>
              <w:rFonts w:eastAsiaTheme="minorEastAsia"/>
              <w:noProof/>
            </w:rPr>
          </w:pPr>
          <w:hyperlink w:anchor="_Toc35590575" w:history="1">
            <w:r w:rsidRPr="00332E77">
              <w:rPr>
                <w:rStyle w:val="Hyperlink"/>
                <w:noProof/>
                <w:lang w:val="de-DE"/>
              </w:rPr>
              <w:t>Views und Controllers</w:t>
            </w:r>
            <w:r>
              <w:rPr>
                <w:noProof/>
                <w:webHidden/>
              </w:rPr>
              <w:tab/>
            </w:r>
            <w:r>
              <w:rPr>
                <w:noProof/>
                <w:webHidden/>
              </w:rPr>
              <w:fldChar w:fldCharType="begin"/>
            </w:r>
            <w:r>
              <w:rPr>
                <w:noProof/>
                <w:webHidden/>
              </w:rPr>
              <w:instrText xml:space="preserve"> PAGEREF _Toc35590575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3"/>
            <w:tabs>
              <w:tab w:val="right" w:leader="dot" w:pos="9016"/>
            </w:tabs>
            <w:rPr>
              <w:rFonts w:eastAsiaTheme="minorEastAsia"/>
              <w:noProof/>
            </w:rPr>
          </w:pPr>
          <w:hyperlink w:anchor="_Toc35590576" w:history="1">
            <w:r w:rsidRPr="00332E77">
              <w:rPr>
                <w:rStyle w:val="Hyperlink"/>
                <w:noProof/>
                <w:lang w:val="de-DE"/>
              </w:rPr>
              <w:t>NeueZeiterfassung</w:t>
            </w:r>
            <w:r>
              <w:rPr>
                <w:noProof/>
                <w:webHidden/>
              </w:rPr>
              <w:tab/>
            </w:r>
            <w:r>
              <w:rPr>
                <w:noProof/>
                <w:webHidden/>
              </w:rPr>
              <w:fldChar w:fldCharType="begin"/>
            </w:r>
            <w:r>
              <w:rPr>
                <w:noProof/>
                <w:webHidden/>
              </w:rPr>
              <w:instrText xml:space="preserve"> PAGEREF _Toc35590576 \h </w:instrText>
            </w:r>
            <w:r>
              <w:rPr>
                <w:noProof/>
                <w:webHidden/>
              </w:rPr>
            </w:r>
            <w:r>
              <w:rPr>
                <w:noProof/>
                <w:webHidden/>
              </w:rPr>
              <w:fldChar w:fldCharType="separate"/>
            </w:r>
            <w:r>
              <w:rPr>
                <w:noProof/>
                <w:webHidden/>
              </w:rPr>
              <w:t>5</w:t>
            </w:r>
            <w:r>
              <w:rPr>
                <w:noProof/>
                <w:webHidden/>
              </w:rPr>
              <w:fldChar w:fldCharType="end"/>
            </w:r>
          </w:hyperlink>
        </w:p>
        <w:p w:rsidR="002C339B" w:rsidRDefault="002C339B">
          <w:pPr>
            <w:pStyle w:val="TOC3"/>
            <w:tabs>
              <w:tab w:val="right" w:leader="dot" w:pos="9016"/>
            </w:tabs>
            <w:rPr>
              <w:rFonts w:eastAsiaTheme="minorEastAsia"/>
              <w:noProof/>
            </w:rPr>
          </w:pPr>
          <w:hyperlink w:anchor="_Toc35590577" w:history="1">
            <w:r w:rsidRPr="00332E77">
              <w:rPr>
                <w:rStyle w:val="Hyperlink"/>
                <w:noProof/>
                <w:lang w:val="de-DE"/>
              </w:rPr>
              <w:t>Home</w:t>
            </w:r>
            <w:r>
              <w:rPr>
                <w:noProof/>
                <w:webHidden/>
              </w:rPr>
              <w:tab/>
            </w:r>
            <w:r>
              <w:rPr>
                <w:noProof/>
                <w:webHidden/>
              </w:rPr>
              <w:fldChar w:fldCharType="begin"/>
            </w:r>
            <w:r>
              <w:rPr>
                <w:noProof/>
                <w:webHidden/>
              </w:rPr>
              <w:instrText xml:space="preserve"> PAGEREF _Toc35590577 \h </w:instrText>
            </w:r>
            <w:r>
              <w:rPr>
                <w:noProof/>
                <w:webHidden/>
              </w:rPr>
            </w:r>
            <w:r>
              <w:rPr>
                <w:noProof/>
                <w:webHidden/>
              </w:rPr>
              <w:fldChar w:fldCharType="separate"/>
            </w:r>
            <w:r>
              <w:rPr>
                <w:noProof/>
                <w:webHidden/>
              </w:rPr>
              <w:t>7</w:t>
            </w:r>
            <w:r>
              <w:rPr>
                <w:noProof/>
                <w:webHidden/>
              </w:rPr>
              <w:fldChar w:fldCharType="end"/>
            </w:r>
          </w:hyperlink>
        </w:p>
        <w:p w:rsidR="002C339B" w:rsidRDefault="002C339B">
          <w:pPr>
            <w:pStyle w:val="TOC3"/>
            <w:tabs>
              <w:tab w:val="right" w:leader="dot" w:pos="9016"/>
            </w:tabs>
            <w:rPr>
              <w:rFonts w:eastAsiaTheme="minorEastAsia"/>
              <w:noProof/>
            </w:rPr>
          </w:pPr>
          <w:hyperlink w:anchor="_Toc35590578" w:history="1">
            <w:r w:rsidRPr="00332E77">
              <w:rPr>
                <w:rStyle w:val="Hyperlink"/>
                <w:noProof/>
                <w:lang w:val="de-DE"/>
              </w:rPr>
              <w:t>TeileInProduktionsanlage</w:t>
            </w:r>
            <w:r>
              <w:rPr>
                <w:noProof/>
                <w:webHidden/>
              </w:rPr>
              <w:tab/>
            </w:r>
            <w:r>
              <w:rPr>
                <w:noProof/>
                <w:webHidden/>
              </w:rPr>
              <w:fldChar w:fldCharType="begin"/>
            </w:r>
            <w:r>
              <w:rPr>
                <w:noProof/>
                <w:webHidden/>
              </w:rPr>
              <w:instrText xml:space="preserve"> PAGEREF _Toc35590578 \h </w:instrText>
            </w:r>
            <w:r>
              <w:rPr>
                <w:noProof/>
                <w:webHidden/>
              </w:rPr>
            </w:r>
            <w:r>
              <w:rPr>
                <w:noProof/>
                <w:webHidden/>
              </w:rPr>
              <w:fldChar w:fldCharType="separate"/>
            </w:r>
            <w:r>
              <w:rPr>
                <w:noProof/>
                <w:webHidden/>
              </w:rPr>
              <w:t>9</w:t>
            </w:r>
            <w:r>
              <w:rPr>
                <w:noProof/>
                <w:webHidden/>
              </w:rPr>
              <w:fldChar w:fldCharType="end"/>
            </w:r>
          </w:hyperlink>
        </w:p>
        <w:p w:rsidR="002C339B" w:rsidRDefault="002C339B">
          <w:pPr>
            <w:pStyle w:val="TOC3"/>
            <w:tabs>
              <w:tab w:val="right" w:leader="dot" w:pos="9016"/>
            </w:tabs>
            <w:rPr>
              <w:rFonts w:eastAsiaTheme="minorEastAsia"/>
              <w:noProof/>
            </w:rPr>
          </w:pPr>
          <w:hyperlink w:anchor="_Toc35590579" w:history="1">
            <w:r w:rsidRPr="00332E77">
              <w:rPr>
                <w:rStyle w:val="Hyperlink"/>
                <w:noProof/>
                <w:lang w:val="de-DE"/>
              </w:rPr>
              <w:t>MitarbeiterInSchicht</w:t>
            </w:r>
            <w:r>
              <w:rPr>
                <w:noProof/>
                <w:webHidden/>
              </w:rPr>
              <w:tab/>
            </w:r>
            <w:r>
              <w:rPr>
                <w:noProof/>
                <w:webHidden/>
              </w:rPr>
              <w:fldChar w:fldCharType="begin"/>
            </w:r>
            <w:r>
              <w:rPr>
                <w:noProof/>
                <w:webHidden/>
              </w:rPr>
              <w:instrText xml:space="preserve"> PAGEREF _Toc35590579 \h </w:instrText>
            </w:r>
            <w:r>
              <w:rPr>
                <w:noProof/>
                <w:webHidden/>
              </w:rPr>
            </w:r>
            <w:r>
              <w:rPr>
                <w:noProof/>
                <w:webHidden/>
              </w:rPr>
              <w:fldChar w:fldCharType="separate"/>
            </w:r>
            <w:r>
              <w:rPr>
                <w:noProof/>
                <w:webHidden/>
              </w:rPr>
              <w:t>10</w:t>
            </w:r>
            <w:r>
              <w:rPr>
                <w:noProof/>
                <w:webHidden/>
              </w:rPr>
              <w:fldChar w:fldCharType="end"/>
            </w:r>
          </w:hyperlink>
        </w:p>
        <w:p w:rsidR="002C339B" w:rsidRDefault="002C339B">
          <w:pPr>
            <w:pStyle w:val="TOC2"/>
            <w:tabs>
              <w:tab w:val="right" w:leader="dot" w:pos="9016"/>
            </w:tabs>
            <w:rPr>
              <w:rFonts w:eastAsiaTheme="minorEastAsia"/>
              <w:noProof/>
            </w:rPr>
          </w:pPr>
          <w:hyperlink w:anchor="_Toc35590580" w:history="1">
            <w:r w:rsidRPr="00332E77">
              <w:rPr>
                <w:rStyle w:val="Hyperlink"/>
                <w:noProof/>
                <w:lang w:val="de-DE"/>
              </w:rPr>
              <w:t>Login und Benutzerverwaltung</w:t>
            </w:r>
            <w:r>
              <w:rPr>
                <w:noProof/>
                <w:webHidden/>
              </w:rPr>
              <w:tab/>
            </w:r>
            <w:r>
              <w:rPr>
                <w:noProof/>
                <w:webHidden/>
              </w:rPr>
              <w:fldChar w:fldCharType="begin"/>
            </w:r>
            <w:r>
              <w:rPr>
                <w:noProof/>
                <w:webHidden/>
              </w:rPr>
              <w:instrText xml:space="preserve"> PAGEREF _Toc35590580 \h </w:instrText>
            </w:r>
            <w:r>
              <w:rPr>
                <w:noProof/>
                <w:webHidden/>
              </w:rPr>
            </w:r>
            <w:r>
              <w:rPr>
                <w:noProof/>
                <w:webHidden/>
              </w:rPr>
              <w:fldChar w:fldCharType="separate"/>
            </w:r>
            <w:r>
              <w:rPr>
                <w:noProof/>
                <w:webHidden/>
              </w:rPr>
              <w:t>11</w:t>
            </w:r>
            <w:r>
              <w:rPr>
                <w:noProof/>
                <w:webHidden/>
              </w:rPr>
              <w:fldChar w:fldCharType="end"/>
            </w:r>
          </w:hyperlink>
        </w:p>
        <w:p w:rsidR="002C339B" w:rsidRDefault="002C339B">
          <w:pPr>
            <w:pStyle w:val="TOC2"/>
            <w:tabs>
              <w:tab w:val="right" w:leader="dot" w:pos="9016"/>
            </w:tabs>
            <w:rPr>
              <w:rFonts w:eastAsiaTheme="minorEastAsia"/>
              <w:noProof/>
            </w:rPr>
          </w:pPr>
          <w:hyperlink w:anchor="_Toc35590581" w:history="1">
            <w:r w:rsidRPr="00332E77">
              <w:rPr>
                <w:rStyle w:val="Hyperlink"/>
                <w:noProof/>
                <w:lang w:val="de-DE"/>
              </w:rPr>
              <w:t>Probleme und Verbesserungvorschläge</w:t>
            </w:r>
            <w:r>
              <w:rPr>
                <w:noProof/>
                <w:webHidden/>
              </w:rPr>
              <w:tab/>
            </w:r>
            <w:r>
              <w:rPr>
                <w:noProof/>
                <w:webHidden/>
              </w:rPr>
              <w:fldChar w:fldCharType="begin"/>
            </w:r>
            <w:r>
              <w:rPr>
                <w:noProof/>
                <w:webHidden/>
              </w:rPr>
              <w:instrText xml:space="preserve"> PAGEREF _Toc35590581 \h </w:instrText>
            </w:r>
            <w:r>
              <w:rPr>
                <w:noProof/>
                <w:webHidden/>
              </w:rPr>
            </w:r>
            <w:r>
              <w:rPr>
                <w:noProof/>
                <w:webHidden/>
              </w:rPr>
              <w:fldChar w:fldCharType="separate"/>
            </w:r>
            <w:r>
              <w:rPr>
                <w:noProof/>
                <w:webHidden/>
              </w:rPr>
              <w:t>13</w:t>
            </w:r>
            <w:r>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5590568"/>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w:t>
      </w:r>
      <w:proofErr w:type="spellEnd"/>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FB2461" w:rsidRPr="00FB2461" w:rsidRDefault="0003436D" w:rsidP="0003436D">
      <w:pPr>
        <w:rPr>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1" w:name="_Toc35590569"/>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xml:space="preserve">. Die weitere wichtige Klasse ist der </w:t>
      </w:r>
      <w:proofErr w:type="spellStart"/>
      <w:r>
        <w:rPr>
          <w:lang w:val="de-DE"/>
        </w:rPr>
        <w:t>SQLServer.cs</w:t>
      </w:r>
      <w:proofErr w:type="spellEnd"/>
      <w:r>
        <w:rPr>
          <w:lang w:val="de-DE"/>
        </w:rPr>
        <w:t xml:space="preserve">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5590570"/>
      <w:r>
        <w:rPr>
          <w:lang w:val="de-DE"/>
        </w:rPr>
        <w:t>Datenbank</w:t>
      </w:r>
      <w:bookmarkEnd w:id="2"/>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xml:space="preserve">,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5590571"/>
      <w:r>
        <w:rPr>
          <w:lang w:val="de-DE"/>
        </w:rPr>
        <w:t>Models</w:t>
      </w:r>
      <w:bookmarkEnd w:id="3"/>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4" w:name="_Toc35590572"/>
      <w:r>
        <w:rPr>
          <w:lang w:val="de-DE"/>
        </w:rPr>
        <w:t>Mapping</w:t>
      </w:r>
      <w:bookmarkEnd w:id="4"/>
    </w:p>
    <w:p w:rsidR="00D24BA1"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5590573"/>
      <w:proofErr w:type="spellStart"/>
      <w:r>
        <w:rPr>
          <w:lang w:val="de-DE"/>
        </w:rPr>
        <w:t>SQLServer.cs</w:t>
      </w:r>
      <w:bookmarkEnd w:id="5"/>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5590574"/>
      <w:r>
        <w:rPr>
          <w:lang w:val="de-DE"/>
        </w:rPr>
        <w:t>Berechnung der Produktivität</w:t>
      </w:r>
      <w:bookmarkEnd w:id="6"/>
    </w:p>
    <w:p w:rsidR="00CD3F35" w:rsidRDefault="00E056D9" w:rsidP="00962BA6">
      <w:pPr>
        <w:rPr>
          <w:lang w:val="de-DE"/>
        </w:rPr>
      </w:pPr>
      <w:r>
        <w:rPr>
          <w:lang w:val="de-DE"/>
        </w:rPr>
        <w:t xml:space="preserve">In dem </w:t>
      </w:r>
      <w:r w:rsidR="0036063A">
        <w:rPr>
          <w:lang w:val="de-DE"/>
        </w:rPr>
        <w:t xml:space="preserve">Publish </w:t>
      </w:r>
      <w:r>
        <w:rPr>
          <w:lang w:val="de-DE"/>
        </w:rPr>
        <w:t xml:space="preserve">Ordner gibt es die Datei </w:t>
      </w:r>
      <w:proofErr w:type="spellStart"/>
      <w:r w:rsidRPr="00E056D9">
        <w:rPr>
          <w:i/>
          <w:iCs/>
          <w:lang w:val="de-DE"/>
        </w:rPr>
        <w:t>Produktivitätberechnung.xlxs</w:t>
      </w:r>
      <w:proofErr w:type="spellEnd"/>
      <w:r w:rsidRPr="00E056D9">
        <w:rPr>
          <w:lang w:val="de-DE"/>
        </w:rPr>
        <w:t>,</w:t>
      </w:r>
      <w:r>
        <w:rPr>
          <w:i/>
          <w:iCs/>
          <w:lang w:val="de-DE"/>
        </w:rPr>
        <w:t xml:space="preserve"> </w:t>
      </w:r>
      <w:r>
        <w:rPr>
          <w:lang w:val="de-DE"/>
        </w:rPr>
        <w:t xml:space="preserve">die ein Exceltabelle enthält. Damit kann man besser nachvollziehen, wie die Produktivität berechnet wird. </w:t>
      </w:r>
      <w:r>
        <w:rPr>
          <w:lang w:val="de-DE"/>
        </w:rPr>
        <w:br/>
        <w:t xml:space="preserve">In der Anwendung gibt es mehrere Funktionen, die die Produktivität berechnen, mit verschiedenen Faktoren. </w:t>
      </w:r>
    </w:p>
    <w:p w:rsidR="00E056D9" w:rsidRDefault="00E056D9" w:rsidP="00962BA6">
      <w:pPr>
        <w:rPr>
          <w:lang w:val="de-DE"/>
        </w:rPr>
      </w:pPr>
      <w:r>
        <w:rPr>
          <w:lang w:val="de-DE"/>
        </w:rPr>
        <w:t xml:space="preserve">Prinzipielle muss immer folgendes gemacht werden: </w:t>
      </w:r>
      <w:r>
        <w:rPr>
          <w:lang w:val="de-DE"/>
        </w:rPr>
        <w:br/>
        <w:t xml:space="preserve">1) Wähle alle distinkte </w:t>
      </w:r>
      <w:proofErr w:type="spellStart"/>
      <w:r>
        <w:rPr>
          <w:lang w:val="de-DE"/>
        </w:rPr>
        <w:t>SchichtInfoID</w:t>
      </w:r>
      <w:proofErr w:type="spellEnd"/>
      <w:r>
        <w:rPr>
          <w:lang w:val="de-DE"/>
        </w:rPr>
        <w:t xml:space="preserve"> von </w:t>
      </w:r>
      <w:proofErr w:type="spellStart"/>
      <w:r>
        <w:rPr>
          <w:lang w:val="de-DE"/>
        </w:rPr>
        <w:t>MitarbeiterInSchicht</w:t>
      </w:r>
      <w:proofErr w:type="spellEnd"/>
      <w:r w:rsidR="009370AE">
        <w:rPr>
          <w:lang w:val="de-DE"/>
        </w:rPr>
        <w:t xml:space="preserve"> Tabelle aus der Datenbank</w:t>
      </w:r>
      <w:r>
        <w:rPr>
          <w:lang w:val="de-DE"/>
        </w:rPr>
        <w:t xml:space="preserve">, die den Eingangskriterien entsprechen (z.B. </w:t>
      </w:r>
      <w:proofErr w:type="spellStart"/>
      <w:r>
        <w:rPr>
          <w:lang w:val="de-DE"/>
        </w:rPr>
        <w:t>BandID</w:t>
      </w:r>
      <w:proofErr w:type="spellEnd"/>
      <w:r>
        <w:rPr>
          <w:lang w:val="de-DE"/>
        </w:rPr>
        <w:t>) und speichere diese in eine Liste.</w:t>
      </w:r>
    </w:p>
    <w:p w:rsidR="00E056D9" w:rsidRDefault="00E056D9" w:rsidP="00962BA6">
      <w:pPr>
        <w:rPr>
          <w:lang w:val="de-DE"/>
        </w:rPr>
      </w:pPr>
      <w:r>
        <w:rPr>
          <w:lang w:val="de-DE"/>
        </w:rPr>
        <w:t xml:space="preserve">2) </w:t>
      </w:r>
      <w:r w:rsidR="004C24F6">
        <w:rPr>
          <w:lang w:val="de-DE"/>
        </w:rPr>
        <w:t>Aus jeder Schicht summiere die Produktivzeit und Anwesenheit.</w:t>
      </w:r>
    </w:p>
    <w:p w:rsidR="009370AE" w:rsidRDefault="009370AE" w:rsidP="00962BA6">
      <w:pPr>
        <w:rPr>
          <w:lang w:val="de-DE"/>
        </w:rPr>
      </w:pPr>
      <w:r>
        <w:rPr>
          <w:lang w:val="de-DE"/>
        </w:rPr>
        <w:t>Der Befehl für jede Schicht kann so aussehen :</w:t>
      </w:r>
    </w:p>
    <w:p w:rsidR="009370AE" w:rsidRDefault="009370AE" w:rsidP="00962BA6">
      <w:pPr>
        <w:rPr>
          <w:lang w:val="de-DE"/>
        </w:rPr>
      </w:pPr>
      <w:r w:rsidRPr="009370AE">
        <w:rPr>
          <w:lang w:val="de-DE"/>
        </w:rPr>
        <w:drawing>
          <wp:inline distT="0" distB="0" distL="0" distR="0" wp14:anchorId="34E45293" wp14:editId="0F34A5CE">
            <wp:extent cx="5553075" cy="2040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316" cy="2083440"/>
                    </a:xfrm>
                    <a:prstGeom prst="rect">
                      <a:avLst/>
                    </a:prstGeom>
                  </pic:spPr>
                </pic:pic>
              </a:graphicData>
            </a:graphic>
          </wp:inline>
        </w:drawing>
      </w:r>
    </w:p>
    <w:p w:rsidR="009370AE" w:rsidRDefault="009370AE" w:rsidP="00962BA6">
      <w:pPr>
        <w:rPr>
          <w:lang w:val="de-DE"/>
        </w:rPr>
      </w:pPr>
      <w:r>
        <w:rPr>
          <w:lang w:val="de-DE"/>
        </w:rPr>
        <w:lastRenderedPageBreak/>
        <w:t xml:space="preserve">Warum die </w:t>
      </w:r>
      <w:r w:rsidR="00EB6B0E">
        <w:rPr>
          <w:lang w:val="de-DE"/>
        </w:rPr>
        <w:t xml:space="preserve">Berechnung so aussieht </w:t>
      </w:r>
      <w:r>
        <w:rPr>
          <w:lang w:val="de-DE"/>
        </w:rPr>
        <w:t>kann man mithilfe der Exceltabelle bestimmen.</w:t>
      </w:r>
      <w:r w:rsidR="0031087A">
        <w:rPr>
          <w:lang w:val="de-DE"/>
        </w:rPr>
        <w:t xml:space="preserve"> </w:t>
      </w:r>
    </w:p>
    <w:p w:rsidR="004C24F6" w:rsidRPr="0031087A" w:rsidRDefault="004C24F6" w:rsidP="00962BA6">
      <w:pPr>
        <w:rPr>
          <w:b/>
          <w:bCs/>
          <w:color w:val="FF0000"/>
          <w:lang w:val="de-DE"/>
        </w:rPr>
      </w:pPr>
      <w:r>
        <w:rPr>
          <w:lang w:val="de-DE"/>
        </w:rPr>
        <w:t>3) Berechne die Produktivität als Produktivzeit / Anwesenheit * 100.</w:t>
      </w:r>
    </w:p>
    <w:p w:rsidR="00E056D9" w:rsidRPr="0031087A" w:rsidRDefault="0031087A" w:rsidP="00962BA6">
      <w:pPr>
        <w:rPr>
          <w:b/>
          <w:bCs/>
          <w:color w:val="FF0000"/>
          <w:sz w:val="32"/>
          <w:szCs w:val="32"/>
          <w:lang w:val="de-DE"/>
        </w:rPr>
      </w:pPr>
      <w:r w:rsidRPr="0031087A">
        <w:rPr>
          <w:b/>
          <w:bCs/>
          <w:color w:val="FF0000"/>
          <w:lang w:val="de-DE"/>
        </w:rPr>
        <w:t>PRODUKTIVITÄT MUSS NOCH GETESTET WERDEN</w:t>
      </w:r>
    </w:p>
    <w:p w:rsidR="00D30066" w:rsidRPr="00D30066" w:rsidRDefault="00D97114" w:rsidP="00D30066">
      <w:pPr>
        <w:pStyle w:val="Heading2"/>
        <w:rPr>
          <w:lang w:val="de-DE"/>
        </w:rPr>
      </w:pPr>
      <w:bookmarkStart w:id="7" w:name="_Toc35590575"/>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w:t>
      </w:r>
      <w:proofErr w:type="spellStart"/>
      <w:r>
        <w:rPr>
          <w:lang w:val="de-DE"/>
        </w:rPr>
        <w:t>AdminLTE</w:t>
      </w:r>
      <w:proofErr w:type="spellEnd"/>
      <w:r>
        <w:rPr>
          <w:lang w:val="de-DE"/>
        </w:rPr>
        <w:t xml:space="preserve"> </w:t>
      </w:r>
      <w:hyperlink r:id="rId12"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3"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D30066" w:rsidRDefault="00D30066" w:rsidP="00CD3F35">
      <w:pPr>
        <w:rPr>
          <w:lang w:val="de-DE"/>
        </w:rPr>
      </w:pPr>
    </w:p>
    <w:p w:rsidR="00D97114" w:rsidRPr="00D97114" w:rsidRDefault="000B79AF" w:rsidP="00D97114">
      <w:pPr>
        <w:pStyle w:val="Heading3"/>
        <w:rPr>
          <w:u w:val="single"/>
          <w:lang w:val="de-DE"/>
        </w:rPr>
      </w:pPr>
      <w:bookmarkStart w:id="8" w:name="_Toc35590576"/>
      <w:proofErr w:type="spellStart"/>
      <w:r>
        <w:rPr>
          <w:lang w:val="de-DE"/>
        </w:rPr>
        <w:t>NeueZeiterfassung</w:t>
      </w:r>
      <w:bookmarkEnd w:id="8"/>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w:t>
      </w:r>
      <w:r w:rsidR="005F187B">
        <w:rPr>
          <w:lang w:val="de-DE"/>
        </w:rPr>
        <w:t>die</w:t>
      </w:r>
      <w:r w:rsidR="00236F3F">
        <w:rPr>
          <w:lang w:val="de-DE"/>
        </w:rPr>
        <w:t xml:space="preserve">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w:t>
      </w:r>
      <w:bookmarkStart w:id="10" w:name="_GoBack"/>
      <w:bookmarkEnd w:id="10"/>
      <w:r>
        <w:rPr>
          <w:lang w:val="de-DE"/>
        </w:rPr>
        <w:t>uktionsanlage, Datum, Schucht)</w:t>
      </w:r>
      <w:r>
        <w:rPr>
          <w:lang w:val="de-DE"/>
        </w:rPr>
        <w:br/>
      </w:r>
      <w:r>
        <w:rPr>
          <w:lang w:val="de-DE"/>
        </w:rPr>
        <w:lastRenderedPageBreak/>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lastRenderedPageBreak/>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noProof/>
          <w:lang w:val="de-DE"/>
        </w:rPr>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lastRenderedPageBreak/>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FB2461" w:rsidRPr="00FB2461" w:rsidRDefault="00FB2461" w:rsidP="00FB2461">
      <w:pPr>
        <w:rPr>
          <w:lang w:val="de-DE"/>
        </w:rPr>
      </w:pPr>
    </w:p>
    <w:p w:rsidR="00CB2908" w:rsidRPr="00CB2908" w:rsidRDefault="00CB2908" w:rsidP="00CB2908">
      <w:pPr>
        <w:pStyle w:val="Heading3"/>
        <w:rPr>
          <w:lang w:val="de-DE"/>
        </w:rPr>
      </w:pPr>
      <w:bookmarkStart w:id="11" w:name="_Toc35590577"/>
      <w:r w:rsidRPr="00CB2908">
        <w:rPr>
          <w:lang w:val="de-DE"/>
        </w:rPr>
        <w:t>Home</w:t>
      </w:r>
      <w:bookmarkEnd w:id="11"/>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w:t>
      </w:r>
      <w:proofErr w:type="spellStart"/>
      <w:r>
        <w:rPr>
          <w:bCs/>
          <w:lang w:val="de-DE"/>
        </w:rPr>
        <w:t>Hautpseite</w:t>
      </w:r>
      <w:proofErr w:type="spellEnd"/>
      <w:r>
        <w:rPr>
          <w:bCs/>
          <w:lang w:val="de-DE"/>
        </w:rPr>
        <w:t xml:space="preserve"> der Anwendung dient. </w:t>
      </w:r>
    </w:p>
    <w:p w:rsidR="00CB2908" w:rsidRDefault="00CB2908" w:rsidP="000B499D">
      <w:pPr>
        <w:rPr>
          <w:b/>
          <w:i/>
          <w:iCs/>
          <w:lang w:val="de-DE"/>
        </w:rPr>
      </w:pPr>
      <w:proofErr w:type="spellStart"/>
      <w:r w:rsidRPr="00CB2908">
        <w:rPr>
          <w:b/>
          <w:i/>
          <w:iCs/>
          <w:lang w:val="de-DE"/>
        </w:rPr>
        <w:t>Inde</w:t>
      </w:r>
      <w:r>
        <w:rPr>
          <w:b/>
          <w:i/>
          <w:iCs/>
          <w:lang w:val="de-DE"/>
        </w:rPr>
        <w:t>x.cs</w:t>
      </w:r>
      <w:proofErr w:type="spellEnd"/>
    </w:p>
    <w:p w:rsidR="00CB2908" w:rsidRDefault="00E0265C" w:rsidP="000B499D">
      <w:pPr>
        <w:rPr>
          <w:bCs/>
          <w:lang w:val="de-DE"/>
        </w:rPr>
      </w:pPr>
      <w:r w:rsidRPr="00E0265C">
        <w:rPr>
          <w:bCs/>
          <w:lang w:val="de-DE"/>
        </w:rPr>
        <w:t xml:space="preserve">Der View </w:t>
      </w:r>
      <w:proofErr w:type="spellStart"/>
      <w:r w:rsidRPr="00E0265C">
        <w:rPr>
          <w:bCs/>
          <w:lang w:val="de-DE"/>
        </w:rPr>
        <w:t>is</w:t>
      </w:r>
      <w:proofErr w:type="spellEnd"/>
      <w:r w:rsidRPr="00E0265C">
        <w:rPr>
          <w:bCs/>
          <w:lang w:val="de-DE"/>
        </w:rPr>
        <w:t xml:space="preserve"> in einer </w:t>
      </w:r>
      <w:r>
        <w:rPr>
          <w:bCs/>
          <w:lang w:val="de-DE"/>
        </w:rPr>
        <w:t>Form von mehreren Bootstrap Boxen aufge</w:t>
      </w:r>
      <w:r w:rsidR="00DB0B06">
        <w:rPr>
          <w:bCs/>
          <w:lang w:val="de-DE"/>
        </w:rPr>
        <w:t>b</w:t>
      </w:r>
      <w:r>
        <w:rPr>
          <w:bCs/>
          <w:lang w:val="de-DE"/>
        </w:rPr>
        <w:t xml:space="preserve">aut. Die Daten werden aus verschieden </w:t>
      </w:r>
      <w:proofErr w:type="spellStart"/>
      <w:r>
        <w:rPr>
          <w:bCs/>
          <w:lang w:val="de-DE"/>
        </w:rPr>
        <w:t>Datanbanken</w:t>
      </w:r>
      <w:proofErr w:type="spellEnd"/>
      <w:r>
        <w:rPr>
          <w:bCs/>
          <w:lang w:val="de-DE"/>
        </w:rPr>
        <w:t xml:space="preserve"> in der </w:t>
      </w:r>
      <w:proofErr w:type="spellStart"/>
      <w:r>
        <w:rPr>
          <w:bCs/>
          <w:lang w:val="de-DE"/>
        </w:rPr>
        <w:t>SQLServer</w:t>
      </w:r>
      <w:proofErr w:type="spellEnd"/>
      <w:r>
        <w:rPr>
          <w:bCs/>
          <w:lang w:val="de-DE"/>
        </w:rPr>
        <w:t xml:space="preserve"> Klasse ausgelesen </w:t>
      </w:r>
      <w:r w:rsidR="00DB0B06">
        <w:rPr>
          <w:bCs/>
          <w:lang w:val="de-DE"/>
        </w:rPr>
        <w:t xml:space="preserve">und in </w:t>
      </w:r>
      <w:proofErr w:type="spellStart"/>
      <w:r w:rsidR="00DB0B06">
        <w:rPr>
          <w:bCs/>
          <w:lang w:val="de-DE"/>
        </w:rPr>
        <w:t>Index.cs</w:t>
      </w:r>
      <w:proofErr w:type="spellEnd"/>
      <w:r w:rsidR="00DB0B06">
        <w:rPr>
          <w:bCs/>
          <w:lang w:val="de-DE"/>
        </w:rPr>
        <w:t xml:space="preserve"> in eine Sicht lesbare Sicht bearbeitet. </w:t>
      </w:r>
      <w:r w:rsidR="00DB0B06">
        <w:rPr>
          <w:bCs/>
          <w:lang w:val="de-DE"/>
        </w:rPr>
        <w:br/>
        <w:t>Bei den ersten</w:t>
      </w:r>
      <w:r w:rsidR="005F187B">
        <w:rPr>
          <w:bCs/>
          <w:lang w:val="de-DE"/>
        </w:rPr>
        <w:t xml:space="preserve"> </w:t>
      </w:r>
      <w:r w:rsidR="00DB0B06">
        <w:rPr>
          <w:bCs/>
          <w:lang w:val="de-DE"/>
        </w:rPr>
        <w:t xml:space="preserve">4 farbigen Boxen werden nur Daten von </w:t>
      </w:r>
      <w:proofErr w:type="spellStart"/>
      <w:r w:rsidR="00DB0B06">
        <w:rPr>
          <w:bCs/>
          <w:lang w:val="de-DE"/>
        </w:rPr>
        <w:t>ViewBag</w:t>
      </w:r>
      <w:proofErr w:type="spellEnd"/>
      <w:r w:rsidR="00DB0B06">
        <w:rPr>
          <w:bCs/>
          <w:lang w:val="de-DE"/>
        </w:rPr>
        <w:t xml:space="preserve">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w:t>
      </w:r>
      <w:proofErr w:type="spellStart"/>
      <w:r>
        <w:rPr>
          <w:bCs/>
          <w:lang w:val="de-DE"/>
        </w:rPr>
        <w:t>ViewBag</w:t>
      </w:r>
      <w:proofErr w:type="spellEnd"/>
      <w:r>
        <w:rPr>
          <w:bCs/>
          <w:lang w:val="de-DE"/>
        </w:rPr>
        <w:t xml:space="preserve"> gelesen. </w:t>
      </w:r>
    </w:p>
    <w:p w:rsidR="00DB0B06" w:rsidRDefault="00DB0B06" w:rsidP="000B499D">
      <w:pPr>
        <w:rPr>
          <w:bCs/>
          <w:iCs/>
          <w:lang w:val="de-DE"/>
        </w:rPr>
      </w:pPr>
      <w:proofErr w:type="spellStart"/>
      <w:r>
        <w:rPr>
          <w:bCs/>
          <w:lang w:val="de-DE"/>
        </w:rPr>
        <w:t>Placeholder</w:t>
      </w:r>
      <w:proofErr w:type="spellEnd"/>
      <w:r>
        <w:rPr>
          <w:bCs/>
          <w:lang w:val="de-DE"/>
        </w:rPr>
        <w:t xml:space="preserve"> für Pronom – dort sollte ein </w:t>
      </w:r>
      <w:proofErr w:type="spellStart"/>
      <w:r w:rsidRPr="00DB0B06">
        <w:rPr>
          <w:bCs/>
          <w:i/>
          <w:lang w:val="de-DE"/>
        </w:rPr>
        <w:t>iframe</w:t>
      </w:r>
      <w:proofErr w:type="spellEnd"/>
      <w:r>
        <w:rPr>
          <w:bCs/>
          <w:iCs/>
          <w:lang w:val="de-DE"/>
        </w:rPr>
        <w:t xml:space="preserve"> für </w:t>
      </w:r>
      <w:proofErr w:type="spellStart"/>
      <w:r>
        <w:rPr>
          <w:bCs/>
          <w:iCs/>
          <w:lang w:val="de-DE"/>
        </w:rPr>
        <w:t>Promon</w:t>
      </w:r>
      <w:proofErr w:type="spellEnd"/>
      <w:r>
        <w:rPr>
          <w:bCs/>
          <w:iCs/>
          <w:lang w:val="de-DE"/>
        </w:rPr>
        <w:t xml:space="preserve">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t>Controllers:</w:t>
      </w:r>
    </w:p>
    <w:p w:rsidR="00C56684" w:rsidRPr="00C56684" w:rsidRDefault="00C56684" w:rsidP="000B499D">
      <w:pPr>
        <w:rPr>
          <w:b/>
          <w:iCs/>
          <w:lang w:val="de-DE"/>
        </w:rPr>
      </w:pPr>
      <w:proofErr w:type="spellStart"/>
      <w:r w:rsidRPr="00C56684">
        <w:rPr>
          <w:b/>
          <w:iCs/>
          <w:lang w:val="de-DE"/>
        </w:rPr>
        <w:t>HomeController</w:t>
      </w:r>
      <w:proofErr w:type="spellEnd"/>
    </w:p>
    <w:p w:rsidR="00DB0B06" w:rsidRDefault="00C56684" w:rsidP="000B499D">
      <w:pPr>
        <w:rPr>
          <w:bCs/>
          <w:iCs/>
          <w:lang w:val="de-DE"/>
        </w:rPr>
      </w:pPr>
      <w:r>
        <w:rPr>
          <w:bCs/>
          <w:iCs/>
          <w:lang w:val="de-DE"/>
        </w:rPr>
        <w:t xml:space="preserve">In </w:t>
      </w:r>
      <w:proofErr w:type="spellStart"/>
      <w:r>
        <w:rPr>
          <w:bCs/>
          <w:iCs/>
          <w:lang w:val="de-DE"/>
        </w:rPr>
        <w:t>HomeController</w:t>
      </w:r>
      <w:proofErr w:type="spellEnd"/>
      <w:r>
        <w:rPr>
          <w:bCs/>
          <w:iCs/>
          <w:lang w:val="de-DE"/>
        </w:rPr>
        <w:t xml:space="preserve"> werden lediglich nur die </w:t>
      </w:r>
      <w:proofErr w:type="spellStart"/>
      <w:r>
        <w:rPr>
          <w:bCs/>
          <w:iCs/>
          <w:lang w:val="de-DE"/>
        </w:rPr>
        <w:t>ViewBags</w:t>
      </w:r>
      <w:proofErr w:type="spellEnd"/>
      <w:r>
        <w:rPr>
          <w:bCs/>
          <w:iCs/>
          <w:lang w:val="de-DE"/>
        </w:rPr>
        <w:t xml:space="preserve"> erstellt, die von den Models hergeleitet sind. </w:t>
      </w:r>
    </w:p>
    <w:p w:rsidR="00C56684" w:rsidRDefault="00C56684" w:rsidP="000B499D">
      <w:pPr>
        <w:rPr>
          <w:bCs/>
          <w:iCs/>
          <w:lang w:val="de-DE"/>
        </w:rPr>
      </w:pPr>
      <w:r w:rsidRPr="00C56684">
        <w:rPr>
          <w:bCs/>
          <w:iCs/>
          <w:noProof/>
          <w:lang w:val="de-DE"/>
        </w:rPr>
        <w:lastRenderedPageBreak/>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 xml:space="preserve">In der Modelklasse werden mithilfe des </w:t>
      </w:r>
      <w:proofErr w:type="spellStart"/>
      <w:r>
        <w:rPr>
          <w:bCs/>
          <w:iCs/>
          <w:lang w:val="de-DE"/>
        </w:rPr>
        <w:t>SQLServers</w:t>
      </w:r>
      <w:proofErr w:type="spellEnd"/>
      <w:r>
        <w:rPr>
          <w:bCs/>
          <w:iCs/>
          <w:lang w:val="de-DE"/>
        </w:rPr>
        <w:t>,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bookmarkStart w:id="12" w:name="_Toc35590578"/>
      <w:proofErr w:type="spellStart"/>
      <w:r>
        <w:rPr>
          <w:lang w:val="de-DE"/>
        </w:rPr>
        <w:t>TeileInProduktionsanlage</w:t>
      </w:r>
      <w:bookmarkEnd w:id="12"/>
      <w:proofErr w:type="spellEnd"/>
      <w:r>
        <w:rPr>
          <w:lang w:val="de-DE"/>
        </w:rPr>
        <w:t xml:space="preserve"> </w:t>
      </w:r>
      <w:r w:rsidR="00B00A4B">
        <w:rPr>
          <w:lang w:val="de-DE"/>
        </w:rPr>
        <w:br/>
      </w:r>
    </w:p>
    <w:p w:rsidR="000A4688" w:rsidRDefault="000A4688" w:rsidP="000A4688">
      <w:pPr>
        <w:rPr>
          <w:lang w:val="de-DE"/>
        </w:rPr>
      </w:pPr>
      <w:proofErr w:type="spellStart"/>
      <w:r>
        <w:rPr>
          <w:lang w:val="de-DE"/>
        </w:rPr>
        <w:t>Tiele</w:t>
      </w:r>
      <w:proofErr w:type="spellEnd"/>
      <w:r>
        <w:rPr>
          <w:lang w:val="de-DE"/>
        </w:rPr>
        <w:t xml:space="preserve"> </w:t>
      </w:r>
      <w:proofErr w:type="spellStart"/>
      <w:r>
        <w:rPr>
          <w:lang w:val="de-DE"/>
        </w:rPr>
        <w:t>InProduktionssanlage</w:t>
      </w:r>
      <w:proofErr w:type="spellEnd"/>
      <w:r>
        <w:rPr>
          <w:lang w:val="de-DE"/>
        </w:rPr>
        <w:t xml:space="preserv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w:t>
      </w:r>
      <w:proofErr w:type="spellStart"/>
      <w:r w:rsidR="00B00A4B">
        <w:rPr>
          <w:lang w:val="de-DE"/>
        </w:rPr>
        <w:t>Model</w:t>
      </w:r>
      <w:r w:rsidR="00342B99">
        <w:rPr>
          <w:lang w:val="de-DE"/>
        </w:rPr>
        <w:t>View</w:t>
      </w:r>
      <w:r w:rsidR="009D038A">
        <w:rPr>
          <w:lang w:val="de-DE"/>
        </w:rPr>
        <w:t>s</w:t>
      </w:r>
      <w:proofErr w:type="spellEnd"/>
      <w:r w:rsidR="00B00A4B">
        <w:rPr>
          <w:lang w:val="de-DE"/>
        </w:rPr>
        <w:t xml:space="preserve"> </w:t>
      </w:r>
      <w:r w:rsidR="00971CD5">
        <w:rPr>
          <w:lang w:val="de-DE"/>
        </w:rPr>
        <w:t xml:space="preserve">entsprechen </w:t>
      </w:r>
      <w:r w:rsidR="00B00A4B">
        <w:rPr>
          <w:lang w:val="de-DE"/>
        </w:rPr>
        <w:t xml:space="preserve">der Ausgabe des SQL Befehls in </w:t>
      </w:r>
      <w:proofErr w:type="spellStart"/>
      <w:r w:rsidR="00B00A4B" w:rsidRPr="00B00A4B">
        <w:rPr>
          <w:i/>
          <w:iCs/>
          <w:lang w:val="de-DE"/>
        </w:rPr>
        <w:t>SQLServer</w:t>
      </w:r>
      <w:proofErr w:type="spellEnd"/>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FF"/>
          <w:sz w:val="19"/>
          <w:szCs w:val="19"/>
          <w:lang w:val="de-DE"/>
        </w:rPr>
        <w:t>public</w:t>
      </w:r>
      <w:proofErr w:type="spellEnd"/>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00"/>
          <w:sz w:val="19"/>
          <w:szCs w:val="19"/>
          <w:lang w:val="de-DE"/>
        </w:rPr>
        <w:t>ActionResult</w:t>
      </w:r>
      <w:proofErr w:type="spellEnd"/>
      <w:r w:rsidRPr="005F187B">
        <w:rPr>
          <w:rFonts w:ascii="Consolas" w:hAnsi="Consolas" w:cs="Consolas"/>
          <w:color w:val="000000"/>
          <w:sz w:val="19"/>
          <w:szCs w:val="19"/>
          <w:lang w:val="de-DE"/>
        </w:rPr>
        <w:t xml:space="preserve">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w:t>
      </w:r>
      <w:proofErr w:type="spellStart"/>
      <w:r w:rsidR="006F57A2">
        <w:rPr>
          <w:lang w:val="de-DE"/>
        </w:rPr>
        <w:t>SQLServer</w:t>
      </w:r>
      <w:proofErr w:type="spellEnd"/>
      <w:r w:rsidR="006F57A2">
        <w:rPr>
          <w:lang w:val="de-DE"/>
        </w:rPr>
        <w:t xml:space="preserve">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w:t>
      </w:r>
      <w:proofErr w:type="spellStart"/>
      <w:r>
        <w:rPr>
          <w:lang w:val="de-DE"/>
        </w:rPr>
        <w:t>ModelView</w:t>
      </w:r>
      <w:proofErr w:type="spellEnd"/>
      <w:r>
        <w:rPr>
          <w:lang w:val="de-DE"/>
        </w:rPr>
        <w:t xml:space="preserve"> erstellt. </w:t>
      </w:r>
      <w:r w:rsidR="003A7BB4">
        <w:rPr>
          <w:lang w:val="de-DE"/>
        </w:rPr>
        <w:t xml:space="preserve">In SQL Server werden die Produktionsanlage und Fertigungsteil des </w:t>
      </w:r>
      <w:proofErr w:type="spellStart"/>
      <w:r w:rsidR="003A7BB4">
        <w:rPr>
          <w:lang w:val="de-DE"/>
        </w:rPr>
        <w:t>TeileInProduktionsanlage</w:t>
      </w:r>
      <w:proofErr w:type="spellEnd"/>
      <w:r w:rsidR="003A7BB4">
        <w:rPr>
          <w:lang w:val="de-DE"/>
        </w:rPr>
        <w:t xml:space="preserv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bookmarkStart w:id="13" w:name="_Toc35590579"/>
      <w:proofErr w:type="spellStart"/>
      <w:r>
        <w:rPr>
          <w:lang w:val="de-DE"/>
        </w:rPr>
        <w:t>MitarbeiterInSchicht</w:t>
      </w:r>
      <w:bookmarkEnd w:id="13"/>
      <w:proofErr w:type="spellEnd"/>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proofErr w:type="spellStart"/>
      <w:r w:rsidRPr="00B05A3D">
        <w:rPr>
          <w:b/>
          <w:bCs/>
          <w:i/>
          <w:iCs/>
          <w:lang w:val="de-DE"/>
        </w:rPr>
        <w:t>Index.cs</w:t>
      </w:r>
      <w:proofErr w:type="spellEnd"/>
      <w:r>
        <w:rPr>
          <w:b/>
          <w:bCs/>
          <w:i/>
          <w:iCs/>
          <w:lang w:val="de-DE"/>
        </w:rPr>
        <w:t xml:space="preserve"> und </w:t>
      </w:r>
      <w:proofErr w:type="spellStart"/>
      <w:r>
        <w:rPr>
          <w:b/>
          <w:bCs/>
          <w:i/>
          <w:iCs/>
          <w:lang w:val="de-DE"/>
        </w:rPr>
        <w:t>IndexMEBA.cs</w:t>
      </w:r>
      <w:proofErr w:type="spellEnd"/>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 xml:space="preserve">Es gibt von </w:t>
      </w:r>
      <w:proofErr w:type="spellStart"/>
      <w:r w:rsidR="008853F2">
        <w:rPr>
          <w:lang w:val="de-DE"/>
        </w:rPr>
        <w:t>DataTables</w:t>
      </w:r>
      <w:proofErr w:type="spellEnd"/>
      <w:r w:rsidR="008853F2">
        <w:rPr>
          <w:lang w:val="de-DE"/>
        </w:rPr>
        <w:t xml:space="preserve"> vorgefertigte </w:t>
      </w:r>
      <w:proofErr w:type="spellStart"/>
      <w:r w:rsidR="008853F2">
        <w:rPr>
          <w:lang w:val="de-DE"/>
        </w:rPr>
        <w:t>Filterfuktion</w:t>
      </w:r>
      <w:proofErr w:type="spellEnd"/>
      <w:r w:rsidR="008853F2">
        <w:rPr>
          <w:lang w:val="de-DE"/>
        </w:rPr>
        <w:t>, die über die 3 Faktoren erweitert wurde:</w:t>
      </w:r>
      <w:r w:rsidR="008853F2">
        <w:rPr>
          <w:lang w:val="de-DE"/>
        </w:rPr>
        <w:br/>
      </w:r>
      <w:r w:rsidR="008853F2" w:rsidRPr="008853F2">
        <w:rPr>
          <w:noProof/>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w:t>
      </w:r>
      <w:proofErr w:type="spellStart"/>
      <w:r>
        <w:rPr>
          <w:lang w:val="de-DE"/>
        </w:rPr>
        <w:t>SQLServer</w:t>
      </w:r>
      <w:proofErr w:type="spellEnd"/>
      <w:r>
        <w:rPr>
          <w:lang w:val="de-DE"/>
        </w:rPr>
        <w:t xml:space="preserve"> geholt. </w:t>
      </w:r>
      <w:r w:rsidR="007A58BB">
        <w:rPr>
          <w:lang w:val="de-DE"/>
        </w:rPr>
        <w:t xml:space="preserve">Dies wird etwas ungeschickt als </w:t>
      </w:r>
      <w:proofErr w:type="spellStart"/>
      <w:r w:rsidR="007A58BB">
        <w:rPr>
          <w:lang w:val="de-DE"/>
        </w:rPr>
        <w:t>Html</w:t>
      </w:r>
      <w:proofErr w:type="spellEnd"/>
      <w:r w:rsidR="007A58BB">
        <w:rPr>
          <w:lang w:val="de-DE"/>
        </w:rPr>
        <w:t xml:space="preserve"> code generiert und über </w:t>
      </w:r>
      <w:proofErr w:type="spellStart"/>
      <w:r w:rsidR="007A58BB">
        <w:rPr>
          <w:lang w:val="de-DE"/>
        </w:rPr>
        <w:t>ViewBag</w:t>
      </w:r>
      <w:proofErr w:type="spellEnd"/>
      <w:r w:rsidR="007A58BB">
        <w:rPr>
          <w:lang w:val="de-DE"/>
        </w:rPr>
        <w:t xml:space="preserve">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 xml:space="preserve">Es wird durch die gesamte Tabelle iteriert und abhängig von dem </w:t>
      </w:r>
      <w:proofErr w:type="spellStart"/>
      <w:r>
        <w:rPr>
          <w:lang w:val="de-DE"/>
        </w:rPr>
        <w:t>Bool</w:t>
      </w:r>
      <w:proofErr w:type="spellEnd"/>
      <w:r>
        <w:rPr>
          <w:lang w:val="de-DE"/>
        </w:rPr>
        <w:t xml:space="preserve"> Wert</w:t>
      </w:r>
      <w:r w:rsidR="006104DB">
        <w:rPr>
          <w:lang w:val="de-DE"/>
        </w:rPr>
        <w:t xml:space="preserve"> von </w:t>
      </w:r>
      <w:proofErr w:type="spellStart"/>
      <w:r w:rsidR="006104DB">
        <w:rPr>
          <w:lang w:val="de-DE"/>
        </w:rPr>
        <w:t>IstEingetragen</w:t>
      </w:r>
      <w:proofErr w:type="spellEnd"/>
      <w:r w:rsidR="00855EBF">
        <w:rPr>
          <w:lang w:val="de-DE"/>
        </w:rPr>
        <w:t xml:space="preserve"> wird die Farbe der Zeile rot/grün.</w:t>
      </w:r>
      <w:r w:rsidR="00855EBF">
        <w:rPr>
          <w:lang w:val="de-DE"/>
        </w:rPr>
        <w:br/>
        <w:t xml:space="preserve">Es gibt noch eine dynamische Funktion zum Eintragen oder nicht, die </w:t>
      </w:r>
    </w:p>
    <w:p w:rsidR="00CD3F35" w:rsidRDefault="00CD3F35" w:rsidP="00CD3F35">
      <w:pPr>
        <w:pStyle w:val="Heading2"/>
        <w:rPr>
          <w:lang w:val="de-DE"/>
        </w:rPr>
      </w:pPr>
      <w:bookmarkStart w:id="14" w:name="_Toc35590580"/>
      <w:r>
        <w:rPr>
          <w:lang w:val="de-DE"/>
        </w:rPr>
        <w:t>Login und Benutzerverwaltung</w:t>
      </w:r>
      <w:bookmarkEnd w:id="14"/>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C649B8" w:rsidRDefault="00C649B8" w:rsidP="00C649B8">
      <w:pPr>
        <w:pStyle w:val="Heading2"/>
        <w:rPr>
          <w:lang w:val="de-DE"/>
        </w:rPr>
      </w:pPr>
      <w:bookmarkStart w:id="15" w:name="_Toc35590581"/>
      <w:r>
        <w:rPr>
          <w:lang w:val="de-DE"/>
        </w:rPr>
        <w:t xml:space="preserve">Probleme und </w:t>
      </w:r>
      <w:proofErr w:type="spellStart"/>
      <w:r>
        <w:rPr>
          <w:lang w:val="de-DE"/>
        </w:rPr>
        <w:t>Verbesserungvorschläge</w:t>
      </w:r>
      <w:bookmarkEnd w:id="15"/>
      <w:proofErr w:type="spellEnd"/>
    </w:p>
    <w:p w:rsidR="00C649B8" w:rsidRDefault="00C649B8" w:rsidP="00C649B8">
      <w:pPr>
        <w:pStyle w:val="ListParagraph"/>
        <w:numPr>
          <w:ilvl w:val="0"/>
          <w:numId w:val="3"/>
        </w:numPr>
        <w:rPr>
          <w:lang w:val="de-DE"/>
        </w:rPr>
      </w:pPr>
      <w:r w:rsidRPr="00C649B8">
        <w:rPr>
          <w:lang w:val="de-DE"/>
        </w:rPr>
        <w:t xml:space="preserve">Man kann </w:t>
      </w:r>
      <w:proofErr w:type="spellStart"/>
      <w:r w:rsidRPr="00C649B8">
        <w:rPr>
          <w:lang w:val="de-DE"/>
        </w:rPr>
        <w:t>Javascript</w:t>
      </w:r>
      <w:proofErr w:type="spellEnd"/>
      <w:r w:rsidRPr="00C649B8">
        <w:rPr>
          <w:lang w:val="de-DE"/>
        </w:rPr>
        <w:t xml:space="preserve">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 Einige Links und URLs sind </w:t>
      </w:r>
      <w:proofErr w:type="spellStart"/>
      <w:r w:rsidRPr="00C649B8">
        <w:rPr>
          <w:lang w:val="de-DE"/>
        </w:rPr>
        <w:t>hardgecoded</w:t>
      </w:r>
      <w:proofErr w:type="spellEnd"/>
      <w:r w:rsidRPr="00C649B8">
        <w:rPr>
          <w:lang w:val="de-DE"/>
        </w:rPr>
        <w:t xml:space="preserve">. </w:t>
      </w:r>
    </w:p>
    <w:p w:rsidR="00C649B8" w:rsidRPr="00C649B8" w:rsidRDefault="00C649B8" w:rsidP="00C649B8">
      <w:pPr>
        <w:pStyle w:val="ListParagraph"/>
        <w:numPr>
          <w:ilvl w:val="0"/>
          <w:numId w:val="3"/>
        </w:numPr>
        <w:rPr>
          <w:lang w:val="de-DE"/>
        </w:rPr>
      </w:pPr>
      <w:proofErr w:type="spellStart"/>
      <w:r w:rsidRPr="00C649B8">
        <w:rPr>
          <w:lang w:val="de-DE"/>
        </w:rPr>
        <w:t>SQLServer</w:t>
      </w:r>
      <w:proofErr w:type="spellEnd"/>
      <w:r w:rsidRPr="00C649B8">
        <w:rPr>
          <w:lang w:val="de-DE"/>
        </w:rPr>
        <w:t xml:space="preserve">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2C339B"/>
    <w:rsid w:val="0031087A"/>
    <w:rsid w:val="00342B99"/>
    <w:rsid w:val="0036063A"/>
    <w:rsid w:val="00361DA7"/>
    <w:rsid w:val="00371CE6"/>
    <w:rsid w:val="003A465E"/>
    <w:rsid w:val="003A7BB4"/>
    <w:rsid w:val="00414CB5"/>
    <w:rsid w:val="00467400"/>
    <w:rsid w:val="00473BCD"/>
    <w:rsid w:val="004C24F6"/>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853F2"/>
    <w:rsid w:val="008B3D02"/>
    <w:rsid w:val="008B75BC"/>
    <w:rsid w:val="008F4E4A"/>
    <w:rsid w:val="009370AE"/>
    <w:rsid w:val="00962BA6"/>
    <w:rsid w:val="00971CD5"/>
    <w:rsid w:val="009D038A"/>
    <w:rsid w:val="009F2D76"/>
    <w:rsid w:val="00A51995"/>
    <w:rsid w:val="00AB136D"/>
    <w:rsid w:val="00AB5213"/>
    <w:rsid w:val="00B00A4B"/>
    <w:rsid w:val="00B05A3D"/>
    <w:rsid w:val="00B67B80"/>
    <w:rsid w:val="00B91611"/>
    <w:rsid w:val="00BF0D38"/>
    <w:rsid w:val="00C56684"/>
    <w:rsid w:val="00C649B8"/>
    <w:rsid w:val="00C7109F"/>
    <w:rsid w:val="00CA5017"/>
    <w:rsid w:val="00CA65A5"/>
    <w:rsid w:val="00CB2908"/>
    <w:rsid w:val="00CD3F35"/>
    <w:rsid w:val="00D24BA1"/>
    <w:rsid w:val="00D255AB"/>
    <w:rsid w:val="00D30066"/>
    <w:rsid w:val="00D47ACF"/>
    <w:rsid w:val="00D97114"/>
    <w:rsid w:val="00DB0B06"/>
    <w:rsid w:val="00DD17BD"/>
    <w:rsid w:val="00E0265C"/>
    <w:rsid w:val="00E056D9"/>
    <w:rsid w:val="00E14775"/>
    <w:rsid w:val="00E230E5"/>
    <w:rsid w:val="00E82E01"/>
    <w:rsid w:val="00E920C6"/>
    <w:rsid w:val="00EB2B88"/>
    <w:rsid w:val="00EB6B0E"/>
    <w:rsid w:val="00EC5ED4"/>
    <w:rsid w:val="00ED02EF"/>
    <w:rsid w:val="00F53F17"/>
    <w:rsid w:val="00F86784"/>
    <w:rsid w:val="00FB2461"/>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9116"/>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tables.net/examples/styling/bootstrap4"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github.com/ColorlibHQ/AdminLT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2BE61C-275D-4CEC-A632-1EAB2F57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13</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36</cp:revision>
  <dcterms:created xsi:type="dcterms:W3CDTF">2020-03-02T11:42:00Z</dcterms:created>
  <dcterms:modified xsi:type="dcterms:W3CDTF">2020-03-20T12:09:00Z</dcterms:modified>
</cp:coreProperties>
</file>