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681838">
        <w:rPr>
          <w:lang w:val="de-DE"/>
        </w:rPr>
        <w:t xml:space="preserve"> </w:t>
      </w:r>
      <w:r>
        <w:rPr>
          <w:lang w:val="de-DE"/>
        </w:rPr>
        <w:t>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 xml:space="preserve">Dieser Dokument ist keine richtige Programmierdokumentation, sondern nur eine Einleitung mit ein paar Erklärungen, wie was implementiert wurde, damit man sich besser orientieren kann.  </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r w:rsidRPr="008B75BC">
            <w:t>Inhaltsverzeichnis</w:t>
          </w:r>
          <w:r>
            <w:tab/>
          </w:r>
        </w:p>
        <w:p w:rsidR="00361DA7"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4380857" w:history="1">
            <w:r w:rsidR="00361DA7" w:rsidRPr="00C97D7D">
              <w:rPr>
                <w:rStyle w:val="Hyperlink"/>
                <w:noProof/>
                <w:lang w:val="de-DE"/>
              </w:rPr>
              <w:t>Einleitung zu den benutzen Technologien</w:t>
            </w:r>
            <w:r w:rsidR="00361DA7">
              <w:rPr>
                <w:noProof/>
                <w:webHidden/>
              </w:rPr>
              <w:tab/>
            </w:r>
            <w:r w:rsidR="00361DA7">
              <w:rPr>
                <w:noProof/>
                <w:webHidden/>
              </w:rPr>
              <w:fldChar w:fldCharType="begin"/>
            </w:r>
            <w:r w:rsidR="00361DA7">
              <w:rPr>
                <w:noProof/>
                <w:webHidden/>
              </w:rPr>
              <w:instrText xml:space="preserve"> PAGEREF _Toc34380857 \h </w:instrText>
            </w:r>
            <w:r w:rsidR="00361DA7">
              <w:rPr>
                <w:noProof/>
                <w:webHidden/>
              </w:rPr>
            </w:r>
            <w:r w:rsidR="00361DA7">
              <w:rPr>
                <w:noProof/>
                <w:webHidden/>
              </w:rPr>
              <w:fldChar w:fldCharType="separate"/>
            </w:r>
            <w:r w:rsidR="00361DA7">
              <w:rPr>
                <w:noProof/>
                <w:webHidden/>
              </w:rPr>
              <w:t>1</w:t>
            </w:r>
            <w:r w:rsidR="00361DA7">
              <w:rPr>
                <w:noProof/>
                <w:webHidden/>
              </w:rPr>
              <w:fldChar w:fldCharType="end"/>
            </w:r>
          </w:hyperlink>
        </w:p>
        <w:p w:rsidR="00361DA7" w:rsidRDefault="00EB2B88">
          <w:pPr>
            <w:pStyle w:val="TOC2"/>
            <w:tabs>
              <w:tab w:val="right" w:leader="dot" w:pos="9016"/>
            </w:tabs>
            <w:rPr>
              <w:rFonts w:eastAsiaTheme="minorEastAsia"/>
              <w:noProof/>
            </w:rPr>
          </w:pPr>
          <w:hyperlink w:anchor="_Toc34380858" w:history="1">
            <w:r w:rsidR="00361DA7" w:rsidRPr="00C97D7D">
              <w:rPr>
                <w:rStyle w:val="Hyperlink"/>
                <w:noProof/>
                <w:lang w:val="de-DE"/>
              </w:rPr>
              <w:t>Überblick</w:t>
            </w:r>
            <w:r w:rsidR="00361DA7">
              <w:rPr>
                <w:noProof/>
                <w:webHidden/>
              </w:rPr>
              <w:tab/>
            </w:r>
            <w:r w:rsidR="00361DA7">
              <w:rPr>
                <w:noProof/>
                <w:webHidden/>
              </w:rPr>
              <w:fldChar w:fldCharType="begin"/>
            </w:r>
            <w:r w:rsidR="00361DA7">
              <w:rPr>
                <w:noProof/>
                <w:webHidden/>
              </w:rPr>
              <w:instrText xml:space="preserve"> PAGEREF _Toc34380858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EB2B88">
          <w:pPr>
            <w:pStyle w:val="TOC2"/>
            <w:tabs>
              <w:tab w:val="right" w:leader="dot" w:pos="9016"/>
            </w:tabs>
            <w:rPr>
              <w:rFonts w:eastAsiaTheme="minorEastAsia"/>
              <w:noProof/>
            </w:rPr>
          </w:pPr>
          <w:hyperlink w:anchor="_Toc34380859" w:history="1">
            <w:r w:rsidR="00361DA7" w:rsidRPr="00C97D7D">
              <w:rPr>
                <w:rStyle w:val="Hyperlink"/>
                <w:noProof/>
                <w:lang w:val="de-DE"/>
              </w:rPr>
              <w:t>Datenbank</w:t>
            </w:r>
            <w:r w:rsidR="00361DA7">
              <w:rPr>
                <w:noProof/>
                <w:webHidden/>
              </w:rPr>
              <w:tab/>
            </w:r>
            <w:r w:rsidR="00361DA7">
              <w:rPr>
                <w:noProof/>
                <w:webHidden/>
              </w:rPr>
              <w:fldChar w:fldCharType="begin"/>
            </w:r>
            <w:r w:rsidR="00361DA7">
              <w:rPr>
                <w:noProof/>
                <w:webHidden/>
              </w:rPr>
              <w:instrText xml:space="preserve"> PAGEREF _Toc34380859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EB2B88">
          <w:pPr>
            <w:pStyle w:val="TOC2"/>
            <w:tabs>
              <w:tab w:val="right" w:leader="dot" w:pos="9016"/>
            </w:tabs>
            <w:rPr>
              <w:rFonts w:eastAsiaTheme="minorEastAsia"/>
              <w:noProof/>
            </w:rPr>
          </w:pPr>
          <w:hyperlink w:anchor="_Toc34380860" w:history="1">
            <w:r w:rsidR="00361DA7" w:rsidRPr="00C97D7D">
              <w:rPr>
                <w:rStyle w:val="Hyperlink"/>
                <w:noProof/>
                <w:lang w:val="de-DE"/>
              </w:rPr>
              <w:t>Models</w:t>
            </w:r>
            <w:r w:rsidR="00361DA7">
              <w:rPr>
                <w:noProof/>
                <w:webHidden/>
              </w:rPr>
              <w:tab/>
            </w:r>
            <w:r w:rsidR="00361DA7">
              <w:rPr>
                <w:noProof/>
                <w:webHidden/>
              </w:rPr>
              <w:fldChar w:fldCharType="begin"/>
            </w:r>
            <w:r w:rsidR="00361DA7">
              <w:rPr>
                <w:noProof/>
                <w:webHidden/>
              </w:rPr>
              <w:instrText xml:space="preserve"> PAGEREF _Toc34380860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EB2B88">
          <w:pPr>
            <w:pStyle w:val="TOC2"/>
            <w:tabs>
              <w:tab w:val="right" w:leader="dot" w:pos="9016"/>
            </w:tabs>
            <w:rPr>
              <w:rFonts w:eastAsiaTheme="minorEastAsia"/>
              <w:noProof/>
            </w:rPr>
          </w:pPr>
          <w:hyperlink w:anchor="_Toc34380861" w:history="1">
            <w:r w:rsidR="00361DA7" w:rsidRPr="00C97D7D">
              <w:rPr>
                <w:rStyle w:val="Hyperlink"/>
                <w:noProof/>
                <w:lang w:val="de-DE"/>
              </w:rPr>
              <w:t>Mapping</w:t>
            </w:r>
            <w:r w:rsidR="00361DA7">
              <w:rPr>
                <w:noProof/>
                <w:webHidden/>
              </w:rPr>
              <w:tab/>
            </w:r>
            <w:r w:rsidR="00361DA7">
              <w:rPr>
                <w:noProof/>
                <w:webHidden/>
              </w:rPr>
              <w:fldChar w:fldCharType="begin"/>
            </w:r>
            <w:r w:rsidR="00361DA7">
              <w:rPr>
                <w:noProof/>
                <w:webHidden/>
              </w:rPr>
              <w:instrText xml:space="preserve"> PAGEREF _Toc34380861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EB2B88">
          <w:pPr>
            <w:pStyle w:val="TOC2"/>
            <w:tabs>
              <w:tab w:val="right" w:leader="dot" w:pos="9016"/>
            </w:tabs>
            <w:rPr>
              <w:rFonts w:eastAsiaTheme="minorEastAsia"/>
              <w:noProof/>
            </w:rPr>
          </w:pPr>
          <w:hyperlink w:anchor="_Toc34380862" w:history="1">
            <w:r w:rsidR="00361DA7" w:rsidRPr="00C97D7D">
              <w:rPr>
                <w:rStyle w:val="Hyperlink"/>
                <w:noProof/>
                <w:lang w:val="de-DE"/>
              </w:rPr>
              <w:t>SQLServer.cs</w:t>
            </w:r>
            <w:r w:rsidR="00361DA7">
              <w:rPr>
                <w:noProof/>
                <w:webHidden/>
              </w:rPr>
              <w:tab/>
            </w:r>
            <w:r w:rsidR="00361DA7">
              <w:rPr>
                <w:noProof/>
                <w:webHidden/>
              </w:rPr>
              <w:fldChar w:fldCharType="begin"/>
            </w:r>
            <w:r w:rsidR="00361DA7">
              <w:rPr>
                <w:noProof/>
                <w:webHidden/>
              </w:rPr>
              <w:instrText xml:space="preserve"> PAGEREF _Toc34380862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EB2B88">
          <w:pPr>
            <w:pStyle w:val="TOC3"/>
            <w:tabs>
              <w:tab w:val="right" w:leader="dot" w:pos="9016"/>
            </w:tabs>
            <w:rPr>
              <w:rFonts w:eastAsiaTheme="minorEastAsia"/>
              <w:noProof/>
            </w:rPr>
          </w:pPr>
          <w:hyperlink w:anchor="_Toc34380863" w:history="1">
            <w:r w:rsidR="00361DA7" w:rsidRPr="00C97D7D">
              <w:rPr>
                <w:rStyle w:val="Hyperlink"/>
                <w:noProof/>
                <w:lang w:val="de-DE"/>
              </w:rPr>
              <w:t>Berechnung der Produktivität</w:t>
            </w:r>
            <w:r w:rsidR="00361DA7">
              <w:rPr>
                <w:noProof/>
                <w:webHidden/>
              </w:rPr>
              <w:tab/>
            </w:r>
            <w:r w:rsidR="00361DA7">
              <w:rPr>
                <w:noProof/>
                <w:webHidden/>
              </w:rPr>
              <w:fldChar w:fldCharType="begin"/>
            </w:r>
            <w:r w:rsidR="00361DA7">
              <w:rPr>
                <w:noProof/>
                <w:webHidden/>
              </w:rPr>
              <w:instrText xml:space="preserve"> PAGEREF _Toc34380863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EB2B88">
          <w:pPr>
            <w:pStyle w:val="TOC2"/>
            <w:tabs>
              <w:tab w:val="right" w:leader="dot" w:pos="9016"/>
            </w:tabs>
            <w:rPr>
              <w:rFonts w:eastAsiaTheme="minorEastAsia"/>
              <w:noProof/>
            </w:rPr>
          </w:pPr>
          <w:hyperlink w:anchor="_Toc34380864" w:history="1">
            <w:r w:rsidR="00361DA7" w:rsidRPr="00C97D7D">
              <w:rPr>
                <w:rStyle w:val="Hyperlink"/>
                <w:noProof/>
                <w:lang w:val="de-DE"/>
              </w:rPr>
              <w:t>Views und Controllers</w:t>
            </w:r>
            <w:r w:rsidR="00361DA7">
              <w:rPr>
                <w:noProof/>
                <w:webHidden/>
              </w:rPr>
              <w:tab/>
            </w:r>
            <w:r w:rsidR="00361DA7">
              <w:rPr>
                <w:noProof/>
                <w:webHidden/>
              </w:rPr>
              <w:fldChar w:fldCharType="begin"/>
            </w:r>
            <w:r w:rsidR="00361DA7">
              <w:rPr>
                <w:noProof/>
                <w:webHidden/>
              </w:rPr>
              <w:instrText xml:space="preserve"> PAGEREF _Toc34380864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EB2B88">
          <w:pPr>
            <w:pStyle w:val="TOC2"/>
            <w:tabs>
              <w:tab w:val="right" w:leader="dot" w:pos="9016"/>
            </w:tabs>
            <w:rPr>
              <w:rFonts w:eastAsiaTheme="minorEastAsia"/>
              <w:noProof/>
            </w:rPr>
          </w:pPr>
          <w:hyperlink w:anchor="_Toc34380865" w:history="1">
            <w:r w:rsidR="00361DA7" w:rsidRPr="00C97D7D">
              <w:rPr>
                <w:rStyle w:val="Hyperlink"/>
                <w:noProof/>
                <w:lang w:val="de-DE"/>
              </w:rPr>
              <w:t>Views</w:t>
            </w:r>
            <w:r w:rsidR="00361DA7">
              <w:rPr>
                <w:noProof/>
                <w:webHidden/>
              </w:rPr>
              <w:tab/>
            </w:r>
            <w:r w:rsidR="00361DA7">
              <w:rPr>
                <w:noProof/>
                <w:webHidden/>
              </w:rPr>
              <w:fldChar w:fldCharType="begin"/>
            </w:r>
            <w:r w:rsidR="00361DA7">
              <w:rPr>
                <w:noProof/>
                <w:webHidden/>
              </w:rPr>
              <w:instrText xml:space="preserve"> PAGEREF _Toc34380865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EB2B88">
          <w:pPr>
            <w:pStyle w:val="TOC3"/>
            <w:tabs>
              <w:tab w:val="right" w:leader="dot" w:pos="9016"/>
            </w:tabs>
            <w:rPr>
              <w:rFonts w:eastAsiaTheme="minorEastAsia"/>
              <w:noProof/>
            </w:rPr>
          </w:pPr>
          <w:hyperlink w:anchor="_Toc34380866" w:history="1">
            <w:r w:rsidR="00361DA7" w:rsidRPr="00C97D7D">
              <w:rPr>
                <w:rStyle w:val="Hyperlink"/>
                <w:noProof/>
                <w:lang w:val="de-DE"/>
              </w:rPr>
              <w:t>NeueZeiterfassung</w:t>
            </w:r>
            <w:r w:rsidR="00361DA7">
              <w:rPr>
                <w:noProof/>
                <w:webHidden/>
              </w:rPr>
              <w:tab/>
            </w:r>
            <w:r w:rsidR="00361DA7">
              <w:rPr>
                <w:noProof/>
                <w:webHidden/>
              </w:rPr>
              <w:fldChar w:fldCharType="begin"/>
            </w:r>
            <w:r w:rsidR="00361DA7">
              <w:rPr>
                <w:noProof/>
                <w:webHidden/>
              </w:rPr>
              <w:instrText xml:space="preserve"> PAGEREF _Toc34380866 \h </w:instrText>
            </w:r>
            <w:r w:rsidR="00361DA7">
              <w:rPr>
                <w:noProof/>
                <w:webHidden/>
              </w:rPr>
            </w:r>
            <w:r w:rsidR="00361DA7">
              <w:rPr>
                <w:noProof/>
                <w:webHidden/>
              </w:rPr>
              <w:fldChar w:fldCharType="separate"/>
            </w:r>
            <w:r w:rsidR="00361DA7">
              <w:rPr>
                <w:noProof/>
                <w:webHidden/>
              </w:rPr>
              <w:t>5</w:t>
            </w:r>
            <w:r w:rsidR="00361DA7">
              <w:rPr>
                <w:noProof/>
                <w:webHidden/>
              </w:rPr>
              <w:fldChar w:fldCharType="end"/>
            </w:r>
          </w:hyperlink>
        </w:p>
        <w:p w:rsidR="00361DA7" w:rsidRDefault="00EB2B88">
          <w:pPr>
            <w:pStyle w:val="TOC3"/>
            <w:tabs>
              <w:tab w:val="right" w:leader="dot" w:pos="9016"/>
            </w:tabs>
            <w:rPr>
              <w:rFonts w:eastAsiaTheme="minorEastAsia"/>
              <w:noProof/>
            </w:rPr>
          </w:pPr>
          <w:hyperlink w:anchor="_Toc34380867" w:history="1">
            <w:r w:rsidR="00361DA7" w:rsidRPr="00C97D7D">
              <w:rPr>
                <w:rStyle w:val="Hyperlink"/>
                <w:noProof/>
                <w:lang w:val="de-DE"/>
              </w:rPr>
              <w:t>Home</w:t>
            </w:r>
            <w:r w:rsidR="00361DA7">
              <w:rPr>
                <w:noProof/>
                <w:webHidden/>
              </w:rPr>
              <w:tab/>
            </w:r>
            <w:r w:rsidR="00361DA7">
              <w:rPr>
                <w:noProof/>
                <w:webHidden/>
              </w:rPr>
              <w:fldChar w:fldCharType="begin"/>
            </w:r>
            <w:r w:rsidR="00361DA7">
              <w:rPr>
                <w:noProof/>
                <w:webHidden/>
              </w:rPr>
              <w:instrText xml:space="preserve"> PAGEREF _Toc34380867 \h </w:instrText>
            </w:r>
            <w:r w:rsidR="00361DA7">
              <w:rPr>
                <w:noProof/>
                <w:webHidden/>
              </w:rPr>
            </w:r>
            <w:r w:rsidR="00361DA7">
              <w:rPr>
                <w:noProof/>
                <w:webHidden/>
              </w:rPr>
              <w:fldChar w:fldCharType="separate"/>
            </w:r>
            <w:r w:rsidR="00361DA7">
              <w:rPr>
                <w:noProof/>
                <w:webHidden/>
              </w:rPr>
              <w:t>7</w:t>
            </w:r>
            <w:r w:rsidR="00361DA7">
              <w:rPr>
                <w:noProof/>
                <w:webHidden/>
              </w:rPr>
              <w:fldChar w:fldCharType="end"/>
            </w:r>
          </w:hyperlink>
        </w:p>
        <w:p w:rsidR="00361DA7" w:rsidRDefault="00EB2B88">
          <w:pPr>
            <w:pStyle w:val="TOC2"/>
            <w:tabs>
              <w:tab w:val="right" w:leader="dot" w:pos="9016"/>
            </w:tabs>
            <w:rPr>
              <w:rFonts w:eastAsiaTheme="minorEastAsia"/>
              <w:noProof/>
            </w:rPr>
          </w:pPr>
          <w:hyperlink w:anchor="_Toc34380868" w:history="1">
            <w:r w:rsidR="00361DA7" w:rsidRPr="00C97D7D">
              <w:rPr>
                <w:rStyle w:val="Hyperlink"/>
                <w:noProof/>
                <w:lang w:val="de-DE"/>
              </w:rPr>
              <w:t>Login und Benutzerverwaltung</w:t>
            </w:r>
            <w:r w:rsidR="00361DA7">
              <w:rPr>
                <w:noProof/>
                <w:webHidden/>
              </w:rPr>
              <w:tab/>
            </w:r>
            <w:r w:rsidR="00361DA7">
              <w:rPr>
                <w:noProof/>
                <w:webHidden/>
              </w:rPr>
              <w:fldChar w:fldCharType="begin"/>
            </w:r>
            <w:r w:rsidR="00361DA7">
              <w:rPr>
                <w:noProof/>
                <w:webHidden/>
              </w:rPr>
              <w:instrText xml:space="preserve"> PAGEREF _Toc34380868 \h </w:instrText>
            </w:r>
            <w:r w:rsidR="00361DA7">
              <w:rPr>
                <w:noProof/>
                <w:webHidden/>
              </w:rPr>
            </w:r>
            <w:r w:rsidR="00361DA7">
              <w:rPr>
                <w:noProof/>
                <w:webHidden/>
              </w:rPr>
              <w:fldChar w:fldCharType="separate"/>
            </w:r>
            <w:r w:rsidR="00361DA7">
              <w:rPr>
                <w:noProof/>
                <w:webHidden/>
              </w:rPr>
              <w:t>8</w:t>
            </w:r>
            <w:r w:rsidR="00361DA7">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4380857"/>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Queries und </w:t>
      </w:r>
      <w:r w:rsidR="0003436D">
        <w:rPr>
          <w:lang w:val="de-DE"/>
        </w:rPr>
        <w:t>des</w:t>
      </w:r>
      <w:r>
        <w:rPr>
          <w:lang w:val="de-DE"/>
        </w:rPr>
        <w:t xml:space="preserve"> Models</w:t>
      </w:r>
      <w:r w:rsidR="0003436D">
        <w:rPr>
          <w:lang w:val="de-DE"/>
        </w:rPr>
        <w:t xml:space="preserve"> wurde das Package Dapper</w:t>
      </w:r>
      <w:r w:rsidR="005F187B">
        <w:rPr>
          <w:lang w:val="de-DE"/>
        </w:rPr>
        <w:t xml:space="preserve"> </w:t>
      </w:r>
      <w:r w:rsidR="0003436D">
        <w:rPr>
          <w:lang w:val="de-DE"/>
        </w:rPr>
        <w:t xml:space="preserve">eingesetzt.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Dapper: </w:t>
      </w:r>
      <w:hyperlink r:id="rId7" w:history="1">
        <w:r w:rsidRPr="0003436D">
          <w:rPr>
            <w:rStyle w:val="Hyperlink"/>
            <w:lang w:val="de-DE"/>
          </w:rPr>
          <w:t>https://dapper-tutorial.net/</w:t>
        </w:r>
      </w:hyperlink>
      <w:r w:rsidR="004C6DAF">
        <w:rPr>
          <w:lang w:val="de-DE"/>
        </w:rPr>
        <w:t xml:space="preserve"> </w:t>
      </w:r>
    </w:p>
    <w:p w:rsidR="00E920C6" w:rsidRDefault="0003436D" w:rsidP="0003436D">
      <w:pPr>
        <w:rPr>
          <w:b/>
          <w:bCs/>
          <w:lang w:val="de-DE"/>
        </w:rPr>
      </w:pPr>
      <w:r>
        <w:rPr>
          <w:lang w:val="de-DE"/>
        </w:rPr>
        <w:t xml:space="preserve">Für das Frontend wurde kein Framework angesetzt, sondern einfaches Javascript, ergänzt mit Bootstrap und teilweise JQuery. </w:t>
      </w:r>
    </w:p>
    <w:p w:rsidR="00E920C6" w:rsidRDefault="0003436D" w:rsidP="0003436D">
      <w:pPr>
        <w:pStyle w:val="Heading2"/>
        <w:rPr>
          <w:lang w:val="de-DE"/>
        </w:rPr>
      </w:pPr>
      <w:bookmarkStart w:id="1" w:name="_Toc34380858"/>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Die weitere wichtige Klasse ist der SQLServer.cs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4380859"/>
      <w:r>
        <w:rPr>
          <w:lang w:val="de-DE"/>
        </w:rPr>
        <w:t>Datenbank</w:t>
      </w:r>
      <w:bookmarkEnd w:id="2"/>
    </w:p>
    <w:p w:rsidR="00CA65A5" w:rsidRDefault="00CA65A5" w:rsidP="00CA65A5">
      <w:pPr>
        <w:rPr>
          <w:lang w:val="de-DE"/>
        </w:rPr>
      </w:pPr>
      <w:r>
        <w:rPr>
          <w:lang w:val="de-DE"/>
        </w:rPr>
        <w:br/>
        <w:t>Die Datei zur He</w:t>
      </w:r>
      <w:r w:rsidRPr="00CA65A5">
        <w:rPr>
          <w:lang w:val="de-DE"/>
        </w:rPr>
        <w:t>rstellung der Datenbank befindet sich unter SQL_Scripts.sql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MitarbeiteInSchicht,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TeileInProduktionsanlage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MitarbeiterInSchicht Tabelle.  Schichtinfo enthält Informationen über den Zeitpunkt (bei Art 1= Frühschicht, 2=Spätschicht, 3=Nachtschicht). Produktionsanlage enthält Info über Bänder und Maschinen, wobei der einzige Unterschied zwischen den beiden ist der bool Wert </w:t>
      </w:r>
      <w:r>
        <w:rPr>
          <w:i/>
          <w:iCs/>
          <w:lang w:val="de-DE"/>
        </w:rPr>
        <w:t>IstEineMaschine</w:t>
      </w:r>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4380860"/>
      <w:r>
        <w:rPr>
          <w:lang w:val="de-DE"/>
        </w:rPr>
        <w:t>Models</w:t>
      </w:r>
      <w:bookmarkEnd w:id="3"/>
    </w:p>
    <w:p w:rsidR="00226DDC" w:rsidRDefault="00CA5017" w:rsidP="00226DDC">
      <w:pPr>
        <w:rPr>
          <w:lang w:val="de-DE"/>
        </w:rPr>
      </w:pPr>
      <w:r>
        <w:rPr>
          <w:lang w:val="de-DE"/>
        </w:rPr>
        <w:t xml:space="preserve">In Models Folder sind die Modelklassen und auch die Viewmodels gespeichert. Es wird nicht deutlich zwischen den beiden unterscheidet, die meisten Modelle dienen gleichzeitig auch als Viewmodels. </w:t>
      </w:r>
    </w:p>
    <w:p w:rsidR="008F4E4A" w:rsidRPr="008F4E4A" w:rsidRDefault="008F4E4A" w:rsidP="00226DDC">
      <w:pPr>
        <w:rPr>
          <w:lang w:val="de-DE"/>
        </w:rPr>
      </w:pPr>
      <w:r>
        <w:rPr>
          <w:lang w:val="de-DE"/>
        </w:rPr>
        <w:t xml:space="preserve">Alle Modelle erweitern die </w:t>
      </w:r>
      <w:r>
        <w:rPr>
          <w:i/>
          <w:iCs/>
          <w:lang w:val="de-DE"/>
        </w:rPr>
        <w:t xml:space="preserve">BasicModelObject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Dapper notwendig ist.</w:t>
      </w:r>
    </w:p>
    <w:p w:rsidR="00CA5017" w:rsidRDefault="00CA5017" w:rsidP="0058647F">
      <w:pPr>
        <w:pStyle w:val="Heading2"/>
        <w:rPr>
          <w:lang w:val="de-DE"/>
        </w:rPr>
      </w:pPr>
      <w:bookmarkStart w:id="4" w:name="_Toc34380861"/>
      <w:r>
        <w:rPr>
          <w:lang w:val="de-DE"/>
        </w:rPr>
        <w:t>Mapping</w:t>
      </w:r>
      <w:bookmarkEnd w:id="4"/>
    </w:p>
    <w:p w:rsidR="00D24BA1" w:rsidRDefault="0058647F" w:rsidP="00226DDC">
      <w:pPr>
        <w:rPr>
          <w:lang w:val="de-DE"/>
        </w:rPr>
      </w:pPr>
      <w:r>
        <w:rPr>
          <w:lang w:val="de-DE"/>
        </w:rPr>
        <w:t>Das Mapping von Modellen und den Datenmodellen erfolgt mithilfe der Dapper Package</w:t>
      </w:r>
      <w:r>
        <w:rPr>
          <w:lang w:val="de-DE"/>
        </w:rPr>
        <w:tab/>
        <w:t xml:space="preserve">. Das Mappen selbst passiert in Controller resp. </w:t>
      </w:r>
      <w:r w:rsidR="00D97114">
        <w:rPr>
          <w:lang w:val="de-DE"/>
        </w:rPr>
        <w:t>i</w:t>
      </w:r>
      <w:r>
        <w:rPr>
          <w:lang w:val="de-DE"/>
        </w:rPr>
        <w:t>n SQLServer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4380862"/>
      <w:r>
        <w:rPr>
          <w:lang w:val="de-DE"/>
        </w:rPr>
        <w:t>SQLServer.cs</w:t>
      </w:r>
      <w:bookmarkEnd w:id="5"/>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4380863"/>
      <w:r>
        <w:rPr>
          <w:lang w:val="de-DE"/>
        </w:rPr>
        <w:t>Berechnung der Produktivität</w:t>
      </w:r>
      <w:bookmarkEnd w:id="6"/>
    </w:p>
    <w:p w:rsidR="00CD3F35" w:rsidRDefault="00CD3F35" w:rsidP="00962BA6">
      <w:pPr>
        <w:rPr>
          <w:lang w:val="de-DE"/>
        </w:rPr>
      </w:pPr>
    </w:p>
    <w:p w:rsidR="00D30066" w:rsidRPr="00D30066" w:rsidRDefault="00D97114" w:rsidP="00D30066">
      <w:pPr>
        <w:pStyle w:val="Heading2"/>
        <w:rPr>
          <w:lang w:val="de-DE"/>
        </w:rPr>
      </w:pPr>
      <w:bookmarkStart w:id="7" w:name="_Toc34380864"/>
      <w:r>
        <w:rPr>
          <w:lang w:val="de-DE"/>
        </w:rPr>
        <w:t>Views und Controllers</w:t>
      </w:r>
      <w:bookmarkEnd w:id="7"/>
    </w:p>
    <w:p w:rsidR="00B67B80" w:rsidRDefault="00CD3F35" w:rsidP="00CD3F35">
      <w:pPr>
        <w:rPr>
          <w:lang w:val="de-DE"/>
        </w:rPr>
      </w:pPr>
      <w:r>
        <w:rPr>
          <w:lang w:val="de-DE"/>
        </w:rPr>
        <w:t xml:space="preserve">Als Designvorlage wird </w:t>
      </w:r>
      <w:r w:rsidR="005F187B">
        <w:rPr>
          <w:lang w:val="de-DE"/>
        </w:rPr>
        <w:t>das</w:t>
      </w:r>
      <w:r>
        <w:rPr>
          <w:lang w:val="de-DE"/>
        </w:rPr>
        <w:t xml:space="preserve"> Layout AdminLTE </w:t>
      </w:r>
      <w:hyperlink r:id="rId11"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css und js Erweiterung von Bootstrap. </w:t>
      </w:r>
      <w:r w:rsidR="00BF0D38">
        <w:rPr>
          <w:lang w:val="de-DE"/>
        </w:rPr>
        <w:br/>
        <w:t xml:space="preserve">Die meisten Views sind direkt an die Models gebunden und sind nur leicht unterschiedlich von den defaulten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Home, Neuezeiterfassung, TeileInProduktionsanlage</w:t>
      </w:r>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r w:rsidR="00BF0D38" w:rsidRPr="000B79AF">
        <w:t>sind von Bootstrap</w:t>
      </w:r>
      <w:r w:rsidR="000B79AF" w:rsidRPr="000B79AF">
        <w:t>‘s</w:t>
      </w:r>
      <w:r w:rsidR="00BF0D38" w:rsidRPr="000B79AF">
        <w:t xml:space="preserve"> DataTables erweitert:</w:t>
      </w:r>
      <w:r w:rsidR="00BF0D38" w:rsidRPr="000B79AF">
        <w:br/>
      </w:r>
      <w:hyperlink r:id="rId12" w:history="1">
        <w:r w:rsidR="00BF0D38" w:rsidRPr="000B79AF">
          <w:rPr>
            <w:rStyle w:val="Hyperlink"/>
          </w:rPr>
          <w:t>https://datatables.net/examples/styling/bootstrap4</w:t>
        </w:r>
      </w:hyperlink>
    </w:p>
    <w:p w:rsidR="00BF0D38" w:rsidRDefault="00D97114" w:rsidP="00CD3F35">
      <w:pPr>
        <w:rPr>
          <w:lang w:val="de-DE"/>
        </w:rPr>
      </w:pPr>
      <w:r>
        <w:rPr>
          <w:lang w:val="de-DE"/>
        </w:rPr>
        <w:t>DataTables</w:t>
      </w:r>
      <w:r w:rsidR="00BF0D38" w:rsidRPr="00BF0D38">
        <w:rPr>
          <w:lang w:val="de-DE"/>
        </w:rPr>
        <w:t xml:space="preserve"> i</w:t>
      </w:r>
      <w:r w:rsidR="00BF0D38">
        <w:rPr>
          <w:lang w:val="de-DE"/>
        </w:rPr>
        <w:t>st eine css und Javascript Erweiterung</w:t>
      </w:r>
      <w:r w:rsidR="00473BCD">
        <w:rPr>
          <w:lang w:val="de-DE"/>
        </w:rPr>
        <w:t>, die vereinfacht die Ansicht der Tabelle</w:t>
      </w:r>
      <w:r w:rsidR="000B79AF">
        <w:rPr>
          <w:lang w:val="de-DE"/>
        </w:rPr>
        <w:t xml:space="preserve"> und ermöglicht die Sortierung und Suche. </w:t>
      </w:r>
    </w:p>
    <w:p w:rsidR="00361DA7" w:rsidRDefault="00361DA7" w:rsidP="00CD3F35">
      <w:pPr>
        <w:rPr>
          <w:lang w:val="de-DE"/>
        </w:rPr>
      </w:pPr>
    </w:p>
    <w:p w:rsidR="00D30066" w:rsidRDefault="00D30066" w:rsidP="00CD3F35">
      <w:pPr>
        <w:rPr>
          <w:lang w:val="de-DE"/>
        </w:rPr>
      </w:pPr>
    </w:p>
    <w:p w:rsidR="00D97114" w:rsidRPr="00D97114" w:rsidRDefault="000B79AF" w:rsidP="00D97114">
      <w:pPr>
        <w:pStyle w:val="Heading3"/>
        <w:rPr>
          <w:u w:val="single"/>
          <w:lang w:val="de-DE"/>
        </w:rPr>
      </w:pPr>
      <w:bookmarkStart w:id="8" w:name="_Toc34380866"/>
      <w:r>
        <w:rPr>
          <w:lang w:val="de-DE"/>
        </w:rPr>
        <w:lastRenderedPageBreak/>
        <w:t>NeueZeiterfassung</w:t>
      </w:r>
      <w:bookmarkEnd w:id="8"/>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r w:rsidR="00ED02EF" w:rsidRPr="00236F3F">
        <w:rPr>
          <w:lang w:val="de-DE"/>
        </w:rPr>
        <w:t>Create V</w:t>
      </w:r>
      <w:r w:rsidR="00236F3F" w:rsidRPr="00236F3F">
        <w:rPr>
          <w:lang w:val="de-DE"/>
        </w:rPr>
        <w:t>iew dient dem Speichern der</w:t>
      </w:r>
      <w:r w:rsidR="00236F3F">
        <w:rPr>
          <w:lang w:val="de-DE"/>
        </w:rPr>
        <w:t xml:space="preserve"> Daten in die MitarbeiterInSchicht Tabelle. Weil bei jedem Eingeben mehrere Einträge gespeichert werden, wird </w:t>
      </w:r>
      <w:r w:rsidR="005F187B">
        <w:rPr>
          <w:lang w:val="de-DE"/>
        </w:rPr>
        <w:t>die</w:t>
      </w:r>
      <w:r w:rsidR="00236F3F">
        <w:rPr>
          <w:lang w:val="de-DE"/>
        </w:rPr>
        <w:t xml:space="preserve"> Form als Formcollection and den Controller übergeben und nicht als Model. In Controller wird durch die gesamte Collection iteriert und die Werte anhand der „name“ Attribut gelesen.</w:t>
      </w:r>
      <w:r w:rsidR="00236F3F">
        <w:rPr>
          <w:lang w:val="de-DE"/>
        </w:rPr>
        <w:br/>
        <w:t>Deswegen werden an erster Stelle im Javascript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9" w:name="_Hlk34381085"/>
      <w:r w:rsidR="00361DA7">
        <w:rPr>
          <w:lang w:val="de-DE"/>
        </w:rPr>
        <w:t>Tabelle</w:t>
      </w:r>
      <w:bookmarkEnd w:id="9"/>
      <w:r w:rsidR="00361DA7">
        <w:rPr>
          <w:lang w:val="de-DE"/>
        </w:rPr>
        <w:t xml:space="preserve"> </w:t>
      </w:r>
      <w:r>
        <w:rPr>
          <w:lang w:val="de-DE"/>
        </w:rPr>
        <w:t>für die allgemeine Daten für alle Einträge (Produktionsanlage, Datum, Schucht)</w:t>
      </w:r>
      <w:r>
        <w:rPr>
          <w:lang w:val="de-DE"/>
        </w:rPr>
        <w:br/>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r w:rsidRPr="009F2D76">
        <w:rPr>
          <w:i/>
          <w:iCs/>
          <w:lang w:val="de-DE"/>
        </w:rPr>
        <w:t>AddRowTeile</w:t>
      </w:r>
      <w:r>
        <w:rPr>
          <w:lang w:val="de-DE"/>
        </w:rPr>
        <w:t xml:space="preserve">, </w:t>
      </w:r>
      <w:r w:rsidRPr="009F2D76">
        <w:rPr>
          <w:i/>
          <w:iCs/>
          <w:lang w:val="de-DE"/>
        </w:rPr>
        <w:t>AddRowMitarbeiter</w:t>
      </w:r>
      <w:r>
        <w:rPr>
          <w:lang w:val="de-DE"/>
        </w:rPr>
        <w:t xml:space="preserve"> und </w:t>
      </w:r>
      <w:r w:rsidRPr="00D97114">
        <w:rPr>
          <w:i/>
          <w:iCs/>
          <w:lang w:val="de-DE"/>
        </w:rPr>
        <w:t>RemoveRow</w:t>
      </w:r>
      <w:r>
        <w:rPr>
          <w:lang w:val="de-DE"/>
        </w:rPr>
        <w:t xml:space="preserve">. Bei jedem Klick wird die erste Zeile kloniert und die Attribute angepasst. </w:t>
      </w:r>
      <w:r w:rsidR="00361DA7">
        <w:rPr>
          <w:lang w:val="de-DE"/>
        </w:rPr>
        <w:t>Danach 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r w:rsidR="00551094" w:rsidRPr="00D97114">
        <w:rPr>
          <w:i/>
          <w:iCs/>
          <w:lang w:val="de-DE"/>
        </w:rPr>
        <w:t>RemoveRow</w:t>
      </w:r>
      <w:r w:rsidR="00551094">
        <w:rPr>
          <w:lang w:val="de-DE"/>
        </w:rPr>
        <w:t xml:space="preserve"> Tabelle implementiert, wo beim Klicken auf den „Minus“ Button eine Zeile gelöscht wird. </w:t>
      </w:r>
      <w:r w:rsidR="00551094">
        <w:rPr>
          <w:lang w:val="de-DE"/>
        </w:rPr>
        <w:br/>
      </w:r>
      <w:r w:rsidR="00551094">
        <w:rPr>
          <w:lang w:val="de-DE"/>
        </w:rPr>
        <w:lastRenderedPageBreak/>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In dieser Funktion wird die ProduktionsanlageID gelesen und wird an den Controller weitergegeben. Der liest alle Ferti</w:t>
      </w:r>
      <w:r w:rsidR="009F2D76">
        <w:rPr>
          <w:lang w:val="de-DE"/>
        </w:rPr>
        <w:t>g</w:t>
      </w:r>
      <w:r>
        <w:rPr>
          <w:lang w:val="de-DE"/>
        </w:rPr>
        <w:t xml:space="preserve">ungsteile von der TeileInProduktionsanlage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r w:rsidR="00AB136D" w:rsidRPr="00AB136D">
        <w:rPr>
          <w:b/>
          <w:i/>
          <w:lang w:val="de-DE"/>
        </w:rPr>
        <w:t>CreateMeba</w:t>
      </w:r>
      <w:r w:rsidR="00AB136D">
        <w:rPr>
          <w:b/>
          <w:i/>
          <w:lang w:val="de-DE"/>
        </w:rPr>
        <w:br/>
      </w:r>
      <w:r w:rsidR="00AB136D">
        <w:rPr>
          <w:bCs/>
          <w:iCs/>
          <w:lang w:val="de-DE"/>
        </w:rPr>
        <w:t xml:space="preserve">CreateMeba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HttpPost </w:t>
      </w:r>
      <w:r w:rsidRPr="0079009D">
        <w:rPr>
          <w:i/>
          <w:iCs/>
          <w:lang w:val="de-DE"/>
        </w:rPr>
        <w:t>Create</w:t>
      </w:r>
      <w:r>
        <w:rPr>
          <w:bCs/>
          <w:iCs/>
          <w:lang w:val="de-DE"/>
        </w:rPr>
        <w:t>(model, Formcollection).</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Create(NeueZeiterfassung model, FormCollection col)</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t>Lese Datum und Schicht aus, erstelle die SchichtInfo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Lese die ProduktionsanlageID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 xml:space="preserve">Zähle, wie viele Fertigungsteile und wie viele Mitarbeiter es zum Hinzufügen gibt indem die Anzahl der Keys gezählt wird, die mit ‚fteil‘, resp. mit ‚name‘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Erstelle das MitarbeiterInSchicht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Hinzufüge alle MiarbeiterInSchicht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r w:rsidRPr="0079009D">
        <w:rPr>
          <w:b/>
          <w:i/>
          <w:lang w:val="de-DE"/>
        </w:rPr>
        <w:t>CreateMeba</w:t>
      </w:r>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r w:rsidRPr="00C7109F">
        <w:rPr>
          <w:b/>
          <w:i/>
          <w:iCs/>
          <w:lang w:val="de-DE"/>
        </w:rPr>
        <w:t>Fetcheritungsteile</w:t>
      </w:r>
      <w:r>
        <w:rPr>
          <w:b/>
          <w:i/>
          <w:iCs/>
          <w:lang w:val="de-DE"/>
        </w:rPr>
        <w:t xml:space="preserve"> </w:t>
      </w:r>
      <w:r>
        <w:rPr>
          <w:bCs/>
          <w:lang w:val="de-DE"/>
        </w:rPr>
        <w:t>Funktion.</w:t>
      </w:r>
    </w:p>
    <w:p w:rsidR="00C7109F" w:rsidRDefault="00C7109F" w:rsidP="00C7109F">
      <w:pPr>
        <w:keepNext/>
      </w:pPr>
      <w:r w:rsidRPr="00C7109F">
        <w:rPr>
          <w:bCs/>
          <w:noProof/>
          <w:lang w:val="de-DE"/>
        </w:rPr>
        <w:lastRenderedPageBreak/>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NeuezeiterfassungController: Fetchfertigungteile</w:t>
      </w:r>
    </w:p>
    <w:p w:rsidR="00C7109F" w:rsidRDefault="00C7109F" w:rsidP="000B499D">
      <w:pPr>
        <w:rPr>
          <w:bCs/>
          <w:lang w:val="de-DE"/>
        </w:rPr>
      </w:pPr>
      <w:r>
        <w:rPr>
          <w:bCs/>
          <w:lang w:val="de-DE"/>
        </w:rPr>
        <w:t xml:space="preserve">Sie nimmt die ProduktionsanlageID und mithilfe des SQLServers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SQLServer: GetFertigungsteilDictionary</w:t>
      </w:r>
    </w:p>
    <w:p w:rsidR="00CB2908" w:rsidRPr="00CB2908" w:rsidRDefault="00CB2908" w:rsidP="00CB2908">
      <w:pPr>
        <w:pStyle w:val="Heading3"/>
        <w:rPr>
          <w:lang w:val="de-DE"/>
        </w:rPr>
      </w:pPr>
      <w:bookmarkStart w:id="10" w:name="_Toc34380867"/>
      <w:r w:rsidRPr="00CB2908">
        <w:rPr>
          <w:lang w:val="de-DE"/>
        </w:rPr>
        <w:t>Home</w:t>
      </w:r>
      <w:bookmarkEnd w:id="10"/>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Hautpseite der Anwendung dient. </w:t>
      </w:r>
    </w:p>
    <w:p w:rsidR="00CB2908" w:rsidRDefault="00CB2908" w:rsidP="000B499D">
      <w:pPr>
        <w:rPr>
          <w:b/>
          <w:i/>
          <w:iCs/>
          <w:lang w:val="de-DE"/>
        </w:rPr>
      </w:pPr>
      <w:r w:rsidRPr="00CB2908">
        <w:rPr>
          <w:b/>
          <w:i/>
          <w:iCs/>
          <w:lang w:val="de-DE"/>
        </w:rPr>
        <w:t>Inde</w:t>
      </w:r>
      <w:r>
        <w:rPr>
          <w:b/>
          <w:i/>
          <w:iCs/>
          <w:lang w:val="de-DE"/>
        </w:rPr>
        <w:t>x.cs</w:t>
      </w:r>
    </w:p>
    <w:p w:rsidR="00CB2908" w:rsidRDefault="00E0265C" w:rsidP="000B499D">
      <w:pPr>
        <w:rPr>
          <w:bCs/>
          <w:lang w:val="de-DE"/>
        </w:rPr>
      </w:pPr>
      <w:r w:rsidRPr="00E0265C">
        <w:rPr>
          <w:bCs/>
          <w:lang w:val="de-DE"/>
        </w:rPr>
        <w:t xml:space="preserve">Der View is in einer </w:t>
      </w:r>
      <w:r>
        <w:rPr>
          <w:bCs/>
          <w:lang w:val="de-DE"/>
        </w:rPr>
        <w:t>Form von mehreren Bootstrap Boxen aufge</w:t>
      </w:r>
      <w:r w:rsidR="00DB0B06">
        <w:rPr>
          <w:bCs/>
          <w:lang w:val="de-DE"/>
        </w:rPr>
        <w:t>b</w:t>
      </w:r>
      <w:r>
        <w:rPr>
          <w:bCs/>
          <w:lang w:val="de-DE"/>
        </w:rPr>
        <w:t xml:space="preserve">aut. Die Daten werden aus verschieden Datanbanken in der SQLServer Klasse ausgelesen </w:t>
      </w:r>
      <w:r w:rsidR="00DB0B06">
        <w:rPr>
          <w:bCs/>
          <w:lang w:val="de-DE"/>
        </w:rPr>
        <w:t xml:space="preserve">und in Index.cs in eine Sicht lesbare Sicht bearbeitet. </w:t>
      </w:r>
      <w:r w:rsidR="00DB0B06">
        <w:rPr>
          <w:bCs/>
          <w:lang w:val="de-DE"/>
        </w:rPr>
        <w:br/>
        <w:t>Bei den ersten</w:t>
      </w:r>
      <w:r w:rsidR="005F187B">
        <w:rPr>
          <w:bCs/>
          <w:lang w:val="de-DE"/>
        </w:rPr>
        <w:t xml:space="preserve"> </w:t>
      </w:r>
      <w:r w:rsidR="00DB0B06">
        <w:rPr>
          <w:bCs/>
          <w:lang w:val="de-DE"/>
        </w:rPr>
        <w:t>4 farbigen Boxen werden nur Daten von ViewBag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ViewBag gelesen. </w:t>
      </w:r>
    </w:p>
    <w:p w:rsidR="00DB0B06" w:rsidRDefault="00DB0B06" w:rsidP="000B499D">
      <w:pPr>
        <w:rPr>
          <w:bCs/>
          <w:iCs/>
          <w:lang w:val="de-DE"/>
        </w:rPr>
      </w:pPr>
      <w:r>
        <w:rPr>
          <w:bCs/>
          <w:lang w:val="de-DE"/>
        </w:rPr>
        <w:t xml:space="preserve">Placeholder für Pronom – dort sollte ein </w:t>
      </w:r>
      <w:r w:rsidRPr="00DB0B06">
        <w:rPr>
          <w:bCs/>
          <w:i/>
          <w:lang w:val="de-DE"/>
        </w:rPr>
        <w:t>iframe</w:t>
      </w:r>
      <w:r>
        <w:rPr>
          <w:bCs/>
          <w:iCs/>
          <w:lang w:val="de-DE"/>
        </w:rPr>
        <w:t xml:space="preserve"> für Promon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lastRenderedPageBreak/>
        <w:t>Controllers:</w:t>
      </w:r>
    </w:p>
    <w:p w:rsidR="00C56684" w:rsidRPr="00C56684" w:rsidRDefault="00C56684" w:rsidP="000B499D">
      <w:pPr>
        <w:rPr>
          <w:b/>
          <w:iCs/>
          <w:lang w:val="de-DE"/>
        </w:rPr>
      </w:pPr>
      <w:r w:rsidRPr="00C56684">
        <w:rPr>
          <w:b/>
          <w:iCs/>
          <w:lang w:val="de-DE"/>
        </w:rPr>
        <w:t>HomeController</w:t>
      </w:r>
    </w:p>
    <w:p w:rsidR="00DB0B06" w:rsidRDefault="00C56684" w:rsidP="000B499D">
      <w:pPr>
        <w:rPr>
          <w:bCs/>
          <w:iCs/>
          <w:lang w:val="de-DE"/>
        </w:rPr>
      </w:pPr>
      <w:r>
        <w:rPr>
          <w:bCs/>
          <w:iCs/>
          <w:lang w:val="de-DE"/>
        </w:rPr>
        <w:t xml:space="preserve">In HomeController werden lediglich nur die ViewBags erstellt, die von den Models hergeleitet sind. </w:t>
      </w:r>
    </w:p>
    <w:p w:rsidR="00C56684" w:rsidRDefault="00C56684" w:rsidP="000B499D">
      <w:pPr>
        <w:rPr>
          <w:bCs/>
          <w:iCs/>
          <w:lang w:val="de-DE"/>
        </w:rPr>
      </w:pPr>
      <w:r w:rsidRPr="00C56684">
        <w:rPr>
          <w:bCs/>
          <w:iCs/>
          <w:noProof/>
          <w:lang w:val="de-DE"/>
        </w:rPr>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In der Modelklasse werden mithilfe des SQLServers,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r>
        <w:rPr>
          <w:lang w:val="de-DE"/>
        </w:rPr>
        <w:t xml:space="preserve">TeileInProduktionsanlage </w:t>
      </w:r>
      <w:r w:rsidR="00B00A4B">
        <w:rPr>
          <w:lang w:val="de-DE"/>
        </w:rPr>
        <w:br/>
      </w:r>
    </w:p>
    <w:p w:rsidR="000A4688" w:rsidRDefault="000A4688" w:rsidP="000A4688">
      <w:pPr>
        <w:rPr>
          <w:lang w:val="de-DE"/>
        </w:rPr>
      </w:pPr>
      <w:r>
        <w:rPr>
          <w:lang w:val="de-DE"/>
        </w:rPr>
        <w:t xml:space="preserve">Tiele InProduktionssanlage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Model</w:t>
      </w:r>
      <w:r w:rsidR="00342B99">
        <w:rPr>
          <w:lang w:val="de-DE"/>
        </w:rPr>
        <w:t>View</w:t>
      </w:r>
      <w:r w:rsidR="009D038A">
        <w:rPr>
          <w:lang w:val="de-DE"/>
        </w:rPr>
        <w:t>s</w:t>
      </w:r>
      <w:r w:rsidR="00B00A4B">
        <w:rPr>
          <w:lang w:val="de-DE"/>
        </w:rPr>
        <w:t xml:space="preserve"> </w:t>
      </w:r>
      <w:r w:rsidR="00971CD5">
        <w:rPr>
          <w:lang w:val="de-DE"/>
        </w:rPr>
        <w:t xml:space="preserve">entsprechen </w:t>
      </w:r>
      <w:r w:rsidR="00B00A4B">
        <w:rPr>
          <w:lang w:val="de-DE"/>
        </w:rPr>
        <w:t xml:space="preserve">der Ausgabe des SQL Befehls in </w:t>
      </w:r>
      <w:r w:rsidR="00B00A4B" w:rsidRPr="00B00A4B">
        <w:rPr>
          <w:i/>
          <w:iCs/>
          <w:lang w:val="de-DE"/>
        </w:rPr>
        <w:t>SQLServer</w:t>
      </w:r>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r w:rsidRPr="005F187B">
        <w:rPr>
          <w:rFonts w:ascii="Consolas" w:hAnsi="Consolas" w:cs="Consolas"/>
          <w:color w:val="0000FF"/>
          <w:sz w:val="19"/>
          <w:szCs w:val="19"/>
          <w:lang w:val="de-DE"/>
        </w:rPr>
        <w:t>public</w:t>
      </w:r>
      <w:r w:rsidRPr="005F187B">
        <w:rPr>
          <w:rFonts w:ascii="Consolas" w:hAnsi="Consolas" w:cs="Consolas"/>
          <w:color w:val="000000"/>
          <w:sz w:val="19"/>
          <w:szCs w:val="19"/>
          <w:lang w:val="de-DE"/>
        </w:rPr>
        <w:t xml:space="preserve"> ActionResult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SQLServer Klasse geholt und so ein den View übergeben. </w:t>
      </w:r>
    </w:p>
    <w:p w:rsidR="00B00A4B" w:rsidRDefault="00B00A4B" w:rsidP="000A4688">
      <w:pPr>
        <w:rPr>
          <w:lang w:val="de-DE"/>
        </w:rPr>
      </w:pPr>
      <w:r w:rsidRPr="00B00A4B">
        <w:rPr>
          <w:noProof/>
          <w:lang w:val="de-DE"/>
        </w:rPr>
        <w:lastRenderedPageBreak/>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ModelView erstellt. </w:t>
      </w:r>
      <w:r w:rsidR="003A7BB4">
        <w:rPr>
          <w:lang w:val="de-DE"/>
        </w:rPr>
        <w:t>In SQL Server werden die Produktionsanlage und Fertigungsteil des TeileInProduktionsanlage Eintrag geholt.</w:t>
      </w:r>
    </w:p>
    <w:p w:rsidR="003A7BB4" w:rsidRDefault="003A7BB4" w:rsidP="000A4688">
      <w:pPr>
        <w:rPr>
          <w:lang w:val="de-DE"/>
        </w:rPr>
      </w:pPr>
      <w:r w:rsidRPr="003A7BB4">
        <w:rPr>
          <w:noProof/>
          <w:lang w:val="de-DE"/>
        </w:rPr>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r>
        <w:rPr>
          <w:lang w:val="de-DE"/>
        </w:rPr>
        <w:t>MitarbeiterInSchicht</w:t>
      </w:r>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r w:rsidRPr="00B05A3D">
        <w:rPr>
          <w:b/>
          <w:bCs/>
          <w:i/>
          <w:iCs/>
          <w:lang w:val="de-DE"/>
        </w:rPr>
        <w:t>Index.cs</w:t>
      </w:r>
      <w:r>
        <w:rPr>
          <w:b/>
          <w:bCs/>
          <w:i/>
          <w:iCs/>
          <w:lang w:val="de-DE"/>
        </w:rPr>
        <w:t xml:space="preserve"> und IndexMEBA.cs</w:t>
      </w:r>
    </w:p>
    <w:p w:rsidR="00F53F17" w:rsidRDefault="00B05A3D" w:rsidP="000A4688">
      <w:pPr>
        <w:rPr>
          <w:lang w:val="de-DE"/>
        </w:rPr>
      </w:pPr>
      <w:r>
        <w:rPr>
          <w:lang w:val="cs-CZ"/>
        </w:rPr>
        <w:t>Diese ist die h</w:t>
      </w:r>
      <w:r w:rsidR="00653688">
        <w:rPr>
          <w:lang w:val="cs-CZ"/>
        </w:rPr>
        <w:t>ä</w:t>
      </w:r>
      <w:r>
        <w:rPr>
          <w:lang w:val="cs-CZ"/>
        </w:rPr>
        <w:t>ufig</w:t>
      </w:r>
      <w:r w:rsidR="00653688">
        <w:rPr>
          <w:lang w:val="cs-CZ"/>
        </w:rPr>
        <w:t>s</w:t>
      </w:r>
      <w:r>
        <w:rPr>
          <w:lang w:val="cs-CZ"/>
        </w:rPr>
        <w:t>t genutze Ansicht der Anwendung, denn es werden dort die Eintr</w:t>
      </w:r>
      <w:r w:rsidR="002A3A5D">
        <w:rPr>
          <w:lang w:val="cs-CZ"/>
        </w:rPr>
        <w:t>ä</w:t>
      </w:r>
      <w:r>
        <w:rPr>
          <w:lang w:val="cs-CZ"/>
        </w:rPr>
        <w:t xml:space="preserve">ge gespeichert. </w:t>
      </w:r>
      <w:r>
        <w:rPr>
          <w:lang w:val="cs-CZ"/>
        </w:rPr>
        <w:br/>
        <w:t>Es ist eine Tabelle, die durch DataTables erweiter</w:t>
      </w:r>
      <w:r w:rsidR="00040A3B">
        <w:rPr>
          <w:lang w:val="cs-CZ"/>
        </w:rPr>
        <w:t>t</w:t>
      </w:r>
      <w:r>
        <w:rPr>
          <w:lang w:val="cs-CZ"/>
        </w:rPr>
        <w:t xml:space="preserve">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w:t>
      </w:r>
      <w:r w:rsidR="00E14775">
        <w:rPr>
          <w:lang w:val="de-DE"/>
        </w:rPr>
        <w:t xml:space="preserve">werden </w:t>
      </w:r>
      <w:r>
        <w:rPr>
          <w:lang w:val="de-DE"/>
        </w:rPr>
        <w:t xml:space="preserve">3 weiteren Faktoren für das </w:t>
      </w:r>
      <w:r w:rsidR="00EB2B88">
        <w:rPr>
          <w:lang w:val="de-DE"/>
        </w:rPr>
        <w:t xml:space="preserve">Filtern der Einträge </w:t>
      </w:r>
      <w:bookmarkStart w:id="11" w:name="_GoBack"/>
      <w:bookmarkEnd w:id="11"/>
      <w:r>
        <w:rPr>
          <w:lang w:val="de-DE"/>
        </w:rPr>
        <w:t xml:space="preserve">gesetzt: das Datum, die Anlage und die Schicht. Die Anlagen werde von SQLServer geholt. </w:t>
      </w:r>
    </w:p>
    <w:p w:rsidR="00B05A3D" w:rsidRPr="0071472B" w:rsidRDefault="00573732" w:rsidP="000A4688">
      <w:pPr>
        <w:rPr>
          <w:lang w:val="cs-CZ"/>
        </w:rPr>
      </w:pPr>
      <w:r>
        <w:rPr>
          <w:lang w:val="de-DE"/>
        </w:rPr>
        <w:t>Es wird durch die gesamte Tabelle iteriert und abhängig von dem Bool Wert</w:t>
      </w:r>
      <w:r w:rsidR="006104DB">
        <w:rPr>
          <w:lang w:val="de-DE"/>
        </w:rPr>
        <w:t xml:space="preserve"> von IstEingetragen</w:t>
      </w:r>
    </w:p>
    <w:p w:rsidR="00CD3F35" w:rsidRDefault="00CD3F35" w:rsidP="00CD3F35">
      <w:pPr>
        <w:pStyle w:val="Heading2"/>
        <w:rPr>
          <w:lang w:val="de-DE"/>
        </w:rPr>
      </w:pPr>
      <w:bookmarkStart w:id="12" w:name="_Toc34380868"/>
      <w:r>
        <w:rPr>
          <w:lang w:val="de-DE"/>
        </w:rPr>
        <w:t>Login und Benutzerverwaltung</w:t>
      </w:r>
      <w:bookmarkEnd w:id="12"/>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gehashed und werden in Klartext in der Datenbank gespeichert. </w:t>
      </w:r>
    </w:p>
    <w:p w:rsidR="007F365E" w:rsidRDefault="007F365E" w:rsidP="00CD3F35">
      <w:pPr>
        <w:rPr>
          <w:lang w:val="de-DE"/>
        </w:rPr>
      </w:pPr>
      <w:r>
        <w:rPr>
          <w:lang w:val="de-DE"/>
        </w:rPr>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uneingeloggte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 xml:space="preserve">_LayoutPublic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AccessLayer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AccessLayer wird unterschiedlicher Inhalt geladen. Soweit ist der Unterschied nur das Menuitem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AccesLayer von SessionInfo nochmal gefragt und wenn der Benutzer kein Admin ist, wird es oder sie auf AccessDenied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r w:rsidR="00BF0D38">
        <w:rPr>
          <w:i/>
          <w:iCs/>
          <w:lang w:val="de-DE"/>
        </w:rPr>
        <w:t>MitarbeiterInSchichtController</w:t>
      </w:r>
      <w:r w:rsidR="00BF0D38">
        <w:rPr>
          <w:lang w:val="de-DE"/>
        </w:rPr>
        <w:t>.</w:t>
      </w:r>
    </w:p>
    <w:p w:rsidR="00BF0D38" w:rsidRDefault="00BF0D38" w:rsidP="00CD3F35">
      <w:pPr>
        <w:rPr>
          <w:lang w:val="de-DE"/>
        </w:rPr>
      </w:pPr>
      <w:r w:rsidRPr="00BF0D38">
        <w:rPr>
          <w:noProof/>
          <w:lang w:val="de-DE"/>
        </w:rPr>
        <w:lastRenderedPageBreak/>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50415"/>
                    </a:xfrm>
                    <a:prstGeom prst="rect">
                      <a:avLst/>
                    </a:prstGeom>
                  </pic:spPr>
                </pic:pic>
              </a:graphicData>
            </a:graphic>
          </wp:inline>
        </w:drawing>
      </w:r>
    </w:p>
    <w:p w:rsidR="00BF0D38" w:rsidRPr="00BF0D38" w:rsidRDefault="000B79AF" w:rsidP="00CD3F35">
      <w:pPr>
        <w:rPr>
          <w:lang w:val="de-DE"/>
        </w:rPr>
      </w:pPr>
      <w:r>
        <w:rPr>
          <w:lang w:val="de-DE"/>
        </w:rPr>
        <w:t xml:space="preserve">Die von ASP.NET generiert MVC Inhalte sind für eventuelle spätere Implementierung </w:t>
      </w:r>
      <w:r w:rsidRPr="000B79AF">
        <w:rPr>
          <w:lang w:val="de-DE"/>
        </w:rPr>
        <w:t>beibehalten</w:t>
      </w:r>
      <w:r>
        <w:rPr>
          <w:lang w:val="de-DE"/>
        </w:rPr>
        <w:t xml:space="preserve">, in dieser Lösung werden jedoch nicht benutzt.  </w:t>
      </w:r>
    </w:p>
    <w:sectPr w:rsidR="00BF0D38" w:rsidRPr="00BF0D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40A3B"/>
    <w:rsid w:val="00062A15"/>
    <w:rsid w:val="0007516B"/>
    <w:rsid w:val="000A4688"/>
    <w:rsid w:val="000B499D"/>
    <w:rsid w:val="000B79AF"/>
    <w:rsid w:val="001B1D34"/>
    <w:rsid w:val="001B4395"/>
    <w:rsid w:val="00226DDC"/>
    <w:rsid w:val="00236F3F"/>
    <w:rsid w:val="002532F7"/>
    <w:rsid w:val="002A3A5D"/>
    <w:rsid w:val="00342B99"/>
    <w:rsid w:val="00361DA7"/>
    <w:rsid w:val="003A465E"/>
    <w:rsid w:val="003A7BB4"/>
    <w:rsid w:val="00414CB5"/>
    <w:rsid w:val="00467400"/>
    <w:rsid w:val="00473BCD"/>
    <w:rsid w:val="004C6DAF"/>
    <w:rsid w:val="005320AA"/>
    <w:rsid w:val="00551094"/>
    <w:rsid w:val="005511B9"/>
    <w:rsid w:val="00573732"/>
    <w:rsid w:val="005835A9"/>
    <w:rsid w:val="0058647F"/>
    <w:rsid w:val="005F187B"/>
    <w:rsid w:val="006104DB"/>
    <w:rsid w:val="00653688"/>
    <w:rsid w:val="00681838"/>
    <w:rsid w:val="006F57A2"/>
    <w:rsid w:val="0071472B"/>
    <w:rsid w:val="00766D27"/>
    <w:rsid w:val="0079009D"/>
    <w:rsid w:val="007F365E"/>
    <w:rsid w:val="008B3D02"/>
    <w:rsid w:val="008B75BC"/>
    <w:rsid w:val="008F4E4A"/>
    <w:rsid w:val="00962BA6"/>
    <w:rsid w:val="00971CD5"/>
    <w:rsid w:val="009D038A"/>
    <w:rsid w:val="009F2D76"/>
    <w:rsid w:val="00AB136D"/>
    <w:rsid w:val="00AB5213"/>
    <w:rsid w:val="00B00A4B"/>
    <w:rsid w:val="00B05A3D"/>
    <w:rsid w:val="00B67B80"/>
    <w:rsid w:val="00B91611"/>
    <w:rsid w:val="00BF0D38"/>
    <w:rsid w:val="00C56684"/>
    <w:rsid w:val="00C7109F"/>
    <w:rsid w:val="00CA5017"/>
    <w:rsid w:val="00CA65A5"/>
    <w:rsid w:val="00CB2908"/>
    <w:rsid w:val="00CD3F35"/>
    <w:rsid w:val="00D24BA1"/>
    <w:rsid w:val="00D255AB"/>
    <w:rsid w:val="00D30066"/>
    <w:rsid w:val="00D97114"/>
    <w:rsid w:val="00DB0B06"/>
    <w:rsid w:val="00DD17BD"/>
    <w:rsid w:val="00E0265C"/>
    <w:rsid w:val="00E14775"/>
    <w:rsid w:val="00E230E5"/>
    <w:rsid w:val="00E82E01"/>
    <w:rsid w:val="00E920C6"/>
    <w:rsid w:val="00EB2B88"/>
    <w:rsid w:val="00EC5ED4"/>
    <w:rsid w:val="00ED02EF"/>
    <w:rsid w:val="00F53F17"/>
    <w:rsid w:val="00F86784"/>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B516"/>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datatables.net/examples/styling/bootstrap4"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hyperlink" Target="https://github.com/ColorlibHQ/AdminLT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1F9AF2-19C6-423D-9305-5C09168AA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11</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28</cp:revision>
  <dcterms:created xsi:type="dcterms:W3CDTF">2020-03-02T11:42:00Z</dcterms:created>
  <dcterms:modified xsi:type="dcterms:W3CDTF">2020-03-10T08:20:00Z</dcterms:modified>
</cp:coreProperties>
</file>