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D60" w:rsidRDefault="00D91D60" w:rsidP="00006B0D">
      <w:r>
        <w:rPr>
          <w:rFonts w:hint="eastAsia"/>
        </w:rPr>
        <w:t>年：</w:t>
      </w:r>
      <w:r>
        <w:rPr>
          <w:rFonts w:hint="eastAsia"/>
        </w:rPr>
        <w:t>2015</w:t>
      </w:r>
    </w:p>
    <w:p w:rsidR="00006B0D" w:rsidRDefault="00441BAA" w:rsidP="00006B0D">
      <w:r>
        <w:rPr>
          <w:rFonts w:hint="eastAsia"/>
        </w:rPr>
        <w:t>標題</w:t>
      </w:r>
      <w:r>
        <w:t>：</w:t>
      </w:r>
      <w:r w:rsidR="00006B0D" w:rsidRPr="00531A87">
        <w:rPr>
          <w:rFonts w:hint="eastAsia"/>
        </w:rPr>
        <w:t>製作跨越不同平台數位教材研究</w:t>
      </w:r>
      <w:r w:rsidR="00006B0D">
        <w:rPr>
          <w:rFonts w:hint="eastAsia"/>
        </w:rPr>
        <w:t>：</w:t>
      </w:r>
      <w:r w:rsidR="00006B0D" w:rsidRPr="00531A87">
        <w:rPr>
          <w:rFonts w:hint="eastAsia"/>
        </w:rPr>
        <w:t>使用</w:t>
      </w:r>
      <w:r w:rsidR="00006B0D" w:rsidRPr="00531A87">
        <w:rPr>
          <w:rFonts w:hint="eastAsia"/>
        </w:rPr>
        <w:t>HTML5</w:t>
      </w:r>
    </w:p>
    <w:p w:rsidR="00D91D60" w:rsidRDefault="00441BAA" w:rsidP="00006B0D">
      <w:r>
        <w:rPr>
          <w:rFonts w:hint="eastAsia"/>
        </w:rPr>
        <w:t>作者</w:t>
      </w:r>
      <w:r>
        <w:t>：</w:t>
      </w:r>
      <w:r>
        <w:rPr>
          <w:rFonts w:hint="eastAsia"/>
        </w:rPr>
        <w:t>[</w:t>
      </w:r>
      <w:r>
        <w:rPr>
          <w:rFonts w:hint="eastAsia"/>
        </w:rPr>
        <w:t>您的</w:t>
      </w:r>
      <w:r>
        <w:t>名字</w:t>
      </w:r>
      <w:r>
        <w:rPr>
          <w:rFonts w:hint="eastAsia"/>
        </w:rPr>
        <w:t>]</w:t>
      </w:r>
    </w:p>
    <w:p w:rsidR="00441BAA" w:rsidRDefault="00D91D60" w:rsidP="00006B0D">
      <w:r>
        <w:rPr>
          <w:rFonts w:hint="eastAsia"/>
        </w:rPr>
        <w:t>公司</w:t>
      </w:r>
      <w:r>
        <w:t>：</w:t>
      </w:r>
      <w:r>
        <w:rPr>
          <w:rFonts w:hint="eastAsia"/>
        </w:rPr>
        <w:t>[</w:t>
      </w:r>
      <w:r>
        <w:rPr>
          <w:rFonts w:hint="eastAsia"/>
        </w:rPr>
        <w:t>您的</w:t>
      </w:r>
      <w:r>
        <w:t>學號</w:t>
      </w:r>
      <w:r>
        <w:rPr>
          <w:rFonts w:hint="eastAsia"/>
        </w:rPr>
        <w:t>]</w:t>
      </w:r>
    </w:p>
    <w:p w:rsidR="00441BAA" w:rsidRPr="00531A87" w:rsidRDefault="00D91D60" w:rsidP="00006B0D">
      <w:r>
        <w:rPr>
          <w:rFonts w:hint="eastAsia"/>
        </w:rPr>
        <w:t>日期</w:t>
      </w:r>
      <w:r w:rsidR="00441BAA">
        <w:t>：</w:t>
      </w:r>
      <w:r>
        <w:rPr>
          <w:rFonts w:hint="eastAsia"/>
        </w:rPr>
        <w:t>[</w:t>
      </w:r>
      <w:r>
        <w:rPr>
          <w:rFonts w:hint="eastAsia"/>
        </w:rPr>
        <w:t>作業完成</w:t>
      </w:r>
      <w:r>
        <w:t>日期</w:t>
      </w:r>
      <w:r>
        <w:rPr>
          <w:rFonts w:hint="eastAsia"/>
        </w:rPr>
        <w:t>]</w:t>
      </w:r>
    </w:p>
    <w:p w:rsidR="00006B0D" w:rsidRPr="00531A87" w:rsidRDefault="00006B0D" w:rsidP="00006B0D">
      <w:r w:rsidRPr="00531A87">
        <w:rPr>
          <w:rFonts w:hint="eastAsia"/>
        </w:rPr>
        <w:t>一、</w:t>
      </w:r>
      <w:r w:rsidRPr="00531A87">
        <w:rPr>
          <w:rFonts w:hint="eastAsia"/>
        </w:rPr>
        <w:tab/>
      </w:r>
      <w:r w:rsidRPr="00531A87">
        <w:rPr>
          <w:rFonts w:hint="eastAsia"/>
        </w:rPr>
        <w:t>研究背景與動機</w:t>
      </w:r>
    </w:p>
    <w:p w:rsidR="00006B0D" w:rsidRDefault="00006B0D" w:rsidP="00006B0D">
      <w:r>
        <w:rPr>
          <w:rFonts w:hint="eastAsia"/>
        </w:rPr>
        <w:t>我們面對的是一個資訊科技蓬勃發展的時代，日新月異的技術與設備不斷地改變我們的生活，當然也改變了呈現教育內容與實現教育目標的方法。因此，課程中所使用教材能夠應用到的範圍，是一直不停的在成長，所能達到的廣度與深度也是讓人無法想像。資訊科技融入教學被各國教育視為是重要的教育課題，因此製作數位教材的工作與落實使用數位內容的政策也相形重要。</w:t>
      </w:r>
    </w:p>
    <w:p w:rsidR="00006B0D" w:rsidRDefault="00006B0D" w:rsidP="00006B0D">
      <w:r>
        <w:rPr>
          <w:rFonts w:hint="eastAsia"/>
        </w:rPr>
        <w:t>過去的數位教材在製作時往往要考量的是如何整合不同的資源，其中包含了文字、圖片、聲音、動畫，以及影片等內容。接著的問題是在確定教材資源後，如何將這些內容完整地呈現在適合的媒體中，讓使用者能夠快速的吸收。許多人認為：網頁的製作似乎是這個問題的完美解答！</w:t>
      </w:r>
    </w:p>
    <w:p w:rsidR="00006B0D" w:rsidRDefault="00006B0D" w:rsidP="00006B0D">
      <w:r>
        <w:rPr>
          <w:rFonts w:hint="eastAsia"/>
        </w:rPr>
        <w:t xml:space="preserve">HTML </w:t>
      </w:r>
      <w:r>
        <w:rPr>
          <w:rFonts w:hint="eastAsia"/>
        </w:rPr>
        <w:t>結構而成的網頁能夠以內建的語法，巧妙地整合文字、圖片，甚至是聲音、動畫、影片等內容，並能透過網際網路的使用，讓數位教材的內容能夠無遠弗屆，深入到每個角落。使用者能夠依本身的需求，自由的在任何地方，任何時間進行學習。</w:t>
      </w:r>
    </w:p>
    <w:p w:rsidR="00006B0D" w:rsidRDefault="00006B0D" w:rsidP="00006B0D">
      <w:r>
        <w:rPr>
          <w:rFonts w:hint="eastAsia"/>
        </w:rPr>
        <w:t>但是科技進步的腳步並不會因為如此而停了下來，過去只要使用個人電腦，結合網路即可利用瀏覽器接收這些內容。但是這樣的使用方式，似乎不能完全的滿足所有人的需求。新一代行動網路與移動設備所帶來的衝擊，正悄悄地深入你我的生活，當然也包括了人類學習的方式。智慧型手機、平板電腦，搭配上快速的行動網路，帶給你我的不只是流行的氣息，更是一場現代人生活的全面革命。</w:t>
      </w:r>
    </w:p>
    <w:p w:rsidR="00006B0D" w:rsidRDefault="00006B0D" w:rsidP="00006B0D">
      <w:r>
        <w:rPr>
          <w:rFonts w:hint="eastAsia"/>
        </w:rPr>
        <w:t>所以，數位教材的製作也不能停留在網頁的層次裡。如何將過去所熟悉的資源，再次整合於不同的平台上，讓學習的訊息能夠完整的呈現到不同的設備，並藉由雲端分享，使數位學習能夠真正的深入生活。</w:t>
      </w:r>
    </w:p>
    <w:p w:rsidR="00006B0D" w:rsidRPr="00531A87" w:rsidRDefault="00006B0D" w:rsidP="00006B0D">
      <w:r w:rsidRPr="00531A87">
        <w:rPr>
          <w:rFonts w:hint="eastAsia"/>
        </w:rPr>
        <w:t>二、</w:t>
      </w:r>
      <w:r w:rsidRPr="00531A87">
        <w:rPr>
          <w:rFonts w:hint="eastAsia"/>
        </w:rPr>
        <w:tab/>
      </w:r>
      <w:r w:rsidRPr="00531A87">
        <w:rPr>
          <w:rFonts w:hint="eastAsia"/>
        </w:rPr>
        <w:t>研究目的</w:t>
      </w:r>
    </w:p>
    <w:p w:rsidR="00006B0D" w:rsidRDefault="00006B0D" w:rsidP="00006B0D">
      <w:r>
        <w:rPr>
          <w:rFonts w:hint="eastAsia"/>
        </w:rPr>
        <w:t>在過去面對數位教材的製作時，最容易遇到的問題不外乎是：怎麼做，用什麼做，做完要如何應用？面對林林總總的製作技術與應用軟體時，操作的學習是一大難題，完成後整合又是一大困境，無形中造成教育者對於數位教材製作時的阻礙，也降低了使用的意願。如果能有一個方式能讓這些問題得到妥善的解決，降低製作的門檻，是無數教育從事人員心中的期盼。</w:t>
      </w:r>
    </w:p>
    <w:p w:rsidR="00006B0D" w:rsidRDefault="00006B0D" w:rsidP="00006B0D">
      <w:r>
        <w:rPr>
          <w:rFonts w:hint="eastAsia"/>
        </w:rPr>
        <w:t>新一代的</w:t>
      </w:r>
      <w:r>
        <w:rPr>
          <w:rFonts w:hint="eastAsia"/>
        </w:rPr>
        <w:t xml:space="preserve"> HTML5</w:t>
      </w:r>
      <w:r>
        <w:rPr>
          <w:rFonts w:hint="eastAsia"/>
        </w:rPr>
        <w:t>，似乎是面對這個需求時可以提出的最好解答。</w:t>
      </w:r>
      <w:r w:rsidRPr="003A15AF">
        <w:rPr>
          <w:rStyle w:val="a3"/>
          <w:rFonts w:hint="eastAsia"/>
        </w:rPr>
        <w:t>本研究的目的，即在利用</w:t>
      </w:r>
      <w:r w:rsidRPr="003A15AF">
        <w:rPr>
          <w:rStyle w:val="a3"/>
          <w:rFonts w:hint="eastAsia"/>
        </w:rPr>
        <w:t>HTML5</w:t>
      </w:r>
      <w:r w:rsidRPr="003A15AF">
        <w:rPr>
          <w:rStyle w:val="a3"/>
          <w:rFonts w:hint="eastAsia"/>
        </w:rPr>
        <w:t>的特性，讓教育者能將手上既有的教學資源，快速轉化為充滿豐富內容的數位教材，而不再經過漫長的應用學習與繁瑣的軟體操作，並能完美的呈現在不同平台上。</w:t>
      </w:r>
    </w:p>
    <w:p w:rsidR="00006B0D" w:rsidRDefault="00006B0D" w:rsidP="00006B0D">
      <w:r>
        <w:rPr>
          <w:rFonts w:hint="eastAsia"/>
          <w:noProof/>
        </w:rPr>
        <w:lastRenderedPageBreak/>
        <w:drawing>
          <wp:inline distT="0" distB="0" distL="0" distR="0" wp14:anchorId="3ADE46B1" wp14:editId="7C4AD854">
            <wp:extent cx="4906851" cy="2595092"/>
            <wp:effectExtent l="0" t="0" r="0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06B0D" w:rsidRDefault="00006B0D" w:rsidP="00006B0D">
      <w:r>
        <w:rPr>
          <w:rFonts w:hint="eastAsia"/>
        </w:rPr>
        <w:t>而</w:t>
      </w:r>
      <w:r>
        <w:rPr>
          <w:rFonts w:hint="eastAsia"/>
        </w:rPr>
        <w:t xml:space="preserve">HTML5 </w:t>
      </w:r>
      <w:r>
        <w:rPr>
          <w:rFonts w:hint="eastAsia"/>
        </w:rPr>
        <w:t>畢竟是一個尚在進行研發，所有規格與標準也正在制訂的技術。我期待能在此研究主題中深入探討，藉著對於技術文件的研讀與專案的實作的歷練，在系上教授的指導下，除了能完成預期的研究目的之外，並能啟發出更多應用的方式與可能。</w:t>
      </w:r>
    </w:p>
    <w:p w:rsidR="00006B0D" w:rsidRPr="00531A87" w:rsidRDefault="00006B0D" w:rsidP="00006B0D">
      <w:r w:rsidRPr="00531A87">
        <w:rPr>
          <w:rFonts w:hint="eastAsia"/>
        </w:rPr>
        <w:t>三、</w:t>
      </w:r>
      <w:r w:rsidRPr="00531A87">
        <w:rPr>
          <w:rFonts w:hint="eastAsia"/>
        </w:rPr>
        <w:tab/>
      </w:r>
      <w:r w:rsidRPr="00531A87">
        <w:rPr>
          <w:rFonts w:hint="eastAsia"/>
        </w:rPr>
        <w:t>研究方式與步驟</w:t>
      </w:r>
    </w:p>
    <w:p w:rsidR="00006B0D" w:rsidRDefault="00006B0D" w:rsidP="00006B0D">
      <w:r>
        <w:rPr>
          <w:rFonts w:hint="eastAsia"/>
        </w:rPr>
        <w:t>針對研究目的所要達到的結果，本計劃規劃了四個的研究方式與步驟：</w:t>
      </w:r>
    </w:p>
    <w:p w:rsidR="00006B0D" w:rsidRDefault="00006B0D" w:rsidP="00006B0D">
      <w:r>
        <w:rPr>
          <w:rFonts w:hint="eastAsia"/>
          <w:noProof/>
        </w:rPr>
        <w:drawing>
          <wp:inline distT="0" distB="0" distL="0" distR="0" wp14:anchorId="5E59FB29" wp14:editId="3D053C6C">
            <wp:extent cx="5228590" cy="3204178"/>
            <wp:effectExtent l="38100" t="0" r="10160" b="1587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006B0D" w:rsidRPr="00B53897" w:rsidRDefault="00006B0D" w:rsidP="00006B0D">
      <w:r w:rsidRPr="00B53897">
        <w:rPr>
          <w:rFonts w:hint="eastAsia"/>
        </w:rPr>
        <w:t>(</w:t>
      </w:r>
      <w:r w:rsidRPr="00B53897">
        <w:rPr>
          <w:rFonts w:hint="eastAsia"/>
        </w:rPr>
        <w:t>一</w:t>
      </w:r>
      <w:r w:rsidRPr="00B53897">
        <w:rPr>
          <w:rFonts w:hint="eastAsia"/>
        </w:rPr>
        <w:t>)</w:t>
      </w:r>
      <w:r w:rsidRPr="00B53897">
        <w:rPr>
          <w:rFonts w:hint="eastAsia"/>
        </w:rPr>
        <w:tab/>
      </w:r>
      <w:r w:rsidRPr="00B53897">
        <w:rPr>
          <w:rFonts w:hint="eastAsia"/>
        </w:rPr>
        <w:t>探究</w:t>
      </w:r>
      <w:r w:rsidRPr="00B53897">
        <w:rPr>
          <w:rFonts w:hint="eastAsia"/>
        </w:rPr>
        <w:t>HTML5</w:t>
      </w:r>
      <w:r w:rsidRPr="00B53897">
        <w:rPr>
          <w:rFonts w:hint="eastAsia"/>
        </w:rPr>
        <w:t>在數位教材開發上的可能性</w:t>
      </w:r>
    </w:p>
    <w:p w:rsidR="00006B0D" w:rsidRDefault="00006B0D" w:rsidP="00006B0D">
      <w:r>
        <w:rPr>
          <w:rFonts w:hint="eastAsia"/>
        </w:rPr>
        <w:t>HTML5</w:t>
      </w:r>
      <w:r>
        <w:rPr>
          <w:rFonts w:hint="eastAsia"/>
        </w:rPr>
        <w:t>延續過去在</w:t>
      </w:r>
      <w:r>
        <w:rPr>
          <w:rFonts w:hint="eastAsia"/>
        </w:rPr>
        <w:t>HTML4</w:t>
      </w:r>
      <w:r>
        <w:rPr>
          <w:rFonts w:hint="eastAsia"/>
        </w:rPr>
        <w:t>及</w:t>
      </w:r>
      <w:r>
        <w:rPr>
          <w:rFonts w:hint="eastAsia"/>
        </w:rPr>
        <w:t>XHTML</w:t>
      </w:r>
      <w:r>
        <w:rPr>
          <w:rFonts w:hint="eastAsia"/>
        </w:rPr>
        <w:t>規格優秀功能，淘汰過時或不適合的語法，並立下許多理想的遠景，漸漸的成型並實現在新一代的瀏覽器中。雖然</w:t>
      </w:r>
      <w:r>
        <w:rPr>
          <w:rFonts w:hint="eastAsia"/>
        </w:rPr>
        <w:t xml:space="preserve"> HTML5 </w:t>
      </w:r>
      <w:r>
        <w:rPr>
          <w:rFonts w:hint="eastAsia"/>
        </w:rPr>
        <w:t>的標準沒有完全確定，但是它想利用更容易辨識，方便搜尋的標籤元素</w:t>
      </w:r>
      <w:r>
        <w:rPr>
          <w:rFonts w:hint="eastAsia"/>
        </w:rPr>
        <w:t xml:space="preserve"> </w:t>
      </w:r>
      <w:r>
        <w:rPr>
          <w:rFonts w:hint="eastAsia"/>
        </w:rPr>
        <w:t>、提升表單功能</w:t>
      </w:r>
      <w:r>
        <w:rPr>
          <w:rFonts w:hint="eastAsia"/>
        </w:rPr>
        <w:t xml:space="preserve"> </w:t>
      </w:r>
      <w:r>
        <w:rPr>
          <w:rFonts w:hint="eastAsia"/>
        </w:rPr>
        <w:t>、加入影音視訊的支援</w:t>
      </w:r>
      <w:r>
        <w:rPr>
          <w:rFonts w:hint="eastAsia"/>
        </w:rPr>
        <w:t xml:space="preserve"> </w:t>
      </w:r>
      <w:r>
        <w:rPr>
          <w:rFonts w:hint="eastAsia"/>
        </w:rPr>
        <w:t>與全新繪圖標籤</w:t>
      </w:r>
      <w:r>
        <w:rPr>
          <w:rFonts w:hint="eastAsia"/>
        </w:rPr>
        <w:t xml:space="preserve"> </w:t>
      </w:r>
      <w:r>
        <w:rPr>
          <w:rFonts w:hint="eastAsia"/>
        </w:rPr>
        <w:t>的使用，都為網</w:t>
      </w:r>
      <w:r>
        <w:rPr>
          <w:rFonts w:hint="eastAsia"/>
        </w:rPr>
        <w:lastRenderedPageBreak/>
        <w:t>頁應用的未來架構出無限可能的遠景。</w:t>
      </w:r>
    </w:p>
    <w:p w:rsidR="00952FE1" w:rsidRDefault="00952FE1" w:rsidP="00006B0D">
      <w:r>
        <w:rPr>
          <w:rFonts w:hint="eastAsia"/>
        </w:rPr>
        <w:t>(</w:t>
      </w:r>
      <w:r>
        <w:rPr>
          <w:rFonts w:hint="eastAsia"/>
        </w:rPr>
        <w:t>二</w:t>
      </w:r>
      <w:r>
        <w:t>)</w:t>
      </w:r>
      <w:r w:rsidR="00FB3C89" w:rsidRPr="00B53897">
        <w:rPr>
          <w:rFonts w:hint="eastAsia"/>
        </w:rPr>
        <w:tab/>
      </w:r>
      <w:r>
        <w:rPr>
          <w:rFonts w:hint="eastAsia"/>
        </w:rPr>
        <w:t>研擬</w:t>
      </w:r>
      <w:r>
        <w:t>數位教材的來源</w:t>
      </w:r>
      <w:r>
        <w:rPr>
          <w:rFonts w:hint="eastAsia"/>
        </w:rPr>
        <w:t>管道</w:t>
      </w:r>
    </w:p>
    <w:p w:rsidR="00952FE1" w:rsidRDefault="00952FE1" w:rsidP="00006B0D">
      <w:r>
        <w:rPr>
          <w:rFonts w:hint="eastAsia"/>
        </w:rPr>
        <w:t>H</w:t>
      </w:r>
      <w:r>
        <w:t>TML5</w:t>
      </w:r>
      <w:r>
        <w:rPr>
          <w:rFonts w:hint="eastAsia"/>
        </w:rPr>
        <w:t>數位教材的</w:t>
      </w:r>
      <w:r>
        <w:t>製作</w:t>
      </w:r>
      <w:r>
        <w:rPr>
          <w:rFonts w:hint="eastAsia"/>
        </w:rPr>
        <w:t>大致上</w:t>
      </w:r>
      <w:r>
        <w:t>可區分為三種</w:t>
      </w:r>
      <w:r>
        <w:rPr>
          <w:rFonts w:hint="eastAsia"/>
        </w:rPr>
        <w:t>管道。</w:t>
      </w:r>
      <w:r>
        <w:t>第一種</w:t>
      </w:r>
      <w:r>
        <w:rPr>
          <w:rFonts w:hint="eastAsia"/>
        </w:rPr>
        <w:t>管道</w:t>
      </w:r>
      <w:r>
        <w:t>為</w:t>
      </w:r>
      <w:r>
        <w:rPr>
          <w:rFonts w:hint="eastAsia"/>
        </w:rPr>
        <w:t>外部</w:t>
      </w:r>
      <w:r>
        <w:t>引進</w:t>
      </w:r>
      <w:r>
        <w:rPr>
          <w:rFonts w:hint="eastAsia"/>
        </w:rPr>
        <w:t>，</w:t>
      </w:r>
      <w:r>
        <w:t>購買</w:t>
      </w:r>
      <w:r>
        <w:rPr>
          <w:rFonts w:hint="eastAsia"/>
        </w:rPr>
        <w:t>或</w:t>
      </w:r>
      <w:r>
        <w:t>租用</w:t>
      </w:r>
      <w:r>
        <w:rPr>
          <w:rFonts w:hint="eastAsia"/>
        </w:rPr>
        <w:t>現成</w:t>
      </w:r>
      <w:r>
        <w:t>的數位化教材</w:t>
      </w:r>
      <w:r>
        <w:rPr>
          <w:rFonts w:hint="eastAsia"/>
        </w:rPr>
        <w:t>來</w:t>
      </w:r>
      <w:r>
        <w:t>應用在課程上，</w:t>
      </w:r>
      <w:r>
        <w:rPr>
          <w:rFonts w:hint="eastAsia"/>
        </w:rPr>
        <w:t>成本</w:t>
      </w:r>
      <w:r>
        <w:t>較高</w:t>
      </w:r>
      <w:r>
        <w:rPr>
          <w:rFonts w:hint="eastAsia"/>
        </w:rPr>
        <w:t>，</w:t>
      </w:r>
      <w:r>
        <w:t>或是直接取用</w:t>
      </w:r>
      <w:r>
        <w:rPr>
          <w:rFonts w:hint="eastAsia"/>
        </w:rPr>
        <w:t>免費</w:t>
      </w:r>
      <w:r>
        <w:t>的開放式教材</w:t>
      </w:r>
      <w:r>
        <w:rPr>
          <w:rFonts w:hint="eastAsia"/>
        </w:rPr>
        <w:t>來</w:t>
      </w:r>
      <w:r>
        <w:t>使用</w:t>
      </w:r>
      <w:r>
        <w:rPr>
          <w:rFonts w:hint="eastAsia"/>
        </w:rPr>
        <w:t>。</w:t>
      </w:r>
      <w:r>
        <w:t>外部引進</w:t>
      </w:r>
      <w:r>
        <w:rPr>
          <w:rFonts w:hint="eastAsia"/>
        </w:rPr>
        <w:t>的</w:t>
      </w:r>
      <w:r>
        <w:t>教材通常</w:t>
      </w:r>
      <w:r>
        <w:rPr>
          <w:rFonts w:hint="eastAsia"/>
        </w:rPr>
        <w:t>具備</w:t>
      </w:r>
      <w:r>
        <w:t>一定的品質，但是</w:t>
      </w:r>
      <w:r>
        <w:rPr>
          <w:rFonts w:hint="eastAsia"/>
        </w:rPr>
        <w:t>教材本身</w:t>
      </w:r>
      <w:r>
        <w:t>較難即時因應課程</w:t>
      </w:r>
      <w:r>
        <w:rPr>
          <w:rFonts w:hint="eastAsia"/>
        </w:rPr>
        <w:t>需求</w:t>
      </w:r>
      <w:r>
        <w:t>更改。第二種</w:t>
      </w:r>
      <w:r>
        <w:rPr>
          <w:rFonts w:hint="eastAsia"/>
        </w:rPr>
        <w:t>管道</w:t>
      </w:r>
      <w:r w:rsidR="00E065AE">
        <w:t>是</w:t>
      </w:r>
      <w:r>
        <w:rPr>
          <w:rFonts w:hint="eastAsia"/>
        </w:rPr>
        <w:t>自行</w:t>
      </w:r>
      <w:r>
        <w:t>製作，</w:t>
      </w:r>
      <w:r>
        <w:rPr>
          <w:rFonts w:hint="eastAsia"/>
        </w:rPr>
        <w:t>亦即</w:t>
      </w:r>
      <w:r>
        <w:t>由教師開發，或是由學校組成教材製作團隊來支援教師授課需要的教材。</w:t>
      </w:r>
      <w:r>
        <w:rPr>
          <w:rFonts w:hint="eastAsia"/>
        </w:rPr>
        <w:t>由於</w:t>
      </w:r>
      <w:r>
        <w:t>是利用內部人力開發，製作成</w:t>
      </w:r>
      <w:r>
        <w:rPr>
          <w:rFonts w:hint="eastAsia"/>
        </w:rPr>
        <w:t>本</w:t>
      </w:r>
      <w:r>
        <w:t>較低</w:t>
      </w:r>
      <w:r w:rsidR="00E065AE">
        <w:rPr>
          <w:rFonts w:hint="eastAsia"/>
        </w:rPr>
        <w:t>，</w:t>
      </w:r>
      <w:r w:rsidR="00E065AE">
        <w:t>而且</w:t>
      </w:r>
      <w:r w:rsidR="00E065AE">
        <w:rPr>
          <w:rFonts w:hint="eastAsia"/>
        </w:rPr>
        <w:t>較</w:t>
      </w:r>
      <w:r w:rsidR="00E065AE">
        <w:t>能</w:t>
      </w:r>
      <w:r w:rsidR="00E065AE">
        <w:rPr>
          <w:rFonts w:hint="eastAsia"/>
        </w:rPr>
        <w:t>直接</w:t>
      </w:r>
      <w:r w:rsidR="00E065AE">
        <w:t>滿足課程的需求</w:t>
      </w:r>
      <w:r>
        <w:t>，但是教材品質</w:t>
      </w:r>
      <w:r>
        <w:rPr>
          <w:rFonts w:hint="eastAsia"/>
        </w:rPr>
        <w:t>較容易</w:t>
      </w:r>
      <w:r>
        <w:t>發生</w:t>
      </w:r>
      <w:r w:rsidR="00E065AE" w:rsidRPr="00E065AE">
        <w:rPr>
          <w:rFonts w:hint="eastAsia"/>
        </w:rPr>
        <w:t>參差不齊</w:t>
      </w:r>
      <w:r w:rsidR="00E065AE">
        <w:rPr>
          <w:rFonts w:hint="eastAsia"/>
        </w:rPr>
        <w:t>的</w:t>
      </w:r>
      <w:r w:rsidR="00E065AE">
        <w:t>問題。</w:t>
      </w:r>
      <w:r w:rsidR="00E065AE">
        <w:rPr>
          <w:rFonts w:hint="eastAsia"/>
        </w:rPr>
        <w:t>第三種</w:t>
      </w:r>
      <w:r w:rsidR="00E065AE">
        <w:t>管道</w:t>
      </w:r>
      <w:r w:rsidR="00E065AE">
        <w:rPr>
          <w:rFonts w:hint="eastAsia"/>
        </w:rPr>
        <w:t>則是</w:t>
      </w:r>
      <w:r w:rsidR="00E065AE">
        <w:t>委外製作，由教師</w:t>
      </w:r>
      <w:r w:rsidR="00E065AE">
        <w:rPr>
          <w:rFonts w:hint="eastAsia"/>
        </w:rPr>
        <w:t>規劃教材</w:t>
      </w:r>
      <w:r w:rsidR="00E065AE">
        <w:t>內容，再</w:t>
      </w:r>
      <w:r w:rsidR="00E065AE">
        <w:rPr>
          <w:rFonts w:hint="eastAsia"/>
        </w:rPr>
        <w:t>委託</w:t>
      </w:r>
      <w:r w:rsidR="00E065AE">
        <w:t>外包廠商進行製作。</w:t>
      </w:r>
      <w:r w:rsidR="00E065AE">
        <w:rPr>
          <w:rFonts w:hint="eastAsia"/>
        </w:rPr>
        <w:t>通常</w:t>
      </w:r>
      <w:r w:rsidR="00E065AE">
        <w:t>外包廠商</w:t>
      </w:r>
      <w:r w:rsidR="00E065AE">
        <w:rPr>
          <w:rFonts w:hint="eastAsia"/>
        </w:rPr>
        <w:t>具備</w:t>
      </w:r>
      <w:r w:rsidR="00E065AE">
        <w:t>專業的</w:t>
      </w:r>
      <w:r w:rsidR="00E065AE">
        <w:rPr>
          <w:rFonts w:hint="eastAsia"/>
        </w:rPr>
        <w:t>教材製作</w:t>
      </w:r>
      <w:r w:rsidR="00E065AE">
        <w:t>技術，能夠製作出</w:t>
      </w:r>
      <w:r w:rsidR="00E065AE">
        <w:rPr>
          <w:rFonts w:hint="eastAsia"/>
        </w:rPr>
        <w:t>高水準</w:t>
      </w:r>
      <w:r w:rsidR="00E065AE">
        <w:t>的數位教材</w:t>
      </w:r>
      <w:r w:rsidR="00E065AE">
        <w:rPr>
          <w:rFonts w:hint="eastAsia"/>
        </w:rPr>
        <w:t>。</w:t>
      </w:r>
      <w:r w:rsidR="00E065AE">
        <w:t>但是</w:t>
      </w:r>
      <w:r w:rsidR="00E065AE">
        <w:rPr>
          <w:rFonts w:hint="eastAsia"/>
        </w:rPr>
        <w:t>委外</w:t>
      </w:r>
      <w:r w:rsidR="00E065AE">
        <w:t>製作成本較高，</w:t>
      </w:r>
      <w:r w:rsidR="00E065AE">
        <w:rPr>
          <w:rFonts w:hint="eastAsia"/>
        </w:rPr>
        <w:t>之後的</w:t>
      </w:r>
      <w:r w:rsidR="00E065AE">
        <w:t>教材難以更新。</w:t>
      </w:r>
      <w:r w:rsidR="00E065AE">
        <w:rPr>
          <w:rFonts w:hint="eastAsia"/>
        </w:rPr>
        <w:t>以上三種</w:t>
      </w:r>
      <w:r w:rsidR="00E065AE">
        <w:t>數位教材的開發策略</w:t>
      </w:r>
      <w:r w:rsidR="00E065AE">
        <w:rPr>
          <w:rFonts w:hint="eastAsia"/>
        </w:rPr>
        <w:t>可</w:t>
      </w:r>
      <w:r w:rsidR="00E065AE">
        <w:t>歸納為下表</w:t>
      </w:r>
      <w:r w:rsidR="00E065AE">
        <w:rPr>
          <w:rFonts w:hint="eastAsia"/>
        </w:rPr>
        <w:t>所示</w:t>
      </w:r>
      <w:r w:rsidR="00E065AE"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E065AE" w:rsidTr="005D1A17">
        <w:tc>
          <w:tcPr>
            <w:tcW w:w="2075" w:type="dxa"/>
            <w:tcBorders>
              <w:tl2br w:val="nil"/>
            </w:tcBorders>
          </w:tcPr>
          <w:p w:rsidR="00E065AE" w:rsidRDefault="00E065AE" w:rsidP="00006B0D">
            <w:bookmarkStart w:id="0" w:name="_GoBack"/>
            <w:bookmarkEnd w:id="0"/>
          </w:p>
        </w:tc>
        <w:tc>
          <w:tcPr>
            <w:tcW w:w="2075" w:type="dxa"/>
          </w:tcPr>
          <w:p w:rsidR="00E065AE" w:rsidRDefault="00E065AE" w:rsidP="00006B0D">
            <w:r>
              <w:rPr>
                <w:rFonts w:hint="eastAsia"/>
              </w:rPr>
              <w:t>外購</w:t>
            </w:r>
          </w:p>
        </w:tc>
        <w:tc>
          <w:tcPr>
            <w:tcW w:w="2076" w:type="dxa"/>
          </w:tcPr>
          <w:p w:rsidR="00E065AE" w:rsidRDefault="00E065AE" w:rsidP="00006B0D">
            <w:r>
              <w:rPr>
                <w:rFonts w:hint="eastAsia"/>
              </w:rPr>
              <w:t>自製</w:t>
            </w:r>
          </w:p>
        </w:tc>
        <w:tc>
          <w:tcPr>
            <w:tcW w:w="2076" w:type="dxa"/>
          </w:tcPr>
          <w:p w:rsidR="00E065AE" w:rsidRDefault="00E065AE" w:rsidP="00006B0D">
            <w:r>
              <w:rPr>
                <w:rFonts w:hint="eastAsia"/>
              </w:rPr>
              <w:t>委製</w:t>
            </w:r>
          </w:p>
        </w:tc>
      </w:tr>
      <w:tr w:rsidR="00E065AE" w:rsidTr="00E065AE">
        <w:tc>
          <w:tcPr>
            <w:tcW w:w="2075" w:type="dxa"/>
          </w:tcPr>
          <w:p w:rsidR="00E065AE" w:rsidRDefault="00E065AE" w:rsidP="00E065AE">
            <w:r>
              <w:rPr>
                <w:rFonts w:hint="eastAsia"/>
              </w:rPr>
              <w:t>製作成本</w:t>
            </w:r>
          </w:p>
        </w:tc>
        <w:tc>
          <w:tcPr>
            <w:tcW w:w="2075" w:type="dxa"/>
          </w:tcPr>
          <w:p w:rsidR="00E065AE" w:rsidRDefault="00E065AE" w:rsidP="00E065AE">
            <w:r>
              <w:rPr>
                <w:rFonts w:hint="eastAsia"/>
              </w:rPr>
              <w:t>高</w:t>
            </w:r>
            <w:r>
              <w:t>、中、</w:t>
            </w:r>
            <w:r>
              <w:rPr>
                <w:rFonts w:hint="eastAsia"/>
              </w:rPr>
              <w:t>低</w:t>
            </w:r>
          </w:p>
        </w:tc>
        <w:tc>
          <w:tcPr>
            <w:tcW w:w="2076" w:type="dxa"/>
          </w:tcPr>
          <w:p w:rsidR="00E065AE" w:rsidRDefault="00E065AE" w:rsidP="00E065AE">
            <w:r>
              <w:rPr>
                <w:rFonts w:hint="eastAsia"/>
              </w:rPr>
              <w:t>低</w:t>
            </w:r>
          </w:p>
        </w:tc>
        <w:tc>
          <w:tcPr>
            <w:tcW w:w="2076" w:type="dxa"/>
          </w:tcPr>
          <w:p w:rsidR="00E065AE" w:rsidRDefault="00E065AE" w:rsidP="00E065AE">
            <w:r>
              <w:rPr>
                <w:rFonts w:hint="eastAsia"/>
              </w:rPr>
              <w:t>高</w:t>
            </w:r>
          </w:p>
        </w:tc>
      </w:tr>
      <w:tr w:rsidR="00E065AE" w:rsidTr="00E065AE">
        <w:tc>
          <w:tcPr>
            <w:tcW w:w="2075" w:type="dxa"/>
          </w:tcPr>
          <w:p w:rsidR="00E065AE" w:rsidRDefault="00E065AE" w:rsidP="00E065AE">
            <w:r>
              <w:rPr>
                <w:rFonts w:hint="eastAsia"/>
              </w:rPr>
              <w:t>教材品質</w:t>
            </w:r>
          </w:p>
        </w:tc>
        <w:tc>
          <w:tcPr>
            <w:tcW w:w="2075" w:type="dxa"/>
          </w:tcPr>
          <w:p w:rsidR="00E065AE" w:rsidRDefault="00E065AE" w:rsidP="00E065AE">
            <w:r>
              <w:rPr>
                <w:rFonts w:hint="eastAsia"/>
              </w:rPr>
              <w:t>一定</w:t>
            </w:r>
            <w:r>
              <w:t>水準</w:t>
            </w:r>
          </w:p>
        </w:tc>
        <w:tc>
          <w:tcPr>
            <w:tcW w:w="2076" w:type="dxa"/>
          </w:tcPr>
          <w:p w:rsidR="00E065AE" w:rsidRDefault="00E065AE" w:rsidP="00E065AE">
            <w:r>
              <w:rPr>
                <w:rFonts w:hint="eastAsia"/>
              </w:rPr>
              <w:t>不一定</w:t>
            </w:r>
          </w:p>
        </w:tc>
        <w:tc>
          <w:tcPr>
            <w:tcW w:w="2076" w:type="dxa"/>
          </w:tcPr>
          <w:p w:rsidR="00E065AE" w:rsidRDefault="00E065AE" w:rsidP="00E065AE">
            <w:r>
              <w:rPr>
                <w:rFonts w:hint="eastAsia"/>
              </w:rPr>
              <w:t>通常較高</w:t>
            </w:r>
          </w:p>
        </w:tc>
      </w:tr>
      <w:tr w:rsidR="00E065AE" w:rsidTr="00E065AE">
        <w:tc>
          <w:tcPr>
            <w:tcW w:w="2075" w:type="dxa"/>
          </w:tcPr>
          <w:p w:rsidR="00E065AE" w:rsidRDefault="00E065AE" w:rsidP="00E065AE">
            <w:r>
              <w:rPr>
                <w:rFonts w:hint="eastAsia"/>
              </w:rPr>
              <w:t>評估重點</w:t>
            </w:r>
          </w:p>
        </w:tc>
        <w:tc>
          <w:tcPr>
            <w:tcW w:w="2075" w:type="dxa"/>
          </w:tcPr>
          <w:p w:rsidR="00E065AE" w:rsidRDefault="00E065AE" w:rsidP="00E065AE">
            <w:r>
              <w:rPr>
                <w:rFonts w:hint="eastAsia"/>
              </w:rPr>
              <w:t>價格</w:t>
            </w:r>
            <w:r>
              <w:t>與品質</w:t>
            </w:r>
          </w:p>
        </w:tc>
        <w:tc>
          <w:tcPr>
            <w:tcW w:w="2076" w:type="dxa"/>
          </w:tcPr>
          <w:p w:rsidR="00E065AE" w:rsidRDefault="00E065AE" w:rsidP="00E065AE">
            <w:r>
              <w:rPr>
                <w:rFonts w:hint="eastAsia"/>
              </w:rPr>
              <w:t>自製的</w:t>
            </w:r>
            <w:r>
              <w:t>能力</w:t>
            </w:r>
          </w:p>
        </w:tc>
        <w:tc>
          <w:tcPr>
            <w:tcW w:w="2076" w:type="dxa"/>
          </w:tcPr>
          <w:p w:rsidR="00E065AE" w:rsidRDefault="00E065AE" w:rsidP="00E065AE">
            <w:r>
              <w:rPr>
                <w:rFonts w:hint="eastAsia"/>
              </w:rPr>
              <w:t>品牌與</w:t>
            </w:r>
            <w:r>
              <w:t>品質</w:t>
            </w:r>
          </w:p>
        </w:tc>
      </w:tr>
      <w:tr w:rsidR="00E065AE" w:rsidTr="00E065AE">
        <w:tc>
          <w:tcPr>
            <w:tcW w:w="2075" w:type="dxa"/>
          </w:tcPr>
          <w:p w:rsidR="00E065AE" w:rsidRDefault="00E065AE" w:rsidP="00E065AE">
            <w:r>
              <w:rPr>
                <w:rFonts w:hint="eastAsia"/>
              </w:rPr>
              <w:t>適合屬性</w:t>
            </w:r>
          </w:p>
        </w:tc>
        <w:tc>
          <w:tcPr>
            <w:tcW w:w="2075" w:type="dxa"/>
          </w:tcPr>
          <w:p w:rsidR="00E065AE" w:rsidRDefault="00E065AE" w:rsidP="00E065AE">
            <w:r>
              <w:rPr>
                <w:rFonts w:hint="eastAsia"/>
              </w:rPr>
              <w:t>更新頻率</w:t>
            </w:r>
            <w:r>
              <w:t>低</w:t>
            </w:r>
          </w:p>
        </w:tc>
        <w:tc>
          <w:tcPr>
            <w:tcW w:w="2076" w:type="dxa"/>
          </w:tcPr>
          <w:p w:rsidR="00E065AE" w:rsidRDefault="00E065AE" w:rsidP="00E065AE">
            <w:r>
              <w:rPr>
                <w:rFonts w:hint="eastAsia"/>
              </w:rPr>
              <w:t>更新頻率高</w:t>
            </w:r>
          </w:p>
        </w:tc>
        <w:tc>
          <w:tcPr>
            <w:tcW w:w="2076" w:type="dxa"/>
          </w:tcPr>
          <w:p w:rsidR="00E065AE" w:rsidRDefault="00E065AE" w:rsidP="00E065AE">
            <w:r>
              <w:rPr>
                <w:rFonts w:hint="eastAsia"/>
              </w:rPr>
              <w:t>更新頻率</w:t>
            </w:r>
            <w:r>
              <w:t>低</w:t>
            </w:r>
          </w:p>
        </w:tc>
      </w:tr>
    </w:tbl>
    <w:p w:rsidR="00006B0D" w:rsidRPr="00B53897" w:rsidRDefault="00006B0D" w:rsidP="00006B0D">
      <w:r w:rsidRPr="00B53897">
        <w:rPr>
          <w:rFonts w:hint="eastAsia"/>
        </w:rPr>
        <w:t>(</w:t>
      </w:r>
      <w:r w:rsidR="00613AA1">
        <w:rPr>
          <w:rFonts w:hint="eastAsia"/>
        </w:rPr>
        <w:t>三</w:t>
      </w:r>
      <w:r w:rsidRPr="00B53897">
        <w:rPr>
          <w:rFonts w:hint="eastAsia"/>
        </w:rPr>
        <w:t>)</w:t>
      </w:r>
      <w:r w:rsidRPr="00B53897">
        <w:rPr>
          <w:rFonts w:hint="eastAsia"/>
        </w:rPr>
        <w:tab/>
      </w:r>
      <w:r w:rsidRPr="00B53897">
        <w:rPr>
          <w:rFonts w:hint="eastAsia"/>
        </w:rPr>
        <w:t>以</w:t>
      </w:r>
      <w:r w:rsidRPr="00B53897">
        <w:rPr>
          <w:rFonts w:hint="eastAsia"/>
        </w:rPr>
        <w:t>HTML5</w:t>
      </w:r>
      <w:r w:rsidRPr="00B53897">
        <w:rPr>
          <w:rFonts w:hint="eastAsia"/>
        </w:rPr>
        <w:t>的規格進行數位教材的實作</w:t>
      </w:r>
    </w:p>
    <w:p w:rsidR="00006B0D" w:rsidRDefault="00006B0D" w:rsidP="00006B0D">
      <w:r>
        <w:rPr>
          <w:rFonts w:hint="eastAsia"/>
        </w:rPr>
        <w:t>根據課程教學的需要進行數位教材的製作，是研究計劃中最重要的一環。我們希望利用</w:t>
      </w:r>
      <w:r>
        <w:rPr>
          <w:rFonts w:hint="eastAsia"/>
        </w:rPr>
        <w:t>HTML5</w:t>
      </w:r>
      <w:r>
        <w:rPr>
          <w:rFonts w:hint="eastAsia"/>
        </w:rPr>
        <w:t>的特性，統合數位教材中的文字、圖片、音樂、影片等內容。在數位內容的建製時，能夠針對軟體的應用、處理的流程進行整理，分析出建議應用的軟體與理想的製作方式與流程。</w:t>
      </w:r>
    </w:p>
    <w:p w:rsidR="00006B0D" w:rsidRDefault="00006B0D" w:rsidP="00006B0D">
      <w:r>
        <w:rPr>
          <w:rFonts w:hint="eastAsia"/>
        </w:rPr>
        <w:t>更重要的一點，我們希望以</w:t>
      </w:r>
      <w:r>
        <w:rPr>
          <w:rFonts w:hint="eastAsia"/>
        </w:rPr>
        <w:t>HTML5</w:t>
      </w:r>
      <w:r>
        <w:rPr>
          <w:rFonts w:hint="eastAsia"/>
        </w:rPr>
        <w:t>開發的數位教材能在呈現方式上展現無比的創意。除了以熟悉的網頁瀏覽的方式外，其他如電子書、動畫影片，甚至是應用軟體的開發，都是可以進行實驗的方向。</w:t>
      </w:r>
    </w:p>
    <w:p w:rsidR="00006B0D" w:rsidRPr="00B53897" w:rsidRDefault="00006B0D" w:rsidP="00006B0D">
      <w:r w:rsidRPr="00B53897">
        <w:rPr>
          <w:rFonts w:hint="eastAsia"/>
        </w:rPr>
        <w:t>(</w:t>
      </w:r>
      <w:r w:rsidR="00613AA1">
        <w:rPr>
          <w:rFonts w:hint="eastAsia"/>
        </w:rPr>
        <w:t>四</w:t>
      </w:r>
      <w:r w:rsidRPr="00B53897">
        <w:rPr>
          <w:rFonts w:hint="eastAsia"/>
        </w:rPr>
        <w:t>)</w:t>
      </w:r>
      <w:r w:rsidRPr="00B53897">
        <w:rPr>
          <w:rFonts w:hint="eastAsia"/>
        </w:rPr>
        <w:tab/>
      </w:r>
      <w:r w:rsidRPr="00B53897">
        <w:rPr>
          <w:rFonts w:hint="eastAsia"/>
        </w:rPr>
        <w:t>將</w:t>
      </w:r>
      <w:r w:rsidRPr="00B53897">
        <w:rPr>
          <w:rFonts w:hint="eastAsia"/>
        </w:rPr>
        <w:t>HTML5</w:t>
      </w:r>
      <w:r w:rsidRPr="00B53897">
        <w:rPr>
          <w:rFonts w:hint="eastAsia"/>
        </w:rPr>
        <w:t>規格數位教材發佈到不同設備上</w:t>
      </w:r>
    </w:p>
    <w:p w:rsidR="00006B0D" w:rsidRDefault="00006B0D" w:rsidP="00006B0D">
      <w:r>
        <w:rPr>
          <w:rFonts w:hint="eastAsia"/>
        </w:rPr>
        <w:t>科技的進步讓數位應用的設備有了更多樣的選擇。以往在數位教材的開發上，往往只設想在個人電腦上進行數位學習的方式，但是近年來因為行動網路的環境日趨成熟，加上移動裝置與平板電腦的流行，如何讓這些數位教材的內容能夠發佈在這些不同作業系統，不同大小，不同操作軟體的平台上進行學習，就是一個很重要的研究方向。</w:t>
      </w:r>
    </w:p>
    <w:p w:rsidR="00006B0D" w:rsidRDefault="00006B0D" w:rsidP="00006B0D">
      <w:r>
        <w:rPr>
          <w:rFonts w:hint="eastAsia"/>
        </w:rPr>
        <w:t>HTML5</w:t>
      </w:r>
      <w:r>
        <w:rPr>
          <w:rFonts w:hint="eastAsia"/>
        </w:rPr>
        <w:t>的特性，十分適合讓數位的內容在不同的平台上進行移植並使用。甚至能夠進行一次性的開發，即可快速的發佈到不同的設備上。讓製作數位教材的教師能夠不再煩惱設備相容問題，進而專心致力於內容的設計與規劃上。</w:t>
      </w:r>
    </w:p>
    <w:p w:rsidR="00006B0D" w:rsidRDefault="00006B0D" w:rsidP="00006B0D">
      <w:r>
        <w:rPr>
          <w:rFonts w:hint="eastAsia"/>
        </w:rPr>
        <w:t>(</w:t>
      </w:r>
      <w:r w:rsidR="00613AA1">
        <w:rPr>
          <w:rFonts w:hint="eastAsia"/>
        </w:rPr>
        <w:t>五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結合雲端科技拓展數位教學的影響</w:t>
      </w:r>
    </w:p>
    <w:p w:rsidR="00006B0D" w:rsidRDefault="00006B0D" w:rsidP="00006B0D">
      <w:r>
        <w:rPr>
          <w:rFonts w:hint="eastAsia"/>
        </w:rPr>
        <w:t>其實雲端並不是一種新的技術，而是一種新的應用概念。它善用了網路的方便性與無遠弗屆，將資料放置於上進行分享，甚至運算與處理。數位教材的內容，是十分適合應用在雲端的一種媒體。除了本身就是數位的內容之外，在使</w:t>
      </w:r>
      <w:r>
        <w:rPr>
          <w:rFonts w:hint="eastAsia"/>
        </w:rPr>
        <w:lastRenderedPageBreak/>
        <w:t>用這些資料時，所有設備本來就與網路是息息相關。</w:t>
      </w:r>
    </w:p>
    <w:p w:rsidR="00006B0D" w:rsidRDefault="00006B0D" w:rsidP="00006B0D">
      <w:r>
        <w:rPr>
          <w:rFonts w:hint="eastAsia"/>
        </w:rPr>
        <w:t>以</w:t>
      </w:r>
      <w:r>
        <w:rPr>
          <w:rFonts w:hint="eastAsia"/>
        </w:rPr>
        <w:t>HTML5</w:t>
      </w:r>
      <w:r>
        <w:rPr>
          <w:rFonts w:hint="eastAsia"/>
        </w:rPr>
        <w:t>所製作的數位教材，除了資料容量小易於傳輸散播外，更重要的是它能靈活的整合其他不同的資源，甚至是本來就存在雲端上的服務。製作的教師能善用這個優勢，將所使用的資源佈置於雲端中，使用者就能夠應用不同的設備進行學習的動作，開啟教學上不可限量的影響。</w:t>
      </w:r>
    </w:p>
    <w:p w:rsidR="00006B0D" w:rsidRPr="00531A87" w:rsidRDefault="00006B0D" w:rsidP="00006B0D">
      <w:r w:rsidRPr="00531A87">
        <w:rPr>
          <w:rFonts w:hint="eastAsia"/>
        </w:rPr>
        <w:t>四、</w:t>
      </w:r>
      <w:r w:rsidRPr="00531A87">
        <w:rPr>
          <w:rFonts w:hint="eastAsia"/>
        </w:rPr>
        <w:tab/>
      </w:r>
      <w:r w:rsidRPr="00531A87">
        <w:rPr>
          <w:rFonts w:hint="eastAsia"/>
        </w:rPr>
        <w:t>預期成果</w:t>
      </w:r>
    </w:p>
    <w:p w:rsidR="00006B0D" w:rsidRDefault="00006B0D" w:rsidP="00006B0D">
      <w:r>
        <w:rPr>
          <w:rFonts w:hint="eastAsia"/>
        </w:rPr>
        <w:t>當完成了「製作跨越不同平台數位教材之研究：使用</w:t>
      </w:r>
      <w:r>
        <w:rPr>
          <w:rFonts w:hint="eastAsia"/>
        </w:rPr>
        <w:t>HTML5</w:t>
      </w:r>
      <w:r>
        <w:rPr>
          <w:rFonts w:hint="eastAsia"/>
        </w:rPr>
        <w:t>」後，我希望能有以下預期的成果：</w:t>
      </w:r>
    </w:p>
    <w:p w:rsidR="00006B0D" w:rsidRPr="00531A87" w:rsidRDefault="00006B0D" w:rsidP="00006B0D">
      <w:r w:rsidRPr="00531A87">
        <w:rPr>
          <w:rFonts w:hint="eastAsia"/>
        </w:rPr>
        <w:t>(</w:t>
      </w:r>
      <w:r w:rsidRPr="00531A87">
        <w:rPr>
          <w:rFonts w:hint="eastAsia"/>
        </w:rPr>
        <w:t>一</w:t>
      </w:r>
      <w:r w:rsidRPr="00531A87">
        <w:rPr>
          <w:rFonts w:hint="eastAsia"/>
        </w:rPr>
        <w:t>)</w:t>
      </w:r>
      <w:r w:rsidRPr="00531A87">
        <w:rPr>
          <w:rFonts w:hint="eastAsia"/>
        </w:rPr>
        <w:tab/>
      </w:r>
      <w:r w:rsidRPr="00531A87">
        <w:rPr>
          <w:rFonts w:hint="eastAsia"/>
        </w:rPr>
        <w:t>善用既有的資源</w:t>
      </w:r>
    </w:p>
    <w:p w:rsidR="00006B0D" w:rsidRDefault="00006B0D" w:rsidP="00006B0D">
      <w:r>
        <w:rPr>
          <w:rFonts w:hint="eastAsia"/>
        </w:rPr>
        <w:t>在過去許多新技術在引用時，就必須放棄原來已經建置過的基礎，並且重新累積製作的內容。而</w:t>
      </w:r>
      <w:r>
        <w:rPr>
          <w:rFonts w:hint="eastAsia"/>
        </w:rPr>
        <w:t>HTML5</w:t>
      </w:r>
      <w:r>
        <w:rPr>
          <w:rFonts w:hint="eastAsia"/>
        </w:rPr>
        <w:t>的使用是延續了過去</w:t>
      </w:r>
      <w:r>
        <w:rPr>
          <w:rFonts w:hint="eastAsia"/>
        </w:rPr>
        <w:t>HTML</w:t>
      </w:r>
      <w:r>
        <w:rPr>
          <w:rFonts w:hint="eastAsia"/>
        </w:rPr>
        <w:t>語法的精髓，再進一步新增支援的內容。於是它可以全面的使用原來已經完成的資料內容，無論是文字、圖片、音訊，甚至影片。製作者不必須再擔心資料轉換的問題或是重新製作的成本，即能將手上原有的資料，應用在數位教材的製作中，縮短製作的時間。</w:t>
      </w:r>
    </w:p>
    <w:p w:rsidR="00006B0D" w:rsidRPr="00531A87" w:rsidRDefault="00006B0D" w:rsidP="00006B0D">
      <w:r w:rsidRPr="00531A87">
        <w:rPr>
          <w:rFonts w:hint="eastAsia"/>
        </w:rPr>
        <w:t>(</w:t>
      </w:r>
      <w:r w:rsidRPr="00531A87">
        <w:rPr>
          <w:rFonts w:hint="eastAsia"/>
        </w:rPr>
        <w:t>二</w:t>
      </w:r>
      <w:r w:rsidRPr="00531A87">
        <w:rPr>
          <w:rFonts w:hint="eastAsia"/>
        </w:rPr>
        <w:t>)</w:t>
      </w:r>
      <w:r w:rsidRPr="00531A87">
        <w:rPr>
          <w:rFonts w:hint="eastAsia"/>
        </w:rPr>
        <w:tab/>
      </w:r>
      <w:r w:rsidRPr="00531A87">
        <w:rPr>
          <w:rFonts w:hint="eastAsia"/>
        </w:rPr>
        <w:t>延續原有的知識</w:t>
      </w:r>
    </w:p>
    <w:p w:rsidR="00006B0D" w:rsidRDefault="00006B0D" w:rsidP="00006B0D">
      <w:r>
        <w:rPr>
          <w:rFonts w:hint="eastAsia"/>
        </w:rPr>
        <w:t>對於原來就已經對於</w:t>
      </w:r>
      <w:r>
        <w:rPr>
          <w:rFonts w:hint="eastAsia"/>
        </w:rPr>
        <w:t>HTML</w:t>
      </w:r>
      <w:r>
        <w:rPr>
          <w:rFonts w:hint="eastAsia"/>
        </w:rPr>
        <w:t>語法就已經有了解，甚至已經大量使用的人來說，</w:t>
      </w:r>
      <w:r>
        <w:rPr>
          <w:rFonts w:hint="eastAsia"/>
        </w:rPr>
        <w:t>HTML5</w:t>
      </w:r>
      <w:r>
        <w:rPr>
          <w:rFonts w:hint="eastAsia"/>
        </w:rPr>
        <w:t>的加入更是如虎添翼。因為</w:t>
      </w:r>
      <w:r>
        <w:rPr>
          <w:rFonts w:hint="eastAsia"/>
        </w:rPr>
        <w:t>HTML5</w:t>
      </w:r>
      <w:r>
        <w:rPr>
          <w:rFonts w:hint="eastAsia"/>
        </w:rPr>
        <w:t>的語法更加的直接而易讀，並且能解決過去瀏覽器對於影音不支援或是效能耗損的問題。所以在學習上就沒有重新了解的困擾，並能將過去的學習經驗應用在實作的內容之中。</w:t>
      </w:r>
    </w:p>
    <w:p w:rsidR="00006B0D" w:rsidRPr="00531A87" w:rsidRDefault="00006B0D" w:rsidP="00006B0D">
      <w:r w:rsidRPr="00531A87">
        <w:rPr>
          <w:rFonts w:hint="eastAsia"/>
        </w:rPr>
        <w:t>(</w:t>
      </w:r>
      <w:r w:rsidRPr="00531A87">
        <w:rPr>
          <w:rFonts w:hint="eastAsia"/>
        </w:rPr>
        <w:t>三</w:t>
      </w:r>
      <w:r w:rsidRPr="00531A87">
        <w:rPr>
          <w:rFonts w:hint="eastAsia"/>
        </w:rPr>
        <w:t>)</w:t>
      </w:r>
      <w:r w:rsidRPr="00531A87">
        <w:rPr>
          <w:rFonts w:hint="eastAsia"/>
        </w:rPr>
        <w:tab/>
      </w:r>
      <w:r w:rsidRPr="00531A87">
        <w:rPr>
          <w:rFonts w:hint="eastAsia"/>
        </w:rPr>
        <w:t>擴展應用的層面</w:t>
      </w:r>
    </w:p>
    <w:p w:rsidR="00006B0D" w:rsidRDefault="00006B0D" w:rsidP="00006B0D">
      <w:r>
        <w:rPr>
          <w:rFonts w:hint="eastAsia"/>
        </w:rPr>
        <w:t>HTML5</w:t>
      </w:r>
      <w:r>
        <w:rPr>
          <w:rFonts w:hint="eastAsia"/>
        </w:rPr>
        <w:t>在應用上有跨平台的特性，所以製作好的數位教材除了透過網路的傳遞之外，使用者還能利用不同的設備進行學習。無論是智慧型手機或是平板電腦，無論是何種作業系統，人們都能在不同的環境下接收到相同效果的數位內容。</w:t>
      </w:r>
    </w:p>
    <w:p w:rsidR="00006B0D" w:rsidRPr="00531A87" w:rsidRDefault="00006B0D" w:rsidP="00006B0D">
      <w:r w:rsidRPr="00531A87">
        <w:rPr>
          <w:rFonts w:hint="eastAsia"/>
        </w:rPr>
        <w:t>(</w:t>
      </w:r>
      <w:r w:rsidRPr="00531A87">
        <w:rPr>
          <w:rFonts w:hint="eastAsia"/>
        </w:rPr>
        <w:t>四</w:t>
      </w:r>
      <w:r w:rsidRPr="00531A87">
        <w:rPr>
          <w:rFonts w:hint="eastAsia"/>
        </w:rPr>
        <w:t>)</w:t>
      </w:r>
      <w:r w:rsidRPr="00531A87">
        <w:rPr>
          <w:rFonts w:hint="eastAsia"/>
        </w:rPr>
        <w:tab/>
      </w:r>
      <w:r w:rsidRPr="00531A87">
        <w:rPr>
          <w:rFonts w:hint="eastAsia"/>
        </w:rPr>
        <w:t>改變教學的習慣</w:t>
      </w:r>
    </w:p>
    <w:p w:rsidR="00006B0D" w:rsidRDefault="00006B0D" w:rsidP="00006B0D">
      <w:r>
        <w:rPr>
          <w:rFonts w:hint="eastAsia"/>
        </w:rPr>
        <w:t>教材對於教育從事人員來說，在教學上是十分依重的武器。過去教材的型式多以書籍、圖片為主。新一代數位教材的加入，讓教育在方法有了很不同的改變。新技術的加入降低了製作的門檻，也豐富了教材的內容，也就提高了對於數位教材製作的興趣，在使用上也會產生無比的信心。</w:t>
      </w:r>
    </w:p>
    <w:p w:rsidR="007B2882" w:rsidRPr="00006B0D" w:rsidRDefault="00006B0D">
      <w:r>
        <w:rPr>
          <w:rFonts w:hint="eastAsia"/>
        </w:rPr>
        <w:t>這對於教學本身來說是很重要的，數位教材的存在能延續教師在教室的授課內容，也能讓想接觸相關資訊的人們有了可以進入的管道。教學的過程不再只是課堂才能進行的動作，透過科技的幫助，能讓更多人感受到教學的影響。</w:t>
      </w:r>
    </w:p>
    <w:sectPr w:rsidR="007B2882" w:rsidRPr="00006B0D" w:rsidSect="00E248E8">
      <w:pgSz w:w="11906" w:h="16838"/>
      <w:pgMar w:top="1440" w:right="1797" w:bottom="1440" w:left="1797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B3F" w:rsidRDefault="00F74B3F" w:rsidP="007D3C8B">
      <w:r>
        <w:separator/>
      </w:r>
    </w:p>
  </w:endnote>
  <w:endnote w:type="continuationSeparator" w:id="0">
    <w:p w:rsidR="00F74B3F" w:rsidRDefault="00F74B3F" w:rsidP="007D3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B3F" w:rsidRDefault="00F74B3F" w:rsidP="007D3C8B">
      <w:r>
        <w:separator/>
      </w:r>
    </w:p>
  </w:footnote>
  <w:footnote w:type="continuationSeparator" w:id="0">
    <w:p w:rsidR="00F74B3F" w:rsidRDefault="00F74B3F" w:rsidP="007D3C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0D"/>
    <w:rsid w:val="00006B0D"/>
    <w:rsid w:val="00071F7E"/>
    <w:rsid w:val="001466A1"/>
    <w:rsid w:val="002615E2"/>
    <w:rsid w:val="00441BAA"/>
    <w:rsid w:val="005D1A17"/>
    <w:rsid w:val="005E4C0F"/>
    <w:rsid w:val="00613AA1"/>
    <w:rsid w:val="006F3810"/>
    <w:rsid w:val="007B2882"/>
    <w:rsid w:val="007D3C8B"/>
    <w:rsid w:val="00952FE1"/>
    <w:rsid w:val="00A8479F"/>
    <w:rsid w:val="00BF0276"/>
    <w:rsid w:val="00D91D60"/>
    <w:rsid w:val="00E065AE"/>
    <w:rsid w:val="00F74B3F"/>
    <w:rsid w:val="00FB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B89E4-4330-429B-9BC9-2EA6B1C7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3C8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重點"/>
    <w:basedOn w:val="a0"/>
    <w:uiPriority w:val="1"/>
    <w:rsid w:val="00006B0D"/>
    <w:rPr>
      <w:color w:val="FF0000"/>
    </w:rPr>
  </w:style>
  <w:style w:type="table" w:styleId="a4">
    <w:name w:val="Table Grid"/>
    <w:basedOn w:val="a1"/>
    <w:uiPriority w:val="39"/>
    <w:rsid w:val="00E06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3C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D3C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D3C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D3C8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B3C8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FB3C89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580080E-F7F3-447C-AFC0-0603A9E576FD}" type="doc">
      <dgm:prSet loTypeId="urn:microsoft.com/office/officeart/2005/8/layout/funne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ABECC3DF-B42E-41AE-8620-6D6946FC9723}">
      <dgm:prSet phldrT="[文字]"/>
      <dgm:spPr/>
      <dgm:t>
        <a:bodyPr/>
        <a:lstStyle/>
        <a:p>
          <a:r>
            <a:rPr lang="zh-TW" altLang="en-US">
              <a:latin typeface="微軟正黑體" pitchFamily="34" charset="-120"/>
              <a:ea typeface="微軟正黑體" pitchFamily="34" charset="-120"/>
            </a:rPr>
            <a:t>教學</a:t>
          </a:r>
          <a:r>
            <a:rPr lang="en-US" altLang="zh-TW">
              <a:latin typeface="微軟正黑體" pitchFamily="34" charset="-120"/>
              <a:ea typeface="微軟正黑體" pitchFamily="34" charset="-120"/>
            </a:rPr>
            <a:t/>
          </a:r>
          <a:br>
            <a:rPr lang="en-US" altLang="zh-TW">
              <a:latin typeface="微軟正黑體" pitchFamily="34" charset="-120"/>
              <a:ea typeface="微軟正黑體" pitchFamily="34" charset="-120"/>
            </a:rPr>
          </a:br>
          <a:r>
            <a:rPr lang="zh-TW" altLang="en-US">
              <a:latin typeface="微軟正黑體" pitchFamily="34" charset="-120"/>
              <a:ea typeface="微軟正黑體" pitchFamily="34" charset="-120"/>
            </a:rPr>
            <a:t>資源</a:t>
          </a:r>
        </a:p>
      </dgm:t>
    </dgm:pt>
    <dgm:pt modelId="{EE2DFEAA-C60C-4E0B-BA2C-8546BC0AF0D1}" type="parTrans" cxnId="{3E17419A-3947-4132-A28F-F110854052E9}">
      <dgm:prSet/>
      <dgm:spPr/>
      <dgm:t>
        <a:bodyPr/>
        <a:lstStyle/>
        <a:p>
          <a:endParaRPr lang="zh-TW" altLang="en-US"/>
        </a:p>
      </dgm:t>
    </dgm:pt>
    <dgm:pt modelId="{6167E095-CF34-4D25-A827-24C0F9BD4704}" type="sibTrans" cxnId="{3E17419A-3947-4132-A28F-F110854052E9}">
      <dgm:prSet/>
      <dgm:spPr/>
      <dgm:t>
        <a:bodyPr/>
        <a:lstStyle/>
        <a:p>
          <a:endParaRPr lang="zh-TW" altLang="en-US"/>
        </a:p>
      </dgm:t>
    </dgm:pt>
    <dgm:pt modelId="{DF5221DE-6D3D-4E54-BCDD-6F53B2A4A675}">
      <dgm:prSet phldrT="[文字]"/>
      <dgm:spPr/>
      <dgm:t>
        <a:bodyPr/>
        <a:lstStyle/>
        <a:p>
          <a:r>
            <a:rPr lang="en-US" altLang="zh-TW"/>
            <a:t>HTML5</a:t>
          </a:r>
          <a:endParaRPr lang="zh-TW" altLang="en-US"/>
        </a:p>
      </dgm:t>
    </dgm:pt>
    <dgm:pt modelId="{8BA1986B-6751-43C9-864B-04010A26648A}" type="parTrans" cxnId="{90A501FA-70CB-489F-BAC7-84CF93068DCC}">
      <dgm:prSet/>
      <dgm:spPr/>
      <dgm:t>
        <a:bodyPr/>
        <a:lstStyle/>
        <a:p>
          <a:endParaRPr lang="zh-TW" altLang="en-US"/>
        </a:p>
      </dgm:t>
    </dgm:pt>
    <dgm:pt modelId="{B9A1C5C0-DA48-4CA5-BB32-AE06DEB5056C}" type="sibTrans" cxnId="{90A501FA-70CB-489F-BAC7-84CF93068DCC}">
      <dgm:prSet/>
      <dgm:spPr/>
      <dgm:t>
        <a:bodyPr/>
        <a:lstStyle/>
        <a:p>
          <a:endParaRPr lang="zh-TW" altLang="en-US"/>
        </a:p>
      </dgm:t>
    </dgm:pt>
    <dgm:pt modelId="{1FFA10E3-6E34-47E8-9C61-948FA700DD6A}">
      <dgm:prSet phldrT="[文字]"/>
      <dgm:spPr/>
      <dgm:t>
        <a:bodyPr/>
        <a:lstStyle/>
        <a:p>
          <a:r>
            <a:rPr lang="zh-TW" altLang="en-US">
              <a:latin typeface="微軟正黑體" pitchFamily="34" charset="-120"/>
              <a:ea typeface="微軟正黑體" pitchFamily="34" charset="-120"/>
            </a:rPr>
            <a:t>雲端</a:t>
          </a:r>
          <a:r>
            <a:rPr lang="en-US" altLang="zh-TW">
              <a:latin typeface="微軟正黑體" pitchFamily="34" charset="-120"/>
              <a:ea typeface="微軟正黑體" pitchFamily="34" charset="-120"/>
            </a:rPr>
            <a:t/>
          </a:r>
          <a:br>
            <a:rPr lang="en-US" altLang="zh-TW">
              <a:latin typeface="微軟正黑體" pitchFamily="34" charset="-120"/>
              <a:ea typeface="微軟正黑體" pitchFamily="34" charset="-120"/>
            </a:rPr>
          </a:br>
          <a:r>
            <a:rPr lang="zh-TW" altLang="en-US">
              <a:latin typeface="微軟正黑體" pitchFamily="34" charset="-120"/>
              <a:ea typeface="微軟正黑體" pitchFamily="34" charset="-120"/>
            </a:rPr>
            <a:t>技術</a:t>
          </a:r>
        </a:p>
      </dgm:t>
    </dgm:pt>
    <dgm:pt modelId="{8A56B633-9CF8-4E7E-ABD5-DD93D72A154C}" type="parTrans" cxnId="{90AD04FD-1A8E-44E4-B836-40EDD0FF1650}">
      <dgm:prSet/>
      <dgm:spPr/>
      <dgm:t>
        <a:bodyPr/>
        <a:lstStyle/>
        <a:p>
          <a:endParaRPr lang="zh-TW" altLang="en-US"/>
        </a:p>
      </dgm:t>
    </dgm:pt>
    <dgm:pt modelId="{B03C3D8B-94F0-4CD8-A093-72B46F9BEC36}" type="sibTrans" cxnId="{90AD04FD-1A8E-44E4-B836-40EDD0FF1650}">
      <dgm:prSet/>
      <dgm:spPr/>
      <dgm:t>
        <a:bodyPr/>
        <a:lstStyle/>
        <a:p>
          <a:endParaRPr lang="zh-TW" altLang="en-US"/>
        </a:p>
      </dgm:t>
    </dgm:pt>
    <dgm:pt modelId="{6697905E-CD8D-4A8C-A4C5-081258BB2638}">
      <dgm:prSet phldrT="[文字]"/>
      <dgm:spPr/>
      <dgm:t>
        <a:bodyPr/>
        <a:lstStyle/>
        <a:p>
          <a:r>
            <a:rPr lang="zh-TW" altLang="en-US">
              <a:latin typeface="華康儷粗黑" pitchFamily="49" charset="-120"/>
              <a:ea typeface="華康儷粗黑" pitchFamily="49" charset="-120"/>
            </a:rPr>
            <a:t>跨平台的數位教材</a:t>
          </a:r>
        </a:p>
      </dgm:t>
    </dgm:pt>
    <dgm:pt modelId="{7CED092E-85DD-4013-88DD-2464BC2C1EE6}" type="parTrans" cxnId="{A63DB6C6-B359-4AE8-875D-3526B05151E2}">
      <dgm:prSet/>
      <dgm:spPr/>
      <dgm:t>
        <a:bodyPr/>
        <a:lstStyle/>
        <a:p>
          <a:endParaRPr lang="zh-TW" altLang="en-US"/>
        </a:p>
      </dgm:t>
    </dgm:pt>
    <dgm:pt modelId="{C95CA364-8391-4FB8-A139-84639DEC0FF5}" type="sibTrans" cxnId="{A63DB6C6-B359-4AE8-875D-3526B05151E2}">
      <dgm:prSet/>
      <dgm:spPr/>
      <dgm:t>
        <a:bodyPr/>
        <a:lstStyle/>
        <a:p>
          <a:endParaRPr lang="zh-TW" altLang="en-US"/>
        </a:p>
      </dgm:t>
    </dgm:pt>
    <dgm:pt modelId="{48D65712-66FD-4815-9402-1E68FA03E482}" type="pres">
      <dgm:prSet presAssocID="{D580080E-F7F3-447C-AFC0-0603A9E576FD}" presName="Name0" presStyleCnt="0">
        <dgm:presLayoutVars>
          <dgm:chMax val="4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39F0865-02A4-4717-B7EA-8672B97E8F81}" type="pres">
      <dgm:prSet presAssocID="{D580080E-F7F3-447C-AFC0-0603A9E576FD}" presName="ellipse" presStyleLbl="trBgShp" presStyleIdx="0" presStyleCnt="1"/>
      <dgm:spPr/>
    </dgm:pt>
    <dgm:pt modelId="{61D6015B-A3DE-4C5D-B016-8AD1A8225528}" type="pres">
      <dgm:prSet presAssocID="{D580080E-F7F3-447C-AFC0-0603A9E576FD}" presName="arrow1" presStyleLbl="fgShp" presStyleIdx="0" presStyleCnt="1"/>
      <dgm:spPr/>
    </dgm:pt>
    <dgm:pt modelId="{67CFA8A5-AA7C-4C14-A037-756CF4E23571}" type="pres">
      <dgm:prSet presAssocID="{D580080E-F7F3-447C-AFC0-0603A9E576FD}" presName="rectangl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66AACD7-1AD1-4F38-98AD-B70E5DA8D274}" type="pres">
      <dgm:prSet presAssocID="{DF5221DE-6D3D-4E54-BCDD-6F53B2A4A675}" presName="item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4A9393B-0825-4291-8CC9-DCC0B7CC82AA}" type="pres">
      <dgm:prSet presAssocID="{1FFA10E3-6E34-47E8-9C61-948FA700DD6A}" presName="item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3DDB8C6-69EA-4FFE-B9B8-83B1668F2495}" type="pres">
      <dgm:prSet presAssocID="{6697905E-CD8D-4A8C-A4C5-081258BB2638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D838F2B-9471-460A-81CE-10B8795A51D7}" type="pres">
      <dgm:prSet presAssocID="{D580080E-F7F3-447C-AFC0-0603A9E576FD}" presName="funnel" presStyleLbl="trAlignAcc1" presStyleIdx="0" presStyleCnt="1"/>
      <dgm:spPr/>
    </dgm:pt>
  </dgm:ptLst>
  <dgm:cxnLst>
    <dgm:cxn modelId="{90A501FA-70CB-489F-BAC7-84CF93068DCC}" srcId="{D580080E-F7F3-447C-AFC0-0603A9E576FD}" destId="{DF5221DE-6D3D-4E54-BCDD-6F53B2A4A675}" srcOrd="1" destOrd="0" parTransId="{8BA1986B-6751-43C9-864B-04010A26648A}" sibTransId="{B9A1C5C0-DA48-4CA5-BB32-AE06DEB5056C}"/>
    <dgm:cxn modelId="{193E069C-D335-4128-8E67-6D3548C635EB}" type="presOf" srcId="{1FFA10E3-6E34-47E8-9C61-948FA700DD6A}" destId="{E66AACD7-1AD1-4F38-98AD-B70E5DA8D274}" srcOrd="0" destOrd="0" presId="urn:microsoft.com/office/officeart/2005/8/layout/funnel1"/>
    <dgm:cxn modelId="{8BEB9F5A-8543-4A31-ADAB-8F19D11EFA38}" type="presOf" srcId="{D580080E-F7F3-447C-AFC0-0603A9E576FD}" destId="{48D65712-66FD-4815-9402-1E68FA03E482}" srcOrd="0" destOrd="0" presId="urn:microsoft.com/office/officeart/2005/8/layout/funnel1"/>
    <dgm:cxn modelId="{64490373-9D0E-47FF-8A57-396C4C82114C}" type="presOf" srcId="{DF5221DE-6D3D-4E54-BCDD-6F53B2A4A675}" destId="{04A9393B-0825-4291-8CC9-DCC0B7CC82AA}" srcOrd="0" destOrd="0" presId="urn:microsoft.com/office/officeart/2005/8/layout/funnel1"/>
    <dgm:cxn modelId="{E9530F4F-4A88-4A1A-99CF-032D5987BDA9}" type="presOf" srcId="{ABECC3DF-B42E-41AE-8620-6D6946FC9723}" destId="{A3DDB8C6-69EA-4FFE-B9B8-83B1668F2495}" srcOrd="0" destOrd="0" presId="urn:microsoft.com/office/officeart/2005/8/layout/funnel1"/>
    <dgm:cxn modelId="{90AD04FD-1A8E-44E4-B836-40EDD0FF1650}" srcId="{D580080E-F7F3-447C-AFC0-0603A9E576FD}" destId="{1FFA10E3-6E34-47E8-9C61-948FA700DD6A}" srcOrd="2" destOrd="0" parTransId="{8A56B633-9CF8-4E7E-ABD5-DD93D72A154C}" sibTransId="{B03C3D8B-94F0-4CD8-A093-72B46F9BEC36}"/>
    <dgm:cxn modelId="{A63DB6C6-B359-4AE8-875D-3526B05151E2}" srcId="{D580080E-F7F3-447C-AFC0-0603A9E576FD}" destId="{6697905E-CD8D-4A8C-A4C5-081258BB2638}" srcOrd="3" destOrd="0" parTransId="{7CED092E-85DD-4013-88DD-2464BC2C1EE6}" sibTransId="{C95CA364-8391-4FB8-A139-84639DEC0FF5}"/>
    <dgm:cxn modelId="{DE432B3D-4EC8-409F-BE74-D43803FD4267}" type="presOf" srcId="{6697905E-CD8D-4A8C-A4C5-081258BB2638}" destId="{67CFA8A5-AA7C-4C14-A037-756CF4E23571}" srcOrd="0" destOrd="0" presId="urn:microsoft.com/office/officeart/2005/8/layout/funnel1"/>
    <dgm:cxn modelId="{3E17419A-3947-4132-A28F-F110854052E9}" srcId="{D580080E-F7F3-447C-AFC0-0603A9E576FD}" destId="{ABECC3DF-B42E-41AE-8620-6D6946FC9723}" srcOrd="0" destOrd="0" parTransId="{EE2DFEAA-C60C-4E0B-BA2C-8546BC0AF0D1}" sibTransId="{6167E095-CF34-4D25-A827-24C0F9BD4704}"/>
    <dgm:cxn modelId="{AFF0C4C9-FBB8-4F9C-ADCC-E86FD4C7ED5D}" type="presParOf" srcId="{48D65712-66FD-4815-9402-1E68FA03E482}" destId="{139F0865-02A4-4717-B7EA-8672B97E8F81}" srcOrd="0" destOrd="0" presId="urn:microsoft.com/office/officeart/2005/8/layout/funnel1"/>
    <dgm:cxn modelId="{34E4262E-5543-433A-B082-E92CBE7A79B8}" type="presParOf" srcId="{48D65712-66FD-4815-9402-1E68FA03E482}" destId="{61D6015B-A3DE-4C5D-B016-8AD1A8225528}" srcOrd="1" destOrd="0" presId="urn:microsoft.com/office/officeart/2005/8/layout/funnel1"/>
    <dgm:cxn modelId="{0B24F78E-25C9-4938-B20D-D363DE5D571C}" type="presParOf" srcId="{48D65712-66FD-4815-9402-1E68FA03E482}" destId="{67CFA8A5-AA7C-4C14-A037-756CF4E23571}" srcOrd="2" destOrd="0" presId="urn:microsoft.com/office/officeart/2005/8/layout/funnel1"/>
    <dgm:cxn modelId="{96109347-8C38-4DE1-920D-024941B2F6CF}" type="presParOf" srcId="{48D65712-66FD-4815-9402-1E68FA03E482}" destId="{E66AACD7-1AD1-4F38-98AD-B70E5DA8D274}" srcOrd="3" destOrd="0" presId="urn:microsoft.com/office/officeart/2005/8/layout/funnel1"/>
    <dgm:cxn modelId="{F68DF5B7-4B4C-41AF-8126-1F9D167B1385}" type="presParOf" srcId="{48D65712-66FD-4815-9402-1E68FA03E482}" destId="{04A9393B-0825-4291-8CC9-DCC0B7CC82AA}" srcOrd="4" destOrd="0" presId="urn:microsoft.com/office/officeart/2005/8/layout/funnel1"/>
    <dgm:cxn modelId="{CD2DCEA1-1F1E-4C82-AB51-4C00C8E8FF34}" type="presParOf" srcId="{48D65712-66FD-4815-9402-1E68FA03E482}" destId="{A3DDB8C6-69EA-4FFE-B9B8-83B1668F2495}" srcOrd="5" destOrd="0" presId="urn:microsoft.com/office/officeart/2005/8/layout/funnel1"/>
    <dgm:cxn modelId="{5C5896CF-E182-4B6F-9719-9F50E09DBA25}" type="presParOf" srcId="{48D65712-66FD-4815-9402-1E68FA03E482}" destId="{CD838F2B-9471-460A-81CE-10B8795A51D7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3277E16-4D4F-4AEA-B163-069A8D98E034}" type="doc">
      <dgm:prSet loTypeId="urn:microsoft.com/office/officeart/2005/8/layout/vProcess5" loCatId="process" qsTypeId="urn:microsoft.com/office/officeart/2005/8/quickstyle/simple2" qsCatId="simple" csTypeId="urn:microsoft.com/office/officeart/2005/8/colors/accent1_3" csCatId="accent1" phldr="1"/>
      <dgm:spPr/>
      <dgm:t>
        <a:bodyPr/>
        <a:lstStyle/>
        <a:p>
          <a:endParaRPr lang="zh-TW" altLang="en-US"/>
        </a:p>
      </dgm:t>
    </dgm:pt>
    <dgm:pt modelId="{FD983F0F-0F59-4397-BC6E-506E114CD42F}">
      <dgm:prSet phldrT="[文字]"/>
      <dgm:spPr/>
      <dgm:t>
        <a:bodyPr/>
        <a:lstStyle/>
        <a:p>
          <a:r>
            <a:rPr lang="zh-TW">
              <a:latin typeface="微軟正黑體" pitchFamily="34" charset="-120"/>
              <a:ea typeface="微軟正黑體" pitchFamily="34" charset="-120"/>
            </a:rPr>
            <a:t>探究</a:t>
          </a:r>
          <a:r>
            <a:rPr lang="en-US">
              <a:latin typeface="微軟正黑體" pitchFamily="34" charset="-120"/>
              <a:ea typeface="微軟正黑體" pitchFamily="34" charset="-120"/>
            </a:rPr>
            <a:t>HTML5 </a:t>
          </a:r>
          <a:r>
            <a:rPr lang="zh-TW">
              <a:latin typeface="微軟正黑體" pitchFamily="34" charset="-120"/>
              <a:ea typeface="微軟正黑體" pitchFamily="34" charset="-120"/>
            </a:rPr>
            <a:t>在數位教材開發上的可能性</a:t>
          </a:r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D9305342-9368-49B0-81CA-474CDFC23C56}" type="parTrans" cxnId="{59931FD9-FD05-49A7-950A-070CC2931704}">
      <dgm:prSet/>
      <dgm:spPr/>
      <dgm:t>
        <a:bodyPr/>
        <a:lstStyle/>
        <a:p>
          <a:endParaRPr lang="zh-TW" altLang="en-US"/>
        </a:p>
      </dgm:t>
    </dgm:pt>
    <dgm:pt modelId="{0C86514D-978F-4AD0-8DAA-634299F21723}" type="sibTrans" cxnId="{59931FD9-FD05-49A7-950A-070CC2931704}">
      <dgm:prSet/>
      <dgm:spPr/>
      <dgm:t>
        <a:bodyPr/>
        <a:lstStyle/>
        <a:p>
          <a:endParaRPr lang="zh-TW" altLang="en-US"/>
        </a:p>
      </dgm:t>
    </dgm:pt>
    <dgm:pt modelId="{63CF0CCB-A78E-4831-B380-FF39325E096F}">
      <dgm:prSet phldrT="[文字]"/>
      <dgm:spPr/>
      <dgm:t>
        <a:bodyPr/>
        <a:lstStyle/>
        <a:p>
          <a:r>
            <a:rPr lang="zh-TW">
              <a:latin typeface="微軟正黑體" pitchFamily="34" charset="-120"/>
              <a:ea typeface="微軟正黑體" pitchFamily="34" charset="-120"/>
            </a:rPr>
            <a:t>以</a:t>
          </a:r>
          <a:r>
            <a:rPr lang="en-US">
              <a:latin typeface="微軟正黑體" pitchFamily="34" charset="-120"/>
              <a:ea typeface="微軟正黑體" pitchFamily="34" charset="-120"/>
            </a:rPr>
            <a:t>HTML5</a:t>
          </a:r>
          <a:r>
            <a:rPr lang="zh-TW">
              <a:latin typeface="微軟正黑體" pitchFamily="34" charset="-120"/>
              <a:ea typeface="微軟正黑體" pitchFamily="34" charset="-120"/>
            </a:rPr>
            <a:t>進行數位教材的實作</a:t>
          </a:r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195A2140-B3DC-4811-8A66-F33EA2215A56}" type="parTrans" cxnId="{C68DA7FB-C40D-4F5E-8FFC-8C7383017079}">
      <dgm:prSet/>
      <dgm:spPr/>
      <dgm:t>
        <a:bodyPr/>
        <a:lstStyle/>
        <a:p>
          <a:endParaRPr lang="zh-TW" altLang="en-US"/>
        </a:p>
      </dgm:t>
    </dgm:pt>
    <dgm:pt modelId="{280C8BF5-672D-44AB-ACDC-9E1E3AEA5163}" type="sibTrans" cxnId="{C68DA7FB-C40D-4F5E-8FFC-8C7383017079}">
      <dgm:prSet/>
      <dgm:spPr/>
      <dgm:t>
        <a:bodyPr/>
        <a:lstStyle/>
        <a:p>
          <a:endParaRPr lang="zh-TW" altLang="en-US"/>
        </a:p>
      </dgm:t>
    </dgm:pt>
    <dgm:pt modelId="{452EFA74-DAB3-4DF6-B353-87AB0DE1B527}">
      <dgm:prSet phldrT="[文字]"/>
      <dgm:spPr/>
      <dgm:t>
        <a:bodyPr/>
        <a:lstStyle/>
        <a:p>
          <a:r>
            <a:rPr lang="zh-TW">
              <a:latin typeface="微軟正黑體" pitchFamily="34" charset="-120"/>
              <a:ea typeface="微軟正黑體" pitchFamily="34" charset="-120"/>
            </a:rPr>
            <a:t>將</a:t>
          </a:r>
          <a:r>
            <a:rPr lang="en-US">
              <a:latin typeface="微軟正黑體" pitchFamily="34" charset="-120"/>
              <a:ea typeface="微軟正黑體" pitchFamily="34" charset="-120"/>
            </a:rPr>
            <a:t>HTML5</a:t>
          </a:r>
          <a:r>
            <a:rPr lang="zh-TW">
              <a:latin typeface="微軟正黑體" pitchFamily="34" charset="-120"/>
              <a:ea typeface="微軟正黑體" pitchFamily="34" charset="-120"/>
            </a:rPr>
            <a:t>規格數位教材發佈到不同設備</a:t>
          </a:r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E897A2B8-EDE1-45E7-8DAF-E09F9227FFBA}" type="parTrans" cxnId="{493B000B-EF55-4268-9B30-6610B8342AFD}">
      <dgm:prSet/>
      <dgm:spPr/>
      <dgm:t>
        <a:bodyPr/>
        <a:lstStyle/>
        <a:p>
          <a:endParaRPr lang="zh-TW" altLang="en-US"/>
        </a:p>
      </dgm:t>
    </dgm:pt>
    <dgm:pt modelId="{50232599-0E66-4598-AA6A-64AD79BCFFA0}" type="sibTrans" cxnId="{493B000B-EF55-4268-9B30-6610B8342AFD}">
      <dgm:prSet/>
      <dgm:spPr/>
      <dgm:t>
        <a:bodyPr/>
        <a:lstStyle/>
        <a:p>
          <a:endParaRPr lang="zh-TW" altLang="en-US"/>
        </a:p>
      </dgm:t>
    </dgm:pt>
    <dgm:pt modelId="{24B6A748-D444-42F3-9D1D-10AF06E56CD5}">
      <dgm:prSet/>
      <dgm:spPr/>
      <dgm:t>
        <a:bodyPr/>
        <a:lstStyle/>
        <a:p>
          <a:r>
            <a:rPr lang="zh-TW">
              <a:latin typeface="微軟正黑體" pitchFamily="34" charset="-120"/>
              <a:ea typeface="微軟正黑體" pitchFamily="34" charset="-120"/>
            </a:rPr>
            <a:t>結合雲端科技拓展數位教學的影響</a:t>
          </a:r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6846B07F-39D1-4F14-A82F-2F8885D9A11D}" type="parTrans" cxnId="{458552E6-EE26-4326-99C7-844B90254969}">
      <dgm:prSet/>
      <dgm:spPr/>
      <dgm:t>
        <a:bodyPr/>
        <a:lstStyle/>
        <a:p>
          <a:endParaRPr lang="zh-TW" altLang="en-US"/>
        </a:p>
      </dgm:t>
    </dgm:pt>
    <dgm:pt modelId="{53147CBD-798D-4B54-8F87-82A77B0453AB}" type="sibTrans" cxnId="{458552E6-EE26-4326-99C7-844B90254969}">
      <dgm:prSet/>
      <dgm:spPr/>
      <dgm:t>
        <a:bodyPr/>
        <a:lstStyle/>
        <a:p>
          <a:endParaRPr lang="zh-TW" altLang="en-US"/>
        </a:p>
      </dgm:t>
    </dgm:pt>
    <dgm:pt modelId="{9D8A54A0-7A7A-4BE1-983E-5DBC9C1BD113}">
      <dgm:prSet phldrT="[文字]"/>
      <dgm:spPr/>
      <dgm:t>
        <a:bodyPr/>
        <a:lstStyle/>
        <a:p>
          <a:r>
            <a:rPr lang="zh-TW">
              <a:latin typeface="微軟正黑體" panose="020B0604030504040204" pitchFamily="34" charset="-120"/>
              <a:ea typeface="微軟正黑體" panose="020B0604030504040204" pitchFamily="34" charset="-120"/>
            </a:rPr>
            <a:t>研擬數位教材的來源管道</a:t>
          </a:r>
          <a:endParaRPr lang="zh-TW" altLang="en-US">
            <a:latin typeface="微軟正黑體" panose="020B0604030504040204" pitchFamily="34" charset="-120"/>
            <a:ea typeface="微軟正黑體" panose="020B0604030504040204" pitchFamily="34" charset="-120"/>
          </a:endParaRPr>
        </a:p>
      </dgm:t>
    </dgm:pt>
    <dgm:pt modelId="{9AFC1779-B06C-49FF-AC29-71006B44A8F4}" type="parTrans" cxnId="{B5C4EA37-723B-44C8-837A-CFEB3932544E}">
      <dgm:prSet/>
      <dgm:spPr/>
      <dgm:t>
        <a:bodyPr/>
        <a:lstStyle/>
        <a:p>
          <a:endParaRPr lang="zh-TW" altLang="en-US"/>
        </a:p>
      </dgm:t>
    </dgm:pt>
    <dgm:pt modelId="{06277164-4BC5-4B6F-B766-B9EE21F8EFCD}" type="sibTrans" cxnId="{B5C4EA37-723B-44C8-837A-CFEB3932544E}">
      <dgm:prSet/>
      <dgm:spPr/>
      <dgm:t>
        <a:bodyPr/>
        <a:lstStyle/>
        <a:p>
          <a:endParaRPr lang="zh-TW" altLang="en-US"/>
        </a:p>
      </dgm:t>
    </dgm:pt>
    <dgm:pt modelId="{AC18665D-C5D1-4D3B-871F-5B5313F2BDBA}" type="pres">
      <dgm:prSet presAssocID="{A3277E16-4D4F-4AEA-B163-069A8D98E034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ED35FD52-FD6C-49C3-8B73-B98C559E5732}" type="pres">
      <dgm:prSet presAssocID="{A3277E16-4D4F-4AEA-B163-069A8D98E034}" presName="dummyMaxCanvas" presStyleCnt="0">
        <dgm:presLayoutVars/>
      </dgm:prSet>
      <dgm:spPr/>
    </dgm:pt>
    <dgm:pt modelId="{9782BEE4-C45A-4EC3-834C-A3448856CF5A}" type="pres">
      <dgm:prSet presAssocID="{A3277E16-4D4F-4AEA-B163-069A8D98E034}" presName="FiveNodes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D3A35B1-6583-424E-886F-24D220D290E7}" type="pres">
      <dgm:prSet presAssocID="{A3277E16-4D4F-4AEA-B163-069A8D98E034}" presName="FiveNodes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9DBE206-D0BC-4C9D-BB7B-E33C3AD336C4}" type="pres">
      <dgm:prSet presAssocID="{A3277E16-4D4F-4AEA-B163-069A8D98E034}" presName="FiveNodes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842B114-D0D3-4E9B-B47F-E1022DB6CA8D}" type="pres">
      <dgm:prSet presAssocID="{A3277E16-4D4F-4AEA-B163-069A8D98E034}" presName="FiveNodes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110A7AB-2292-4325-8069-50EB1E88AD38}" type="pres">
      <dgm:prSet presAssocID="{A3277E16-4D4F-4AEA-B163-069A8D98E034}" presName="FiveNodes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88BC750-9A61-4A4B-8A31-CD27B4F859E1}" type="pres">
      <dgm:prSet presAssocID="{A3277E16-4D4F-4AEA-B163-069A8D98E034}" presName="FiveConn_1-2" presStyleLbl="f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F53B94B-651E-440C-B608-660259B0A990}" type="pres">
      <dgm:prSet presAssocID="{A3277E16-4D4F-4AEA-B163-069A8D98E034}" presName="FiveConn_2-3" presStyleLbl="f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2819982-074C-460D-96F7-C5FBEB976372}" type="pres">
      <dgm:prSet presAssocID="{A3277E16-4D4F-4AEA-B163-069A8D98E034}" presName="FiveConn_3-4" presStyleLbl="f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3642AFE-DEB9-498C-BD67-D8531CD00898}" type="pres">
      <dgm:prSet presAssocID="{A3277E16-4D4F-4AEA-B163-069A8D98E034}" presName="FiveConn_4-5" presStyleLbl="fgAccFollow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1A3C672-4556-4D94-9C75-278A131EE224}" type="pres">
      <dgm:prSet presAssocID="{A3277E16-4D4F-4AEA-B163-069A8D98E034}" presName="FiveNodes_1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A6FD930-D54A-4A43-B7FB-C45F719B3214}" type="pres">
      <dgm:prSet presAssocID="{A3277E16-4D4F-4AEA-B163-069A8D98E034}" presName="FiveNodes_2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6C3B9CB-73E4-4F3D-B483-400A314173CF}" type="pres">
      <dgm:prSet presAssocID="{A3277E16-4D4F-4AEA-B163-069A8D98E034}" presName="FiveNodes_3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2530BB2-3A7E-461F-9094-DA038C7ECFB9}" type="pres">
      <dgm:prSet presAssocID="{A3277E16-4D4F-4AEA-B163-069A8D98E034}" presName="FiveNodes_4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38E1F64-648C-4D87-B764-4C558850F39F}" type="pres">
      <dgm:prSet presAssocID="{A3277E16-4D4F-4AEA-B163-069A8D98E034}" presName="FiveNodes_5_text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458552E6-EE26-4326-99C7-844B90254969}" srcId="{A3277E16-4D4F-4AEA-B163-069A8D98E034}" destId="{24B6A748-D444-42F3-9D1D-10AF06E56CD5}" srcOrd="4" destOrd="0" parTransId="{6846B07F-39D1-4F14-A82F-2F8885D9A11D}" sibTransId="{53147CBD-798D-4B54-8F87-82A77B0453AB}"/>
    <dgm:cxn modelId="{493B000B-EF55-4268-9B30-6610B8342AFD}" srcId="{A3277E16-4D4F-4AEA-B163-069A8D98E034}" destId="{452EFA74-DAB3-4DF6-B353-87AB0DE1B527}" srcOrd="3" destOrd="0" parTransId="{E897A2B8-EDE1-45E7-8DAF-E09F9227FFBA}" sibTransId="{50232599-0E66-4598-AA6A-64AD79BCFFA0}"/>
    <dgm:cxn modelId="{1546B85D-543A-4E58-9249-4A33C6E40666}" type="presOf" srcId="{452EFA74-DAB3-4DF6-B353-87AB0DE1B527}" destId="{C2530BB2-3A7E-461F-9094-DA038C7ECFB9}" srcOrd="1" destOrd="0" presId="urn:microsoft.com/office/officeart/2005/8/layout/vProcess5"/>
    <dgm:cxn modelId="{404106BE-12CF-471E-822B-6E90ED03D747}" type="presOf" srcId="{FD983F0F-0F59-4397-BC6E-506E114CD42F}" destId="{91A3C672-4556-4D94-9C75-278A131EE224}" srcOrd="1" destOrd="0" presId="urn:microsoft.com/office/officeart/2005/8/layout/vProcess5"/>
    <dgm:cxn modelId="{6FE2093A-7DF9-4BD8-86BE-AC8DD16CE13C}" type="presOf" srcId="{452EFA74-DAB3-4DF6-B353-87AB0DE1B527}" destId="{D842B114-D0D3-4E9B-B47F-E1022DB6CA8D}" srcOrd="0" destOrd="0" presId="urn:microsoft.com/office/officeart/2005/8/layout/vProcess5"/>
    <dgm:cxn modelId="{50A6A53D-F1E3-42F7-8A33-A5E5D47BBF28}" type="presOf" srcId="{24B6A748-D444-42F3-9D1D-10AF06E56CD5}" destId="{438E1F64-648C-4D87-B764-4C558850F39F}" srcOrd="1" destOrd="0" presId="urn:microsoft.com/office/officeart/2005/8/layout/vProcess5"/>
    <dgm:cxn modelId="{C68DA7FB-C40D-4F5E-8FFC-8C7383017079}" srcId="{A3277E16-4D4F-4AEA-B163-069A8D98E034}" destId="{63CF0CCB-A78E-4831-B380-FF39325E096F}" srcOrd="2" destOrd="0" parTransId="{195A2140-B3DC-4811-8A66-F33EA2215A56}" sibTransId="{280C8BF5-672D-44AB-ACDC-9E1E3AEA5163}"/>
    <dgm:cxn modelId="{D266F360-20D6-436F-9B74-BB45A35FA62B}" type="presOf" srcId="{9D8A54A0-7A7A-4BE1-983E-5DBC9C1BD113}" destId="{CA6FD930-D54A-4A43-B7FB-C45F719B3214}" srcOrd="1" destOrd="0" presId="urn:microsoft.com/office/officeart/2005/8/layout/vProcess5"/>
    <dgm:cxn modelId="{5BC74C8E-2C90-4F0D-86D5-2426D79F18C5}" type="presOf" srcId="{50232599-0E66-4598-AA6A-64AD79BCFFA0}" destId="{23642AFE-DEB9-498C-BD67-D8531CD00898}" srcOrd="0" destOrd="0" presId="urn:microsoft.com/office/officeart/2005/8/layout/vProcess5"/>
    <dgm:cxn modelId="{8E266A5F-8519-4378-A03F-6EA83586CE6F}" type="presOf" srcId="{280C8BF5-672D-44AB-ACDC-9E1E3AEA5163}" destId="{D2819982-074C-460D-96F7-C5FBEB976372}" srcOrd="0" destOrd="0" presId="urn:microsoft.com/office/officeart/2005/8/layout/vProcess5"/>
    <dgm:cxn modelId="{F0DC2B9F-3EF8-4254-A018-34D5F4053FB3}" type="presOf" srcId="{24B6A748-D444-42F3-9D1D-10AF06E56CD5}" destId="{2110A7AB-2292-4325-8069-50EB1E88AD38}" srcOrd="0" destOrd="0" presId="urn:microsoft.com/office/officeart/2005/8/layout/vProcess5"/>
    <dgm:cxn modelId="{B67EF42B-7C8A-4350-8A58-E43A239BC643}" type="presOf" srcId="{FD983F0F-0F59-4397-BC6E-506E114CD42F}" destId="{9782BEE4-C45A-4EC3-834C-A3448856CF5A}" srcOrd="0" destOrd="0" presId="urn:microsoft.com/office/officeart/2005/8/layout/vProcess5"/>
    <dgm:cxn modelId="{DB010DA5-CDE2-4F31-853A-511932336556}" type="presOf" srcId="{06277164-4BC5-4B6F-B766-B9EE21F8EFCD}" destId="{0F53B94B-651E-440C-B608-660259B0A990}" srcOrd="0" destOrd="0" presId="urn:microsoft.com/office/officeart/2005/8/layout/vProcess5"/>
    <dgm:cxn modelId="{05563806-D01C-4CEB-9B56-CC380910F4BD}" type="presOf" srcId="{63CF0CCB-A78E-4831-B380-FF39325E096F}" destId="{B9DBE206-D0BC-4C9D-BB7B-E33C3AD336C4}" srcOrd="0" destOrd="0" presId="urn:microsoft.com/office/officeart/2005/8/layout/vProcess5"/>
    <dgm:cxn modelId="{F06D769C-0D5C-4A4D-B702-C673C9A3989C}" type="presOf" srcId="{A3277E16-4D4F-4AEA-B163-069A8D98E034}" destId="{AC18665D-C5D1-4D3B-871F-5B5313F2BDBA}" srcOrd="0" destOrd="0" presId="urn:microsoft.com/office/officeart/2005/8/layout/vProcess5"/>
    <dgm:cxn modelId="{59931FD9-FD05-49A7-950A-070CC2931704}" srcId="{A3277E16-4D4F-4AEA-B163-069A8D98E034}" destId="{FD983F0F-0F59-4397-BC6E-506E114CD42F}" srcOrd="0" destOrd="0" parTransId="{D9305342-9368-49B0-81CA-474CDFC23C56}" sibTransId="{0C86514D-978F-4AD0-8DAA-634299F21723}"/>
    <dgm:cxn modelId="{7893FDB2-4C4D-4F9B-BB32-7EAF444AC838}" type="presOf" srcId="{63CF0CCB-A78E-4831-B380-FF39325E096F}" destId="{06C3B9CB-73E4-4F3D-B483-400A314173CF}" srcOrd="1" destOrd="0" presId="urn:microsoft.com/office/officeart/2005/8/layout/vProcess5"/>
    <dgm:cxn modelId="{4BD6AEFF-D454-4B1D-A60F-EE60B04F5EC7}" type="presOf" srcId="{0C86514D-978F-4AD0-8DAA-634299F21723}" destId="{188BC750-9A61-4A4B-8A31-CD27B4F859E1}" srcOrd="0" destOrd="0" presId="urn:microsoft.com/office/officeart/2005/8/layout/vProcess5"/>
    <dgm:cxn modelId="{F9E0E707-23E1-4E8C-BB8D-62DF5C512A56}" type="presOf" srcId="{9D8A54A0-7A7A-4BE1-983E-5DBC9C1BD113}" destId="{AD3A35B1-6583-424E-886F-24D220D290E7}" srcOrd="0" destOrd="0" presId="urn:microsoft.com/office/officeart/2005/8/layout/vProcess5"/>
    <dgm:cxn modelId="{B5C4EA37-723B-44C8-837A-CFEB3932544E}" srcId="{A3277E16-4D4F-4AEA-B163-069A8D98E034}" destId="{9D8A54A0-7A7A-4BE1-983E-5DBC9C1BD113}" srcOrd="1" destOrd="0" parTransId="{9AFC1779-B06C-49FF-AC29-71006B44A8F4}" sibTransId="{06277164-4BC5-4B6F-B766-B9EE21F8EFCD}"/>
    <dgm:cxn modelId="{945022BB-F656-4025-BFFB-D8778FA195A3}" type="presParOf" srcId="{AC18665D-C5D1-4D3B-871F-5B5313F2BDBA}" destId="{ED35FD52-FD6C-49C3-8B73-B98C559E5732}" srcOrd="0" destOrd="0" presId="urn:microsoft.com/office/officeart/2005/8/layout/vProcess5"/>
    <dgm:cxn modelId="{CD5569CD-7B43-444E-8909-DF55A56AA2C1}" type="presParOf" srcId="{AC18665D-C5D1-4D3B-871F-5B5313F2BDBA}" destId="{9782BEE4-C45A-4EC3-834C-A3448856CF5A}" srcOrd="1" destOrd="0" presId="urn:microsoft.com/office/officeart/2005/8/layout/vProcess5"/>
    <dgm:cxn modelId="{3670A3B1-ADF2-4626-B9D9-2B4D2EB7BFBE}" type="presParOf" srcId="{AC18665D-C5D1-4D3B-871F-5B5313F2BDBA}" destId="{AD3A35B1-6583-424E-886F-24D220D290E7}" srcOrd="2" destOrd="0" presId="urn:microsoft.com/office/officeart/2005/8/layout/vProcess5"/>
    <dgm:cxn modelId="{025B1CBB-AFA4-4A55-9849-D78B015B6E20}" type="presParOf" srcId="{AC18665D-C5D1-4D3B-871F-5B5313F2BDBA}" destId="{B9DBE206-D0BC-4C9D-BB7B-E33C3AD336C4}" srcOrd="3" destOrd="0" presId="urn:microsoft.com/office/officeart/2005/8/layout/vProcess5"/>
    <dgm:cxn modelId="{0312E356-F45F-403C-8284-1C8C27C61DA2}" type="presParOf" srcId="{AC18665D-C5D1-4D3B-871F-5B5313F2BDBA}" destId="{D842B114-D0D3-4E9B-B47F-E1022DB6CA8D}" srcOrd="4" destOrd="0" presId="urn:microsoft.com/office/officeart/2005/8/layout/vProcess5"/>
    <dgm:cxn modelId="{FD5E91FC-C85A-4B58-B902-6757DF194A7F}" type="presParOf" srcId="{AC18665D-C5D1-4D3B-871F-5B5313F2BDBA}" destId="{2110A7AB-2292-4325-8069-50EB1E88AD38}" srcOrd="5" destOrd="0" presId="urn:microsoft.com/office/officeart/2005/8/layout/vProcess5"/>
    <dgm:cxn modelId="{461BE0CE-5D6D-4647-B42E-DC1BFEBBA4AF}" type="presParOf" srcId="{AC18665D-C5D1-4D3B-871F-5B5313F2BDBA}" destId="{188BC750-9A61-4A4B-8A31-CD27B4F859E1}" srcOrd="6" destOrd="0" presId="urn:microsoft.com/office/officeart/2005/8/layout/vProcess5"/>
    <dgm:cxn modelId="{E624161E-2C29-423A-B931-7D1FEDB28582}" type="presParOf" srcId="{AC18665D-C5D1-4D3B-871F-5B5313F2BDBA}" destId="{0F53B94B-651E-440C-B608-660259B0A990}" srcOrd="7" destOrd="0" presId="urn:microsoft.com/office/officeart/2005/8/layout/vProcess5"/>
    <dgm:cxn modelId="{942DB4DE-6C65-4EAA-B40A-6AA60DC3154F}" type="presParOf" srcId="{AC18665D-C5D1-4D3B-871F-5B5313F2BDBA}" destId="{D2819982-074C-460D-96F7-C5FBEB976372}" srcOrd="8" destOrd="0" presId="urn:microsoft.com/office/officeart/2005/8/layout/vProcess5"/>
    <dgm:cxn modelId="{75E099A0-0D15-4B42-AA3E-DC48CAEA866A}" type="presParOf" srcId="{AC18665D-C5D1-4D3B-871F-5B5313F2BDBA}" destId="{23642AFE-DEB9-498C-BD67-D8531CD00898}" srcOrd="9" destOrd="0" presId="urn:microsoft.com/office/officeart/2005/8/layout/vProcess5"/>
    <dgm:cxn modelId="{A9710841-13FC-4DCA-8825-3C4FD64386FA}" type="presParOf" srcId="{AC18665D-C5D1-4D3B-871F-5B5313F2BDBA}" destId="{91A3C672-4556-4D94-9C75-278A131EE224}" srcOrd="10" destOrd="0" presId="urn:microsoft.com/office/officeart/2005/8/layout/vProcess5"/>
    <dgm:cxn modelId="{8674C7BE-BA65-458A-AEF0-40FEB6C21E15}" type="presParOf" srcId="{AC18665D-C5D1-4D3B-871F-5B5313F2BDBA}" destId="{CA6FD930-D54A-4A43-B7FB-C45F719B3214}" srcOrd="11" destOrd="0" presId="urn:microsoft.com/office/officeart/2005/8/layout/vProcess5"/>
    <dgm:cxn modelId="{0701A25C-CEA1-4320-B0AD-0A785EC3FA13}" type="presParOf" srcId="{AC18665D-C5D1-4D3B-871F-5B5313F2BDBA}" destId="{06C3B9CB-73E4-4F3D-B483-400A314173CF}" srcOrd="12" destOrd="0" presId="urn:microsoft.com/office/officeart/2005/8/layout/vProcess5"/>
    <dgm:cxn modelId="{99532AFE-FF98-4263-9393-082614336083}" type="presParOf" srcId="{AC18665D-C5D1-4D3B-871F-5B5313F2BDBA}" destId="{C2530BB2-3A7E-461F-9094-DA038C7ECFB9}" srcOrd="13" destOrd="0" presId="urn:microsoft.com/office/officeart/2005/8/layout/vProcess5"/>
    <dgm:cxn modelId="{84EA209E-7C43-43BA-BFA3-09E75BAB3581}" type="presParOf" srcId="{AC18665D-C5D1-4D3B-871F-5B5313F2BDBA}" destId="{438E1F64-648C-4D87-B764-4C558850F39F}" srcOrd="14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9F0865-02A4-4717-B7EA-8672B97E8F81}">
      <dsp:nvSpPr>
        <dsp:cNvPr id="0" name=""/>
        <dsp:cNvSpPr/>
      </dsp:nvSpPr>
      <dsp:spPr>
        <a:xfrm>
          <a:off x="1404035" y="105425"/>
          <a:ext cx="2092292" cy="726625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1D6015B-A3DE-4C5D-B016-8AD1A8225528}">
      <dsp:nvSpPr>
        <dsp:cNvPr id="0" name=""/>
        <dsp:cNvSpPr/>
      </dsp:nvSpPr>
      <dsp:spPr>
        <a:xfrm>
          <a:off x="2250683" y="1884685"/>
          <a:ext cx="405483" cy="259509"/>
        </a:xfrm>
        <a:prstGeom prst="down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7CFA8A5-AA7C-4C14-A037-756CF4E23571}">
      <dsp:nvSpPr>
        <dsp:cNvPr id="0" name=""/>
        <dsp:cNvSpPr/>
      </dsp:nvSpPr>
      <dsp:spPr>
        <a:xfrm>
          <a:off x="1480265" y="2092292"/>
          <a:ext cx="1946319" cy="48657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600" kern="1200">
              <a:latin typeface="華康儷粗黑" pitchFamily="49" charset="-120"/>
              <a:ea typeface="華康儷粗黑" pitchFamily="49" charset="-120"/>
            </a:rPr>
            <a:t>跨平台的數位教材</a:t>
          </a:r>
        </a:p>
      </dsp:txBody>
      <dsp:txXfrm>
        <a:off x="1480265" y="2092292"/>
        <a:ext cx="1946319" cy="486579"/>
      </dsp:txXfrm>
    </dsp:sp>
    <dsp:sp modelId="{E66AACD7-1AD1-4F38-98AD-B70E5DA8D274}">
      <dsp:nvSpPr>
        <dsp:cNvPr id="0" name=""/>
        <dsp:cNvSpPr/>
      </dsp:nvSpPr>
      <dsp:spPr>
        <a:xfrm>
          <a:off x="2164721" y="888170"/>
          <a:ext cx="729869" cy="7298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微軟正黑體" pitchFamily="34" charset="-120"/>
              <a:ea typeface="微軟正黑體" pitchFamily="34" charset="-120"/>
            </a:rPr>
            <a:t>雲端</a:t>
          </a:r>
          <a:r>
            <a:rPr lang="en-US" altLang="zh-TW" sz="1200" kern="1200">
              <a:latin typeface="微軟正黑體" pitchFamily="34" charset="-120"/>
              <a:ea typeface="微軟正黑體" pitchFamily="34" charset="-120"/>
            </a:rPr>
            <a:t/>
          </a:r>
          <a:br>
            <a:rPr lang="en-US" altLang="zh-TW" sz="1200" kern="1200">
              <a:latin typeface="微軟正黑體" pitchFamily="34" charset="-120"/>
              <a:ea typeface="微軟正黑體" pitchFamily="34" charset="-120"/>
            </a:rPr>
          </a:br>
          <a:r>
            <a:rPr lang="zh-TW" altLang="en-US" sz="1200" kern="1200">
              <a:latin typeface="微軟正黑體" pitchFamily="34" charset="-120"/>
              <a:ea typeface="微軟正黑體" pitchFamily="34" charset="-120"/>
            </a:rPr>
            <a:t>技術</a:t>
          </a:r>
        </a:p>
      </dsp:txBody>
      <dsp:txXfrm>
        <a:off x="2271608" y="995057"/>
        <a:ext cx="516095" cy="516095"/>
      </dsp:txXfrm>
    </dsp:sp>
    <dsp:sp modelId="{04A9393B-0825-4291-8CC9-DCC0B7CC82AA}">
      <dsp:nvSpPr>
        <dsp:cNvPr id="0" name=""/>
        <dsp:cNvSpPr/>
      </dsp:nvSpPr>
      <dsp:spPr>
        <a:xfrm>
          <a:off x="1642459" y="340605"/>
          <a:ext cx="729869" cy="7298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200" kern="1200"/>
            <a:t>HTML5</a:t>
          </a:r>
          <a:endParaRPr lang="zh-TW" altLang="en-US" sz="1200" kern="1200"/>
        </a:p>
      </dsp:txBody>
      <dsp:txXfrm>
        <a:off x="1749346" y="447492"/>
        <a:ext cx="516095" cy="516095"/>
      </dsp:txXfrm>
    </dsp:sp>
    <dsp:sp modelId="{A3DDB8C6-69EA-4FFE-B9B8-83B1668F2495}">
      <dsp:nvSpPr>
        <dsp:cNvPr id="0" name=""/>
        <dsp:cNvSpPr/>
      </dsp:nvSpPr>
      <dsp:spPr>
        <a:xfrm>
          <a:off x="2388548" y="164139"/>
          <a:ext cx="729869" cy="72986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>
              <a:latin typeface="微軟正黑體" pitchFamily="34" charset="-120"/>
              <a:ea typeface="微軟正黑體" pitchFamily="34" charset="-120"/>
            </a:rPr>
            <a:t>教學</a:t>
          </a:r>
          <a:r>
            <a:rPr lang="en-US" altLang="zh-TW" sz="1200" kern="1200">
              <a:latin typeface="微軟正黑體" pitchFamily="34" charset="-120"/>
              <a:ea typeface="微軟正黑體" pitchFamily="34" charset="-120"/>
            </a:rPr>
            <a:t/>
          </a:r>
          <a:br>
            <a:rPr lang="en-US" altLang="zh-TW" sz="1200" kern="1200">
              <a:latin typeface="微軟正黑體" pitchFamily="34" charset="-120"/>
              <a:ea typeface="微軟正黑體" pitchFamily="34" charset="-120"/>
            </a:rPr>
          </a:br>
          <a:r>
            <a:rPr lang="zh-TW" altLang="en-US" sz="1200" kern="1200">
              <a:latin typeface="微軟正黑體" pitchFamily="34" charset="-120"/>
              <a:ea typeface="微軟正黑體" pitchFamily="34" charset="-120"/>
            </a:rPr>
            <a:t>資源</a:t>
          </a:r>
        </a:p>
      </dsp:txBody>
      <dsp:txXfrm>
        <a:off x="2495435" y="271026"/>
        <a:ext cx="516095" cy="516095"/>
      </dsp:txXfrm>
    </dsp:sp>
    <dsp:sp modelId="{CD838F2B-9471-460A-81CE-10B8795A51D7}">
      <dsp:nvSpPr>
        <dsp:cNvPr id="0" name=""/>
        <dsp:cNvSpPr/>
      </dsp:nvSpPr>
      <dsp:spPr>
        <a:xfrm>
          <a:off x="1318072" y="16219"/>
          <a:ext cx="2270705" cy="1816564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82BEE4-C45A-4EC3-834C-A3448856CF5A}">
      <dsp:nvSpPr>
        <dsp:cNvPr id="0" name=""/>
        <dsp:cNvSpPr/>
      </dsp:nvSpPr>
      <dsp:spPr>
        <a:xfrm>
          <a:off x="0" y="0"/>
          <a:ext cx="4026014" cy="576752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1400" kern="1200">
              <a:latin typeface="微軟正黑體" pitchFamily="34" charset="-120"/>
              <a:ea typeface="微軟正黑體" pitchFamily="34" charset="-120"/>
            </a:rPr>
            <a:t>探究</a:t>
          </a:r>
          <a:r>
            <a:rPr lang="en-US" sz="1400" kern="1200">
              <a:latin typeface="微軟正黑體" pitchFamily="34" charset="-120"/>
              <a:ea typeface="微軟正黑體" pitchFamily="34" charset="-120"/>
            </a:rPr>
            <a:t>HTML5 </a:t>
          </a:r>
          <a:r>
            <a:rPr lang="zh-TW" sz="1400" kern="1200">
              <a:latin typeface="微軟正黑體" pitchFamily="34" charset="-120"/>
              <a:ea typeface="微軟正黑體" pitchFamily="34" charset="-120"/>
            </a:rPr>
            <a:t>在數位教材開發上的可能性</a:t>
          </a:r>
          <a:endParaRPr lang="zh-TW" altLang="en-US" sz="1400" kern="1200">
            <a:latin typeface="微軟正黑體" pitchFamily="34" charset="-120"/>
            <a:ea typeface="微軟正黑體" pitchFamily="34" charset="-120"/>
          </a:endParaRPr>
        </a:p>
      </dsp:txBody>
      <dsp:txXfrm>
        <a:off x="16892" y="16892"/>
        <a:ext cx="3336174" cy="542968"/>
      </dsp:txXfrm>
    </dsp:sp>
    <dsp:sp modelId="{AD3A35B1-6583-424E-886F-24D220D290E7}">
      <dsp:nvSpPr>
        <dsp:cNvPr id="0" name=""/>
        <dsp:cNvSpPr/>
      </dsp:nvSpPr>
      <dsp:spPr>
        <a:xfrm>
          <a:off x="300643" y="656856"/>
          <a:ext cx="4026014" cy="576752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67816"/>
            <a:satOff val="1294"/>
            <a:lumOff val="571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1400" kern="1200">
              <a:latin typeface="微軟正黑體" panose="020B0604030504040204" pitchFamily="34" charset="-120"/>
              <a:ea typeface="微軟正黑體" panose="020B0604030504040204" pitchFamily="34" charset="-120"/>
            </a:rPr>
            <a:t>研擬數位教材的來源管道</a:t>
          </a:r>
          <a:endParaRPr lang="zh-TW" altLang="en-US" sz="1400" kern="1200">
            <a:latin typeface="微軟正黑體" panose="020B0604030504040204" pitchFamily="34" charset="-120"/>
            <a:ea typeface="微軟正黑體" panose="020B0604030504040204" pitchFamily="34" charset="-120"/>
          </a:endParaRPr>
        </a:p>
      </dsp:txBody>
      <dsp:txXfrm>
        <a:off x="317535" y="673748"/>
        <a:ext cx="3316697" cy="542968"/>
      </dsp:txXfrm>
    </dsp:sp>
    <dsp:sp modelId="{B9DBE206-D0BC-4C9D-BB7B-E33C3AD336C4}">
      <dsp:nvSpPr>
        <dsp:cNvPr id="0" name=""/>
        <dsp:cNvSpPr/>
      </dsp:nvSpPr>
      <dsp:spPr>
        <a:xfrm>
          <a:off x="601287" y="1313712"/>
          <a:ext cx="4026014" cy="576752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135632"/>
            <a:satOff val="2588"/>
            <a:lumOff val="1142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1400" kern="1200">
              <a:latin typeface="微軟正黑體" pitchFamily="34" charset="-120"/>
              <a:ea typeface="微軟正黑體" pitchFamily="34" charset="-120"/>
            </a:rPr>
            <a:t>以</a:t>
          </a:r>
          <a:r>
            <a:rPr lang="en-US" sz="1400" kern="1200">
              <a:latin typeface="微軟正黑體" pitchFamily="34" charset="-120"/>
              <a:ea typeface="微軟正黑體" pitchFamily="34" charset="-120"/>
            </a:rPr>
            <a:t>HTML5</a:t>
          </a:r>
          <a:r>
            <a:rPr lang="zh-TW" sz="1400" kern="1200">
              <a:latin typeface="微軟正黑體" pitchFamily="34" charset="-120"/>
              <a:ea typeface="微軟正黑體" pitchFamily="34" charset="-120"/>
            </a:rPr>
            <a:t>進行數位教材的實作</a:t>
          </a:r>
          <a:endParaRPr lang="zh-TW" altLang="en-US" sz="1400" kern="1200">
            <a:latin typeface="微軟正黑體" pitchFamily="34" charset="-120"/>
            <a:ea typeface="微軟正黑體" pitchFamily="34" charset="-120"/>
          </a:endParaRPr>
        </a:p>
      </dsp:txBody>
      <dsp:txXfrm>
        <a:off x="618179" y="1330604"/>
        <a:ext cx="3316697" cy="542968"/>
      </dsp:txXfrm>
    </dsp:sp>
    <dsp:sp modelId="{D842B114-D0D3-4E9B-B47F-E1022DB6CA8D}">
      <dsp:nvSpPr>
        <dsp:cNvPr id="0" name=""/>
        <dsp:cNvSpPr/>
      </dsp:nvSpPr>
      <dsp:spPr>
        <a:xfrm>
          <a:off x="901931" y="1970569"/>
          <a:ext cx="4026014" cy="576752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203448"/>
            <a:satOff val="3881"/>
            <a:lumOff val="17141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1400" kern="1200">
              <a:latin typeface="微軟正黑體" pitchFamily="34" charset="-120"/>
              <a:ea typeface="微軟正黑體" pitchFamily="34" charset="-120"/>
            </a:rPr>
            <a:t>將</a:t>
          </a:r>
          <a:r>
            <a:rPr lang="en-US" sz="1400" kern="1200">
              <a:latin typeface="微軟正黑體" pitchFamily="34" charset="-120"/>
              <a:ea typeface="微軟正黑體" pitchFamily="34" charset="-120"/>
            </a:rPr>
            <a:t>HTML5</a:t>
          </a:r>
          <a:r>
            <a:rPr lang="zh-TW" sz="1400" kern="1200">
              <a:latin typeface="微軟正黑體" pitchFamily="34" charset="-120"/>
              <a:ea typeface="微軟正黑體" pitchFamily="34" charset="-120"/>
            </a:rPr>
            <a:t>規格數位教材發佈到不同設備</a:t>
          </a:r>
          <a:endParaRPr lang="zh-TW" altLang="en-US" sz="1400" kern="1200">
            <a:latin typeface="微軟正黑體" pitchFamily="34" charset="-120"/>
            <a:ea typeface="微軟正黑體" pitchFamily="34" charset="-120"/>
          </a:endParaRPr>
        </a:p>
      </dsp:txBody>
      <dsp:txXfrm>
        <a:off x="918823" y="1987461"/>
        <a:ext cx="3316697" cy="542968"/>
      </dsp:txXfrm>
    </dsp:sp>
    <dsp:sp modelId="{2110A7AB-2292-4325-8069-50EB1E88AD38}">
      <dsp:nvSpPr>
        <dsp:cNvPr id="0" name=""/>
        <dsp:cNvSpPr/>
      </dsp:nvSpPr>
      <dsp:spPr>
        <a:xfrm>
          <a:off x="1202575" y="2627425"/>
          <a:ext cx="4026014" cy="576752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271263"/>
            <a:satOff val="5175"/>
            <a:lumOff val="2285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sz="1400" kern="1200">
              <a:latin typeface="微軟正黑體" pitchFamily="34" charset="-120"/>
              <a:ea typeface="微軟正黑體" pitchFamily="34" charset="-120"/>
            </a:rPr>
            <a:t>結合雲端科技拓展數位教學的影響</a:t>
          </a:r>
          <a:endParaRPr lang="zh-TW" altLang="en-US" sz="1400" kern="1200">
            <a:latin typeface="微軟正黑體" pitchFamily="34" charset="-120"/>
            <a:ea typeface="微軟正黑體" pitchFamily="34" charset="-120"/>
          </a:endParaRPr>
        </a:p>
      </dsp:txBody>
      <dsp:txXfrm>
        <a:off x="1219467" y="2644317"/>
        <a:ext cx="3316697" cy="542968"/>
      </dsp:txXfrm>
    </dsp:sp>
    <dsp:sp modelId="{188BC750-9A61-4A4B-8A31-CD27B4F859E1}">
      <dsp:nvSpPr>
        <dsp:cNvPr id="0" name=""/>
        <dsp:cNvSpPr/>
      </dsp:nvSpPr>
      <dsp:spPr>
        <a:xfrm>
          <a:off x="3651125" y="421349"/>
          <a:ext cx="374888" cy="37488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700" kern="1200"/>
        </a:p>
      </dsp:txBody>
      <dsp:txXfrm>
        <a:off x="3735475" y="421349"/>
        <a:ext cx="206188" cy="282103"/>
      </dsp:txXfrm>
    </dsp:sp>
    <dsp:sp modelId="{0F53B94B-651E-440C-B608-660259B0A990}">
      <dsp:nvSpPr>
        <dsp:cNvPr id="0" name=""/>
        <dsp:cNvSpPr/>
      </dsp:nvSpPr>
      <dsp:spPr>
        <a:xfrm>
          <a:off x="3951769" y="1078205"/>
          <a:ext cx="374888" cy="37488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700" kern="1200"/>
        </a:p>
      </dsp:txBody>
      <dsp:txXfrm>
        <a:off x="4036119" y="1078205"/>
        <a:ext cx="206188" cy="282103"/>
      </dsp:txXfrm>
    </dsp:sp>
    <dsp:sp modelId="{D2819982-074C-460D-96F7-C5FBEB976372}">
      <dsp:nvSpPr>
        <dsp:cNvPr id="0" name=""/>
        <dsp:cNvSpPr/>
      </dsp:nvSpPr>
      <dsp:spPr>
        <a:xfrm>
          <a:off x="4252413" y="1725449"/>
          <a:ext cx="374888" cy="37488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700" kern="1200"/>
        </a:p>
      </dsp:txBody>
      <dsp:txXfrm>
        <a:off x="4336763" y="1725449"/>
        <a:ext cx="206188" cy="282103"/>
      </dsp:txXfrm>
    </dsp:sp>
    <dsp:sp modelId="{23642AFE-DEB9-498C-BD67-D8531CD00898}">
      <dsp:nvSpPr>
        <dsp:cNvPr id="0" name=""/>
        <dsp:cNvSpPr/>
      </dsp:nvSpPr>
      <dsp:spPr>
        <a:xfrm>
          <a:off x="4553057" y="2388714"/>
          <a:ext cx="374888" cy="37488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700" kern="1200"/>
        </a:p>
      </dsp:txBody>
      <dsp:txXfrm>
        <a:off x="4637407" y="2388714"/>
        <a:ext cx="206188" cy="282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E9D21-871B-47B4-B8A6-F3C09606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499</Words>
  <Characters>2846</Characters>
  <Application>Microsoft Office Word</Application>
  <DocSecurity>0</DocSecurity>
  <Lines>23</Lines>
  <Paragraphs>6</Paragraphs>
  <ScaleCrop>false</ScaleCrop>
  <Company>NCCU DLLL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Pulipuli Chen</dc:creator>
  <cp:keywords/>
  <dc:description/>
  <cp:lastModifiedBy>Pulipuli Chen</cp:lastModifiedBy>
  <cp:revision>11</cp:revision>
  <dcterms:created xsi:type="dcterms:W3CDTF">2015-11-17T12:41:00Z</dcterms:created>
  <dcterms:modified xsi:type="dcterms:W3CDTF">2015-12-08T21:30:00Z</dcterms:modified>
</cp:coreProperties>
</file>