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F4" w:rsidRPr="000C1F32" w:rsidRDefault="0069622B" w:rsidP="00F12E4D">
      <w:pPr>
        <w:jc w:val="center"/>
        <w:rPr>
          <w:rFonts w:asciiTheme="majorEastAsia" w:eastAsiaTheme="majorEastAsia" w:hAnsiTheme="majorEastAsia"/>
          <w:b/>
          <w:color w:val="4BACC6" w:themeColor="accent5"/>
          <w:spacing w:val="120"/>
          <w:sz w:val="160"/>
          <w:szCs w:val="16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C1F32">
        <w:rPr>
          <w:rFonts w:ascii="華康中圓體" w:eastAsia="華康中圓體" w:hAnsi="新細明體" w:hint="eastAsia"/>
          <w:b/>
          <w:color w:val="4BACC6" w:themeColor="accent5"/>
          <w:spacing w:val="120"/>
          <w:sz w:val="160"/>
          <w:szCs w:val="160"/>
          <w:eastAsianLayout w:id="418622976" w:combine="1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捷</w:t>
      </w:r>
      <w:r w:rsidR="00F12E4D" w:rsidRPr="000C1F32">
        <w:rPr>
          <w:rFonts w:ascii="華康中圓體" w:eastAsia="華康中圓體" w:hAnsi="新細明體" w:hint="eastAsia"/>
          <w:b/>
          <w:color w:val="4BACC6" w:themeColor="accent5"/>
          <w:spacing w:val="120"/>
          <w:sz w:val="160"/>
          <w:szCs w:val="160"/>
          <w:eastAsianLayout w:id="418622976" w:combine="1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克</w:t>
      </w:r>
      <w:r w:rsidRPr="000C1F32">
        <w:rPr>
          <w:rFonts w:ascii="華康中圓體" w:eastAsia="華康中圓體" w:hAnsi="新細明體" w:hint="eastAsia"/>
          <w:b/>
          <w:color w:val="4BACC6" w:themeColor="accent5"/>
          <w:spacing w:val="120"/>
          <w:sz w:val="160"/>
          <w:szCs w:val="160"/>
          <w:eastAsianLayout w:id="418622976" w:combine="1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布拉</w:t>
      </w:r>
      <w:r w:rsidR="000C1F32">
        <w:rPr>
          <w:rFonts w:ascii="華康中圓體" w:eastAsia="華康中圓體" w:hAnsi="新細明體" w:hint="eastAsia"/>
          <w:b/>
          <w:color w:val="4BACC6" w:themeColor="accent5"/>
          <w:spacing w:val="120"/>
          <w:sz w:val="160"/>
          <w:szCs w:val="160"/>
          <w:eastAsianLayout w:id="418622976" w:combine="1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格-</w:t>
      </w:r>
      <w:r w:rsidR="00D05A17">
        <w:rPr>
          <w:rFonts w:ascii="華康中圓體" w:eastAsia="華康中圓體" w:hAnsi="Verdana" w:hint="eastAsia"/>
          <w:b/>
          <w:color w:val="4BACC6" w:themeColor="accent5"/>
          <w:spacing w:val="120"/>
          <w:sz w:val="160"/>
          <w:szCs w:val="160"/>
          <w:eastAsianLayout w:id="418622976" w:combine="1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文化</w:t>
      </w:r>
      <w:r w:rsidR="00FA3280" w:rsidRPr="000C1F32">
        <w:rPr>
          <w:rFonts w:ascii="華康中圓體" w:eastAsia="華康中圓體" w:hAnsi="Verdana" w:hint="eastAsia"/>
          <w:b/>
          <w:color w:val="4BACC6" w:themeColor="accent5"/>
          <w:spacing w:val="120"/>
          <w:sz w:val="160"/>
          <w:szCs w:val="160"/>
          <w:eastAsianLayout w:id="418622976" w:combine="1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之</w:t>
      </w:r>
      <w:r w:rsidR="000C1F32" w:rsidRPr="000C1F32">
        <w:rPr>
          <w:rFonts w:ascii="華康中圓體" w:eastAsia="華康中圓體" w:hAnsi="Verdana" w:hint="eastAsia"/>
          <w:b/>
          <w:color w:val="4BACC6" w:themeColor="accent5"/>
          <w:spacing w:val="120"/>
          <w:sz w:val="160"/>
          <w:szCs w:val="160"/>
          <w:eastAsianLayout w:id="418622976" w:combine="1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旅</w:t>
      </w:r>
      <w:r w:rsidR="000C1F32">
        <w:rPr>
          <w:rFonts w:ascii="華康中圓體" w:eastAsia="華康中圓體" w:hAnsi="Verdana" w:hint="eastAsia"/>
          <w:b/>
          <w:color w:val="4BACC6" w:themeColor="accent5"/>
          <w:spacing w:val="120"/>
          <w:sz w:val="160"/>
          <w:szCs w:val="160"/>
          <w:eastAsianLayout w:id="418622976" w:combine="1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p w:rsidR="00165CC1" w:rsidRDefault="006C1A27" w:rsidP="00833460">
      <w:pPr>
        <w:rPr>
          <w:rFonts w:ascii="新細明體" w:hAnsi="新細明體"/>
        </w:rPr>
      </w:pPr>
      <w:r>
        <w:rPr>
          <w:rFonts w:ascii="新細明體" w:hAnsi="新細明體"/>
        </w:rPr>
        <w:t>．．．．．．．．．．．．．．．．．．．．．．．．．．．．．．．．．．．．．</w:t>
      </w:r>
    </w:p>
    <w:p w:rsidR="00790C3B" w:rsidRPr="0021260F" w:rsidRDefault="00790C3B" w:rsidP="00833460">
      <w:pPr>
        <w:rPr>
          <w:rFonts w:ascii="新細明體" w:hAnsi="新細明體"/>
        </w:rPr>
      </w:pPr>
    </w:p>
    <w:p w:rsidR="005107D2" w:rsidRPr="0077559A" w:rsidRDefault="005107D2" w:rsidP="0077559A">
      <w:pPr>
        <w:snapToGrid w:val="0"/>
        <w:spacing w:line="400" w:lineRule="atLeast"/>
        <w:ind w:leftChars="6" w:left="14"/>
        <w:rPr>
          <w:rFonts w:asciiTheme="minorEastAsia" w:eastAsiaTheme="minorEastAsia" w:hAnsiTheme="minorEastAsia"/>
        </w:rPr>
      </w:pPr>
      <w:r w:rsidRPr="00830ADA">
        <w:rPr>
          <w:rFonts w:asciiTheme="minorEastAsia" w:eastAsiaTheme="minorEastAsia" w:hAnsiTheme="minorEastAsia" w:hint="eastAsia"/>
          <w:sz w:val="28"/>
          <w:szCs w:val="28"/>
          <w:highlight w:val="green"/>
        </w:rPr>
        <w:t>旅遊特色</w:t>
      </w:r>
      <w:r w:rsidRPr="0077559A">
        <w:rPr>
          <w:rFonts w:asciiTheme="minorEastAsia" w:eastAsiaTheme="minorEastAsia" w:hAnsiTheme="minorEastAsia" w:hint="eastAsia"/>
        </w:rPr>
        <w:t>：</w:t>
      </w:r>
    </w:p>
    <w:p w:rsidR="00F12E4D" w:rsidRPr="00F12E4D" w:rsidRDefault="00F12E4D" w:rsidP="00F12E4D">
      <w:pPr>
        <w:keepNext/>
        <w:framePr w:dropCap="drop" w:lines="2" w:hSpace="113" w:wrap="around" w:vAnchor="text" w:hAnchor="text"/>
        <w:spacing w:line="800" w:lineRule="exact"/>
        <w:ind w:leftChars="6" w:left="14"/>
        <w:textAlignment w:val="baseline"/>
        <w:rPr>
          <w:rFonts w:asciiTheme="minorEastAsia" w:eastAsiaTheme="minorEastAsia" w:hAnsiTheme="minorEastAsia"/>
          <w:position w:val="3"/>
          <w:sz w:val="66"/>
        </w:rPr>
      </w:pPr>
      <w:r w:rsidRPr="00F12E4D">
        <w:rPr>
          <w:rFonts w:asciiTheme="minorEastAsia" w:eastAsiaTheme="minorEastAsia" w:hAnsiTheme="minorEastAsia" w:hint="eastAsia"/>
          <w:position w:val="3"/>
          <w:sz w:val="66"/>
        </w:rPr>
        <w:t>此</w:t>
      </w:r>
    </w:p>
    <w:p w:rsidR="00FA3280" w:rsidRPr="0077559A" w:rsidRDefault="00C0573A" w:rsidP="0077559A">
      <w:pPr>
        <w:snapToGrid w:val="0"/>
        <w:spacing w:line="400" w:lineRule="atLeast"/>
        <w:ind w:leftChars="6" w:left="14"/>
        <w:rPr>
          <w:rFonts w:asciiTheme="minorEastAsia" w:eastAsiaTheme="minorEastAsia" w:hAnsiTheme="minorEastAsia"/>
        </w:rPr>
      </w:pPr>
      <w:r w:rsidRPr="0077559A">
        <w:rPr>
          <w:rFonts w:asciiTheme="minorEastAsia" w:eastAsiaTheme="minorEastAsia" w:hAnsiTheme="minorEastAsia" w:hint="eastAsia"/>
        </w:rPr>
        <w:t>行程擁有</w:t>
      </w:r>
      <w:r w:rsidR="00FA3280" w:rsidRPr="0077559A">
        <w:rPr>
          <w:rFonts w:asciiTheme="minorEastAsia" w:eastAsiaTheme="minorEastAsia" w:hAnsiTheme="minorEastAsia" w:hint="eastAsia"/>
        </w:rPr>
        <w:t>最佳航班</w:t>
      </w:r>
      <w:r w:rsidRPr="0077559A">
        <w:rPr>
          <w:rFonts w:asciiTheme="minorEastAsia" w:eastAsiaTheme="minorEastAsia" w:hAnsiTheme="minorEastAsia" w:hint="eastAsia"/>
        </w:rPr>
        <w:t>，</w:t>
      </w:r>
      <w:r w:rsidR="00FA3280" w:rsidRPr="0077559A">
        <w:rPr>
          <w:rFonts w:asciiTheme="minorEastAsia" w:eastAsiaTheme="minorEastAsia" w:hAnsiTheme="minorEastAsia" w:hint="eastAsia"/>
        </w:rPr>
        <w:t>安排搭乘「中華航空公司」，</w:t>
      </w:r>
      <w:r w:rsidR="00FA3280" w:rsidRPr="0077559A">
        <w:rPr>
          <w:rFonts w:asciiTheme="minorEastAsia" w:eastAsiaTheme="minorEastAsia" w:hAnsiTheme="minorEastAsia"/>
        </w:rPr>
        <w:t>法蘭克福</w:t>
      </w:r>
      <w:r w:rsidR="00FA3280" w:rsidRPr="0077559A">
        <w:rPr>
          <w:rFonts w:asciiTheme="minorEastAsia" w:eastAsiaTheme="minorEastAsia" w:hAnsiTheme="minorEastAsia" w:hint="eastAsia"/>
        </w:rPr>
        <w:t>進維也納出，直飛航班中途不轉機，節省大約六小時的飛行時間，讓您搭機更輕鬆</w:t>
      </w:r>
      <w:r w:rsidRPr="0077559A">
        <w:rPr>
          <w:rFonts w:asciiTheme="minorEastAsia" w:eastAsiaTheme="minorEastAsia" w:hAnsiTheme="minorEastAsia" w:hint="eastAsia"/>
        </w:rPr>
        <w:t>；還有最高級</w:t>
      </w:r>
      <w:r w:rsidR="00FA3280" w:rsidRPr="0077559A">
        <w:rPr>
          <w:rFonts w:asciiTheme="minorEastAsia" w:eastAsiaTheme="minorEastAsia" w:hAnsiTheme="minorEastAsia" w:hint="eastAsia"/>
        </w:rPr>
        <w:t>精緻的住宿</w:t>
      </w:r>
      <w:r w:rsidRPr="0077559A">
        <w:rPr>
          <w:rFonts w:asciiTheme="minorEastAsia" w:eastAsiaTheme="minorEastAsia" w:hAnsiTheme="minorEastAsia" w:hint="eastAsia"/>
        </w:rPr>
        <w:t>，</w:t>
      </w:r>
      <w:r w:rsidR="00FA3280" w:rsidRPr="0077559A">
        <w:rPr>
          <w:rFonts w:asciiTheme="minorEastAsia" w:eastAsiaTheme="minorEastAsia" w:hAnsiTheme="minorEastAsia" w:hint="eastAsia"/>
        </w:rPr>
        <w:t>全程安排最受讚譽的四~五</w:t>
      </w:r>
      <w:r w:rsidR="00FA3280" w:rsidRPr="0077559A">
        <w:rPr>
          <w:rFonts w:asciiTheme="minorEastAsia" w:eastAsiaTheme="minorEastAsia" w:hAnsiTheme="minorEastAsia"/>
        </w:rPr>
        <w:t>星級</w:t>
      </w:r>
      <w:r w:rsidR="00FA3280" w:rsidRPr="0077559A">
        <w:rPr>
          <w:rFonts w:asciiTheme="minorEastAsia" w:eastAsiaTheme="minorEastAsia" w:hAnsiTheme="minorEastAsia" w:hint="eastAsia"/>
        </w:rPr>
        <w:t>精緻旅館</w:t>
      </w:r>
      <w:r w:rsidRPr="0077559A">
        <w:rPr>
          <w:rFonts w:asciiTheme="minorEastAsia" w:eastAsiaTheme="minorEastAsia" w:hAnsiTheme="minorEastAsia"/>
        </w:rPr>
        <w:t>，並於飯店內享用美式自助早餐；</w:t>
      </w:r>
      <w:r w:rsidRPr="0077559A">
        <w:rPr>
          <w:rFonts w:asciiTheme="minorEastAsia" w:eastAsiaTheme="minorEastAsia" w:hAnsiTheme="minorEastAsia" w:hint="eastAsia"/>
        </w:rPr>
        <w:t>以及最</w:t>
      </w:r>
      <w:r w:rsidR="00FA3280" w:rsidRPr="0077559A">
        <w:rPr>
          <w:rFonts w:asciiTheme="minorEastAsia" w:eastAsiaTheme="minorEastAsia" w:hAnsiTheme="minorEastAsia" w:hint="eastAsia"/>
        </w:rPr>
        <w:t>體貼的安排</w:t>
      </w:r>
      <w:r w:rsidR="00480CF8" w:rsidRPr="0077559A">
        <w:rPr>
          <w:rFonts w:asciiTheme="minorEastAsia" w:eastAsiaTheme="minorEastAsia" w:hAnsiTheme="minorEastAsia"/>
        </w:rPr>
        <w:t>，</w:t>
      </w:r>
      <w:r w:rsidR="00FA3280" w:rsidRPr="0077559A">
        <w:rPr>
          <w:rFonts w:asciiTheme="minorEastAsia" w:eastAsiaTheme="minorEastAsia" w:hAnsiTheme="minorEastAsia" w:hint="eastAsia"/>
        </w:rPr>
        <w:t>行程景點皆經過經驗的考量，設</w:t>
      </w:r>
      <w:r w:rsidR="00790C3B">
        <w:rPr>
          <w:rFonts w:asciiTheme="minorEastAsia" w:eastAsiaTheme="minorEastAsia" w:hAnsiTheme="minorEastAsia" w:hint="eastAsia"/>
        </w:rPr>
        <w:t>計出最完美的銜接，每一具特色之停留地點，皆留有充足時間參觀及</w:t>
      </w:r>
      <w:r w:rsidR="00FA3280" w:rsidRPr="0077559A">
        <w:rPr>
          <w:rFonts w:asciiTheme="minorEastAsia" w:eastAsiaTheme="minorEastAsia" w:hAnsiTheme="minorEastAsia" w:hint="eastAsia"/>
        </w:rPr>
        <w:t>活動，讓您能夠輕鬆覽飽東歐極致動人的景致！</w:t>
      </w:r>
    </w:p>
    <w:p w:rsidR="000C00E7" w:rsidRPr="0077559A" w:rsidRDefault="000C00E7" w:rsidP="0077559A">
      <w:pPr>
        <w:snapToGrid w:val="0"/>
        <w:spacing w:line="400" w:lineRule="atLeast"/>
        <w:ind w:leftChars="6" w:left="14"/>
        <w:rPr>
          <w:rFonts w:asciiTheme="minorEastAsia" w:eastAsiaTheme="minorEastAsia" w:hAnsiTheme="minorEastAsia"/>
        </w:rPr>
      </w:pPr>
    </w:p>
    <w:p w:rsidR="0069622B" w:rsidRPr="0077559A" w:rsidRDefault="00A83BB6" w:rsidP="0077559A">
      <w:pPr>
        <w:snapToGrid w:val="0"/>
        <w:spacing w:line="400" w:lineRule="atLeast"/>
        <w:ind w:leftChars="6" w:left="14"/>
        <w:rPr>
          <w:rFonts w:asciiTheme="minorEastAsia" w:eastAsiaTheme="minorEastAsia" w:hAnsiTheme="minorEastAsia"/>
        </w:rPr>
      </w:pPr>
      <w:r w:rsidRPr="00830ADA">
        <w:rPr>
          <w:rFonts w:asciiTheme="minorEastAsia" w:eastAsiaTheme="minorEastAsia" w:hAnsiTheme="minorEastAsia" w:hint="eastAsia"/>
          <w:sz w:val="28"/>
          <w:szCs w:val="28"/>
          <w:highlight w:val="green"/>
        </w:rPr>
        <w:t>旅遊</w:t>
      </w:r>
      <w:r w:rsidR="00C762EF" w:rsidRPr="00830ADA">
        <w:rPr>
          <w:rFonts w:asciiTheme="minorEastAsia" w:eastAsiaTheme="minorEastAsia" w:hAnsiTheme="minorEastAsia" w:hint="eastAsia"/>
          <w:sz w:val="28"/>
          <w:szCs w:val="28"/>
          <w:highlight w:val="green"/>
        </w:rPr>
        <w:t>內容</w:t>
      </w:r>
      <w:r w:rsidR="00AC6D8A" w:rsidRPr="0077559A">
        <w:rPr>
          <w:rFonts w:asciiTheme="minorEastAsia" w:eastAsiaTheme="minorEastAsia" w:hAnsiTheme="minorEastAsia" w:hint="eastAsia"/>
        </w:rPr>
        <w:t>：</w:t>
      </w:r>
    </w:p>
    <w:p w:rsidR="00F12E4D" w:rsidRPr="00F12E4D" w:rsidRDefault="00F12E4D" w:rsidP="00F12E4D">
      <w:pPr>
        <w:keepNext/>
        <w:framePr w:dropCap="drop" w:lines="2" w:hSpace="113" w:wrap="around" w:vAnchor="text" w:hAnchor="text"/>
        <w:spacing w:line="800" w:lineRule="exact"/>
        <w:ind w:leftChars="6" w:left="14"/>
        <w:textAlignment w:val="baseline"/>
        <w:rPr>
          <w:rFonts w:asciiTheme="minorEastAsia" w:eastAsiaTheme="minorEastAsia" w:hAnsiTheme="minorEastAsia"/>
          <w:position w:val="3"/>
          <w:sz w:val="64"/>
        </w:rPr>
      </w:pPr>
      <w:r w:rsidRPr="00F12E4D">
        <w:rPr>
          <w:rFonts w:asciiTheme="minorEastAsia" w:eastAsiaTheme="minorEastAsia" w:hAnsiTheme="minorEastAsia"/>
          <w:position w:val="3"/>
          <w:sz w:val="64"/>
        </w:rPr>
        <w:t>行</w:t>
      </w:r>
    </w:p>
    <w:p w:rsidR="000C00E7" w:rsidRPr="0077559A" w:rsidRDefault="00FA3280" w:rsidP="0077559A">
      <w:pPr>
        <w:snapToGrid w:val="0"/>
        <w:spacing w:line="400" w:lineRule="atLeast"/>
        <w:ind w:leftChars="6" w:left="14"/>
        <w:rPr>
          <w:rFonts w:asciiTheme="minorEastAsia" w:eastAsiaTheme="minorEastAsia" w:hAnsiTheme="minorEastAsia"/>
        </w:rPr>
      </w:pPr>
      <w:r w:rsidRPr="0077559A">
        <w:rPr>
          <w:rFonts w:asciiTheme="minorEastAsia" w:eastAsiaTheme="minorEastAsia" w:hAnsiTheme="minorEastAsia"/>
        </w:rPr>
        <w:t>程精心規劃，節奏輕鬆、步調舒緩，結合藝術、知性、隨性、悠閒、浪漫、典雅小鎮和多處「UNESCO世界文化遺產」的城鎮之旅，是市場上最順暢、最完美的行程，德國、捷克、斯洛伐克、匈牙利、奧地利 〜 建築、藝術、溫泉之旅</w:t>
      </w:r>
    </w:p>
    <w:p w:rsidR="00FA3280" w:rsidRPr="0077559A" w:rsidRDefault="00FA3280" w:rsidP="0077559A">
      <w:pPr>
        <w:snapToGrid w:val="0"/>
        <w:spacing w:line="400" w:lineRule="atLeast"/>
        <w:ind w:leftChars="6" w:left="14"/>
        <w:rPr>
          <w:rFonts w:asciiTheme="minorEastAsia" w:eastAsiaTheme="minorEastAsia" w:hAnsiTheme="minorEastAsia"/>
        </w:rPr>
      </w:pPr>
    </w:p>
    <w:p w:rsidR="000A4A78" w:rsidRPr="00F12E4D" w:rsidRDefault="0077303E" w:rsidP="0077559A">
      <w:pPr>
        <w:snapToGrid w:val="0"/>
        <w:spacing w:line="400" w:lineRule="atLeast"/>
        <w:ind w:leftChars="6" w:left="14"/>
        <w:rPr>
          <w:rFonts w:asciiTheme="minorEastAsia" w:eastAsiaTheme="minorEastAsia" w:hAnsiTheme="minorEastAsia"/>
          <w:b/>
          <w:i/>
        </w:rPr>
      </w:pPr>
      <w:r w:rsidRPr="00F12E4D">
        <w:rPr>
          <w:rFonts w:asciiTheme="minorEastAsia" w:eastAsiaTheme="minorEastAsia" w:hAnsiTheme="minorEastAsia" w:hint="eastAsia"/>
          <w:b/>
          <w:i/>
          <w:color w:val="FF0000"/>
          <w:bdr w:val="single" w:sz="4" w:space="0" w:color="auto"/>
        </w:rPr>
        <w:t>注意事項</w:t>
      </w:r>
      <w:r w:rsidR="00790C3B">
        <w:rPr>
          <w:rFonts w:asciiTheme="minorEastAsia" w:eastAsiaTheme="minorEastAsia" w:hAnsiTheme="minorEastAsia" w:hint="eastAsia"/>
          <w:b/>
          <w:i/>
          <w:color w:val="FF0000"/>
          <w:bdr w:val="single" w:sz="4" w:space="0" w:color="auto"/>
        </w:rPr>
        <w:t>：</w:t>
      </w:r>
    </w:p>
    <w:p w:rsidR="00694C64" w:rsidRPr="0077559A" w:rsidRDefault="00694C64" w:rsidP="0077559A">
      <w:pPr>
        <w:pStyle w:val="ab"/>
        <w:numPr>
          <w:ilvl w:val="0"/>
          <w:numId w:val="19"/>
        </w:numPr>
        <w:snapToGrid w:val="0"/>
        <w:spacing w:line="400" w:lineRule="atLeast"/>
        <w:ind w:leftChars="0"/>
        <w:rPr>
          <w:rFonts w:asciiTheme="minorEastAsia" w:eastAsiaTheme="minorEastAsia" w:hAnsiTheme="minorEastAsia"/>
        </w:rPr>
      </w:pPr>
      <w:r w:rsidRPr="0077559A">
        <w:rPr>
          <w:rFonts w:asciiTheme="minorEastAsia" w:eastAsiaTheme="minorEastAsia" w:hAnsiTheme="minorEastAsia" w:hint="eastAsia"/>
        </w:rPr>
        <w:t>歐洲各國之電壓均為220–240伏特/雙圓孔插頭(英國地區除外，大多為三扁孔)。</w:t>
      </w:r>
    </w:p>
    <w:p w:rsidR="00FA2692" w:rsidRPr="0077559A" w:rsidRDefault="00694C64" w:rsidP="0077559A">
      <w:pPr>
        <w:pStyle w:val="ab"/>
        <w:numPr>
          <w:ilvl w:val="0"/>
          <w:numId w:val="19"/>
        </w:numPr>
        <w:snapToGrid w:val="0"/>
        <w:spacing w:line="400" w:lineRule="atLeast"/>
        <w:ind w:leftChars="0"/>
        <w:rPr>
          <w:rFonts w:asciiTheme="minorEastAsia" w:eastAsiaTheme="minorEastAsia" w:hAnsiTheme="minorEastAsia"/>
        </w:rPr>
      </w:pPr>
      <w:r w:rsidRPr="0077559A">
        <w:rPr>
          <w:rFonts w:asciiTheme="minorEastAsia" w:eastAsiaTheme="minorEastAsia" w:hAnsiTheme="minorEastAsia" w:hint="eastAsia"/>
        </w:rPr>
        <w:t>行動電話、數位相機或電器用品等須於外站充電，請記得攜帶變壓充電器及轉換插頭。</w:t>
      </w:r>
    </w:p>
    <w:p w:rsidR="00694C64" w:rsidRPr="0077559A" w:rsidRDefault="00694C64" w:rsidP="0077559A">
      <w:pPr>
        <w:pStyle w:val="ab"/>
        <w:numPr>
          <w:ilvl w:val="0"/>
          <w:numId w:val="19"/>
        </w:numPr>
        <w:snapToGrid w:val="0"/>
        <w:spacing w:line="400" w:lineRule="atLeast"/>
        <w:ind w:leftChars="0"/>
        <w:rPr>
          <w:rFonts w:asciiTheme="minorEastAsia" w:eastAsiaTheme="minorEastAsia" w:hAnsiTheme="minorEastAsia"/>
        </w:rPr>
      </w:pPr>
      <w:r w:rsidRPr="0077559A">
        <w:rPr>
          <w:rFonts w:asciiTheme="minorEastAsia" w:eastAsiaTheme="minorEastAsia" w:hAnsiTheme="minorEastAsia" w:hint="eastAsia"/>
        </w:rPr>
        <w:t>歐洲地區因夏天短促、冬天寒</w:t>
      </w:r>
      <w:r w:rsidR="00DE6AAB">
        <w:rPr>
          <w:rFonts w:asciiTheme="minorEastAsia" w:eastAsiaTheme="minorEastAsia" w:hAnsiTheme="minorEastAsia" w:hint="eastAsia"/>
        </w:rPr>
        <w:t>冷，旅館大多設有暖氣，但冷氣設備則較少</w:t>
      </w:r>
      <w:bookmarkStart w:id="0" w:name="_GoBack"/>
      <w:bookmarkEnd w:id="0"/>
      <w:r w:rsidRPr="0077559A">
        <w:rPr>
          <w:rFonts w:asciiTheme="minorEastAsia" w:eastAsiaTheme="minorEastAsia" w:hAnsiTheme="minorEastAsia" w:hint="eastAsia"/>
        </w:rPr>
        <w:t>。</w:t>
      </w:r>
    </w:p>
    <w:p w:rsidR="00694C64" w:rsidRPr="0077559A" w:rsidRDefault="00694C64" w:rsidP="0077559A">
      <w:pPr>
        <w:pStyle w:val="ab"/>
        <w:numPr>
          <w:ilvl w:val="0"/>
          <w:numId w:val="19"/>
        </w:numPr>
        <w:snapToGrid w:val="0"/>
        <w:spacing w:line="400" w:lineRule="atLeast"/>
        <w:ind w:leftChars="0"/>
        <w:rPr>
          <w:rFonts w:asciiTheme="minorEastAsia" w:eastAsiaTheme="minorEastAsia" w:hAnsiTheme="minorEastAsia"/>
        </w:rPr>
      </w:pPr>
      <w:r w:rsidRPr="0077559A">
        <w:rPr>
          <w:rFonts w:asciiTheme="minorEastAsia" w:eastAsiaTheme="minorEastAsia" w:hAnsiTheme="minorEastAsia" w:hint="eastAsia"/>
        </w:rPr>
        <w:t>外出時勿忘向旅館櫃台索取旅館地址卡片 ，以備萬一迷途時使用。</w:t>
      </w:r>
    </w:p>
    <w:p w:rsidR="00694C64" w:rsidRPr="0077559A" w:rsidRDefault="00694C64" w:rsidP="0077559A">
      <w:pPr>
        <w:pStyle w:val="ab"/>
        <w:numPr>
          <w:ilvl w:val="0"/>
          <w:numId w:val="19"/>
        </w:numPr>
        <w:snapToGrid w:val="0"/>
        <w:spacing w:line="400" w:lineRule="atLeast"/>
        <w:ind w:leftChars="0"/>
        <w:rPr>
          <w:rFonts w:asciiTheme="minorEastAsia" w:eastAsiaTheme="minorEastAsia" w:hAnsiTheme="minorEastAsia"/>
        </w:rPr>
      </w:pPr>
      <w:r w:rsidRPr="0077559A">
        <w:rPr>
          <w:rFonts w:asciiTheme="minorEastAsia" w:eastAsiaTheme="minorEastAsia" w:hAnsiTheme="minorEastAsia" w:hint="eastAsia"/>
        </w:rPr>
        <w:t>最大的</w:t>
      </w:r>
      <w:r w:rsidR="00DE6AAB">
        <w:rPr>
          <w:rFonts w:asciiTheme="minorEastAsia" w:eastAsiaTheme="minorEastAsia" w:hAnsiTheme="minorEastAsia" w:hint="eastAsia"/>
        </w:rPr>
        <w:t>毛巾是</w:t>
      </w:r>
      <w:r w:rsidRPr="0077559A">
        <w:rPr>
          <w:rFonts w:asciiTheme="minorEastAsia" w:eastAsiaTheme="minorEastAsia" w:hAnsiTheme="minorEastAsia" w:hint="eastAsia"/>
        </w:rPr>
        <w:t>擦乾用，最小的</w:t>
      </w:r>
      <w:r w:rsidR="00DE6AAB">
        <w:rPr>
          <w:rFonts w:asciiTheme="minorEastAsia" w:eastAsiaTheme="minorEastAsia" w:hAnsiTheme="minorEastAsia" w:hint="eastAsia"/>
        </w:rPr>
        <w:t>毛巾是擦</w:t>
      </w:r>
      <w:r w:rsidRPr="0077559A">
        <w:rPr>
          <w:rFonts w:asciiTheme="minorEastAsia" w:eastAsiaTheme="minorEastAsia" w:hAnsiTheme="minorEastAsia" w:hint="eastAsia"/>
        </w:rPr>
        <w:t>手用，最厚的</w:t>
      </w:r>
      <w:r w:rsidR="00DE6AAB">
        <w:rPr>
          <w:rFonts w:asciiTheme="minorEastAsia" w:eastAsiaTheme="minorEastAsia" w:hAnsiTheme="minorEastAsia" w:hint="eastAsia"/>
        </w:rPr>
        <w:t>皮巾</w:t>
      </w:r>
      <w:r w:rsidRPr="0077559A">
        <w:rPr>
          <w:rFonts w:asciiTheme="minorEastAsia" w:eastAsiaTheme="minorEastAsia" w:hAnsiTheme="minorEastAsia" w:hint="eastAsia"/>
        </w:rPr>
        <w:t>是腳墊。</w:t>
      </w:r>
    </w:p>
    <w:p w:rsidR="00694C64" w:rsidRPr="0077559A" w:rsidRDefault="00694C64" w:rsidP="0077559A">
      <w:pPr>
        <w:pStyle w:val="ab"/>
        <w:numPr>
          <w:ilvl w:val="0"/>
          <w:numId w:val="19"/>
        </w:numPr>
        <w:snapToGrid w:val="0"/>
        <w:spacing w:line="400" w:lineRule="atLeast"/>
        <w:ind w:leftChars="0"/>
        <w:rPr>
          <w:rFonts w:asciiTheme="minorEastAsia" w:eastAsiaTheme="minorEastAsia" w:hAnsiTheme="minorEastAsia"/>
        </w:rPr>
      </w:pPr>
      <w:r w:rsidRPr="0077559A">
        <w:rPr>
          <w:rFonts w:asciiTheme="minorEastAsia" w:eastAsiaTheme="minorEastAsia" w:hAnsiTheme="minorEastAsia" w:hint="eastAsia"/>
        </w:rPr>
        <w:t>房間內電視多附有閉路電視裝置，一般由附於電視上的小方盒操控，盒面上一邊"FREE"按鍵為一般電節目，"PAY"按鍵是收費的錄影帶播送。</w:t>
      </w:r>
    </w:p>
    <w:p w:rsidR="00694C64" w:rsidRPr="0077559A" w:rsidRDefault="00694C64" w:rsidP="0077559A">
      <w:pPr>
        <w:pStyle w:val="ab"/>
        <w:numPr>
          <w:ilvl w:val="0"/>
          <w:numId w:val="19"/>
        </w:numPr>
        <w:snapToGrid w:val="0"/>
        <w:spacing w:line="400" w:lineRule="atLeast"/>
        <w:ind w:leftChars="0"/>
        <w:rPr>
          <w:rFonts w:asciiTheme="minorEastAsia" w:eastAsiaTheme="minorEastAsia" w:hAnsiTheme="minorEastAsia"/>
        </w:rPr>
      </w:pPr>
      <w:r w:rsidRPr="0077559A">
        <w:rPr>
          <w:rFonts w:asciiTheme="minorEastAsia" w:eastAsiaTheme="minorEastAsia" w:hAnsiTheme="minorEastAsia" w:hint="eastAsia"/>
        </w:rPr>
        <w:t>於櫃台結帳時應</w:t>
      </w:r>
      <w:r w:rsidR="00DE6AAB">
        <w:rPr>
          <w:rFonts w:asciiTheme="minorEastAsia" w:eastAsiaTheme="minorEastAsia" w:hAnsiTheme="minorEastAsia" w:hint="eastAsia"/>
        </w:rPr>
        <w:t>仔細</w:t>
      </w:r>
      <w:r w:rsidRPr="0077559A">
        <w:rPr>
          <w:rFonts w:asciiTheme="minorEastAsia" w:eastAsiaTheme="minorEastAsia" w:hAnsiTheme="minorEastAsia" w:hint="eastAsia"/>
        </w:rPr>
        <w:t>核對帳單是否</w:t>
      </w:r>
      <w:r w:rsidR="00DE6AAB">
        <w:rPr>
          <w:rFonts w:asciiTheme="minorEastAsia" w:eastAsiaTheme="minorEastAsia" w:hAnsiTheme="minorEastAsia" w:hint="eastAsia"/>
        </w:rPr>
        <w:t>正確</w:t>
      </w:r>
      <w:r w:rsidRPr="0077559A">
        <w:rPr>
          <w:rFonts w:asciiTheme="minorEastAsia" w:eastAsiaTheme="minorEastAsia" w:hAnsiTheme="minorEastAsia" w:hint="eastAsia"/>
        </w:rPr>
        <w:t>，如電話費、冰箱內飲料費、洗衣費或餐費等。</w:t>
      </w:r>
    </w:p>
    <w:p w:rsidR="00FA2692" w:rsidRPr="0077559A" w:rsidRDefault="00694C64" w:rsidP="0077559A">
      <w:pPr>
        <w:pStyle w:val="ab"/>
        <w:numPr>
          <w:ilvl w:val="0"/>
          <w:numId w:val="19"/>
        </w:numPr>
        <w:snapToGrid w:val="0"/>
        <w:spacing w:line="400" w:lineRule="atLeast"/>
        <w:ind w:leftChars="0"/>
        <w:rPr>
          <w:rFonts w:asciiTheme="minorEastAsia" w:eastAsiaTheme="minorEastAsia" w:hAnsiTheme="minorEastAsia"/>
        </w:rPr>
      </w:pPr>
      <w:r w:rsidRPr="0077559A">
        <w:rPr>
          <w:rFonts w:asciiTheme="minorEastAsia" w:eastAsiaTheme="minorEastAsia" w:hAnsiTheme="minorEastAsia" w:hint="eastAsia"/>
        </w:rPr>
        <w:t>在離開旅館前，應清點行李，以免遺忘。</w:t>
      </w:r>
    </w:p>
    <w:sectPr w:rsidR="00FA2692" w:rsidRPr="0077559A" w:rsidSect="009D3CBC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53A" w:rsidRDefault="0086253A" w:rsidP="00F316CF">
      <w:r>
        <w:separator/>
      </w:r>
    </w:p>
  </w:endnote>
  <w:endnote w:type="continuationSeparator" w:id="0">
    <w:p w:rsidR="0086253A" w:rsidRDefault="0086253A" w:rsidP="00F3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53A" w:rsidRDefault="0086253A" w:rsidP="00F316CF">
      <w:r>
        <w:separator/>
      </w:r>
    </w:p>
  </w:footnote>
  <w:footnote w:type="continuationSeparator" w:id="0">
    <w:p w:rsidR="0086253A" w:rsidRDefault="0086253A" w:rsidP="00F31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5D0E"/>
    <w:multiLevelType w:val="hybridMultilevel"/>
    <w:tmpl w:val="6AB061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CF0E6C"/>
    <w:multiLevelType w:val="hybridMultilevel"/>
    <w:tmpl w:val="093201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A444E2"/>
    <w:multiLevelType w:val="hybridMultilevel"/>
    <w:tmpl w:val="8C5885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BC2327"/>
    <w:multiLevelType w:val="hybridMultilevel"/>
    <w:tmpl w:val="871CDC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31183C"/>
    <w:multiLevelType w:val="hybridMultilevel"/>
    <w:tmpl w:val="6772FC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47D0397"/>
    <w:multiLevelType w:val="hybridMultilevel"/>
    <w:tmpl w:val="134EE32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CE1673"/>
    <w:multiLevelType w:val="hybridMultilevel"/>
    <w:tmpl w:val="C0506D0C"/>
    <w:lvl w:ilvl="0" w:tplc="A748178A">
      <w:start w:val="4"/>
      <w:numFmt w:val="bullet"/>
      <w:lvlText w:val="※"/>
      <w:lvlJc w:val="left"/>
      <w:pPr>
        <w:ind w:left="837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7">
    <w:nsid w:val="2BB447D7"/>
    <w:multiLevelType w:val="hybridMultilevel"/>
    <w:tmpl w:val="AE6616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748178A">
      <w:start w:val="4"/>
      <w:numFmt w:val="bullet"/>
      <w:lvlText w:val="※"/>
      <w:lvlJc w:val="left"/>
      <w:pPr>
        <w:ind w:left="960" w:hanging="480"/>
      </w:pPr>
      <w:rPr>
        <w:rFonts w:ascii="Times New Roman" w:eastAsia="新細明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3707E5B"/>
    <w:multiLevelType w:val="hybridMultilevel"/>
    <w:tmpl w:val="5DBECD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CE42C71"/>
    <w:multiLevelType w:val="hybridMultilevel"/>
    <w:tmpl w:val="6D105E66"/>
    <w:lvl w:ilvl="0" w:tplc="04090001">
      <w:start w:val="1"/>
      <w:numFmt w:val="bullet"/>
      <w:lvlText w:val=""/>
      <w:lvlJc w:val="left"/>
      <w:pPr>
        <w:ind w:left="49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4" w:hanging="480"/>
      </w:pPr>
      <w:rPr>
        <w:rFonts w:ascii="Wingdings" w:hAnsi="Wingdings" w:hint="default"/>
      </w:rPr>
    </w:lvl>
  </w:abstractNum>
  <w:abstractNum w:abstractNumId="10">
    <w:nsid w:val="4C1C110A"/>
    <w:multiLevelType w:val="hybridMultilevel"/>
    <w:tmpl w:val="CE2857BC"/>
    <w:lvl w:ilvl="0" w:tplc="0409000B">
      <w:start w:val="1"/>
      <w:numFmt w:val="bullet"/>
      <w:lvlText w:val="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1">
    <w:nsid w:val="4C4838FF"/>
    <w:multiLevelType w:val="hybridMultilevel"/>
    <w:tmpl w:val="648CD002"/>
    <w:lvl w:ilvl="0" w:tplc="A748178A">
      <w:start w:val="4"/>
      <w:numFmt w:val="bullet"/>
      <w:lvlText w:val="※"/>
      <w:lvlJc w:val="left"/>
      <w:pPr>
        <w:tabs>
          <w:tab w:val="num" w:pos="717"/>
        </w:tabs>
        <w:ind w:left="717" w:hanging="360"/>
      </w:pPr>
      <w:rPr>
        <w:rFonts w:ascii="Times New Roman" w:eastAsia="新細明體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17"/>
        </w:tabs>
        <w:ind w:left="131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97"/>
        </w:tabs>
        <w:ind w:left="1797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277"/>
        </w:tabs>
        <w:ind w:left="2277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757"/>
        </w:tabs>
        <w:ind w:left="2757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37"/>
        </w:tabs>
        <w:ind w:left="3237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717"/>
        </w:tabs>
        <w:ind w:left="3717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197"/>
        </w:tabs>
        <w:ind w:left="4197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677"/>
        </w:tabs>
        <w:ind w:left="4677" w:hanging="480"/>
      </w:pPr>
      <w:rPr>
        <w:rFonts w:ascii="Wingdings" w:hAnsi="Wingdings" w:hint="default"/>
      </w:rPr>
    </w:lvl>
  </w:abstractNum>
  <w:abstractNum w:abstractNumId="12">
    <w:nsid w:val="4E4F7C8D"/>
    <w:multiLevelType w:val="hybridMultilevel"/>
    <w:tmpl w:val="64F0A1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D026E9A"/>
    <w:multiLevelType w:val="hybridMultilevel"/>
    <w:tmpl w:val="B9103FDA"/>
    <w:lvl w:ilvl="0" w:tplc="F064C01E">
      <w:start w:val="20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5DE56B7D"/>
    <w:multiLevelType w:val="hybridMultilevel"/>
    <w:tmpl w:val="01B4B3D2"/>
    <w:lvl w:ilvl="0" w:tplc="D92CF1FC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  <w:b/>
        <w:lang w:val="en-US"/>
      </w:rPr>
    </w:lvl>
    <w:lvl w:ilvl="1" w:tplc="0DA0F718">
      <w:start w:val="1"/>
      <w:numFmt w:val="decimal"/>
      <w:suff w:val="space"/>
      <w:lvlText w:val="%2."/>
      <w:lvlJc w:val="left"/>
      <w:pPr>
        <w:ind w:left="780" w:hanging="300"/>
      </w:pPr>
      <w:rPr>
        <w:rFonts w:hint="eastAsia"/>
      </w:rPr>
    </w:lvl>
    <w:lvl w:ilvl="2" w:tplc="F9560806">
      <w:start w:val="1"/>
      <w:numFmt w:val="decimal"/>
      <w:suff w:val="space"/>
      <w:lvlText w:val="(%3)"/>
      <w:lvlJc w:val="left"/>
      <w:pPr>
        <w:ind w:left="1290" w:hanging="330"/>
      </w:pPr>
      <w:rPr>
        <w:rFonts w:ascii="Times New Roman" w:eastAsia="Times New Roman" w:hAnsi="Times New Roman" w:cs="Times New Roman"/>
      </w:rPr>
    </w:lvl>
    <w:lvl w:ilvl="3" w:tplc="2C9CDF1E">
      <w:start w:val="1"/>
      <w:numFmt w:val="decimal"/>
      <w:lvlText w:val="%4."/>
      <w:lvlJc w:val="left"/>
      <w:pPr>
        <w:tabs>
          <w:tab w:val="num" w:pos="794"/>
        </w:tabs>
        <w:ind w:left="794" w:hanging="397"/>
      </w:pPr>
      <w:rPr>
        <w:rFonts w:hint="eastAsia"/>
      </w:rPr>
    </w:lvl>
    <w:lvl w:ilvl="4" w:tplc="3BC66C9E">
      <w:start w:val="1"/>
      <w:numFmt w:val="taiwaneseCountingThousand"/>
      <w:lvlText w:val="%5、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5" w:tplc="CB3EBE8A">
      <w:start w:val="1"/>
      <w:numFmt w:val="taiwaneseCountingThousand"/>
      <w:lvlText w:val="%6、"/>
      <w:lvlJc w:val="left"/>
      <w:pPr>
        <w:tabs>
          <w:tab w:val="num" w:pos="3045"/>
        </w:tabs>
        <w:ind w:left="3045" w:hanging="645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65A9465B"/>
    <w:multiLevelType w:val="hybridMultilevel"/>
    <w:tmpl w:val="7C543A62"/>
    <w:lvl w:ilvl="0" w:tplc="04090015">
      <w:start w:val="7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6C717394"/>
    <w:multiLevelType w:val="hybridMultilevel"/>
    <w:tmpl w:val="976C7A4E"/>
    <w:lvl w:ilvl="0" w:tplc="A748178A">
      <w:start w:val="4"/>
      <w:numFmt w:val="bullet"/>
      <w:lvlText w:val="※"/>
      <w:lvlJc w:val="left"/>
      <w:pPr>
        <w:ind w:left="480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DD76EEA"/>
    <w:multiLevelType w:val="hybridMultilevel"/>
    <w:tmpl w:val="99328058"/>
    <w:lvl w:ilvl="0" w:tplc="771AB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11"/>
  </w:num>
  <w:num w:numId="5">
    <w:abstractNumId w:val="11"/>
  </w:num>
  <w:num w:numId="6">
    <w:abstractNumId w:val="6"/>
  </w:num>
  <w:num w:numId="7">
    <w:abstractNumId w:val="10"/>
  </w:num>
  <w:num w:numId="8">
    <w:abstractNumId w:val="8"/>
  </w:num>
  <w:num w:numId="9">
    <w:abstractNumId w:val="5"/>
  </w:num>
  <w:num w:numId="10">
    <w:abstractNumId w:val="12"/>
  </w:num>
  <w:num w:numId="11">
    <w:abstractNumId w:val="4"/>
  </w:num>
  <w:num w:numId="12">
    <w:abstractNumId w:val="2"/>
  </w:num>
  <w:num w:numId="13">
    <w:abstractNumId w:val="3"/>
  </w:num>
  <w:num w:numId="14">
    <w:abstractNumId w:val="0"/>
  </w:num>
  <w:num w:numId="15">
    <w:abstractNumId w:val="7"/>
  </w:num>
  <w:num w:numId="16">
    <w:abstractNumId w:val="16"/>
  </w:num>
  <w:num w:numId="17">
    <w:abstractNumId w:val="1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F4"/>
    <w:rsid w:val="000149CD"/>
    <w:rsid w:val="00021B45"/>
    <w:rsid w:val="00023153"/>
    <w:rsid w:val="0006738E"/>
    <w:rsid w:val="000A4A78"/>
    <w:rsid w:val="000A666B"/>
    <w:rsid w:val="000C00E7"/>
    <w:rsid w:val="000C1F32"/>
    <w:rsid w:val="000F7BD8"/>
    <w:rsid w:val="00100D58"/>
    <w:rsid w:val="00113505"/>
    <w:rsid w:val="001261B4"/>
    <w:rsid w:val="00165CC1"/>
    <w:rsid w:val="00192453"/>
    <w:rsid w:val="001941B0"/>
    <w:rsid w:val="001C6417"/>
    <w:rsid w:val="00200D83"/>
    <w:rsid w:val="0021260F"/>
    <w:rsid w:val="0026760D"/>
    <w:rsid w:val="00275D5F"/>
    <w:rsid w:val="002874F4"/>
    <w:rsid w:val="002A509B"/>
    <w:rsid w:val="002D2B27"/>
    <w:rsid w:val="002D70C6"/>
    <w:rsid w:val="002F0004"/>
    <w:rsid w:val="003065B8"/>
    <w:rsid w:val="003349DC"/>
    <w:rsid w:val="00390F75"/>
    <w:rsid w:val="00395293"/>
    <w:rsid w:val="003B647E"/>
    <w:rsid w:val="003C0BF3"/>
    <w:rsid w:val="003E148A"/>
    <w:rsid w:val="003E4A51"/>
    <w:rsid w:val="003E5CEF"/>
    <w:rsid w:val="004150B7"/>
    <w:rsid w:val="00421FD1"/>
    <w:rsid w:val="0047215B"/>
    <w:rsid w:val="00480CF8"/>
    <w:rsid w:val="004C453F"/>
    <w:rsid w:val="004D5840"/>
    <w:rsid w:val="0050453E"/>
    <w:rsid w:val="005107D2"/>
    <w:rsid w:val="0056238B"/>
    <w:rsid w:val="00562DB8"/>
    <w:rsid w:val="005D0EB4"/>
    <w:rsid w:val="005E1931"/>
    <w:rsid w:val="005F0DE0"/>
    <w:rsid w:val="0061050E"/>
    <w:rsid w:val="0061118C"/>
    <w:rsid w:val="006673DF"/>
    <w:rsid w:val="00692EE1"/>
    <w:rsid w:val="00694C64"/>
    <w:rsid w:val="0069622B"/>
    <w:rsid w:val="006B59AC"/>
    <w:rsid w:val="006C1A27"/>
    <w:rsid w:val="006D1997"/>
    <w:rsid w:val="006D2097"/>
    <w:rsid w:val="006D7FA3"/>
    <w:rsid w:val="006E476A"/>
    <w:rsid w:val="006F5B7A"/>
    <w:rsid w:val="007006D6"/>
    <w:rsid w:val="00712E09"/>
    <w:rsid w:val="007537A6"/>
    <w:rsid w:val="0077303E"/>
    <w:rsid w:val="0077559A"/>
    <w:rsid w:val="00790C3B"/>
    <w:rsid w:val="00793520"/>
    <w:rsid w:val="007E255B"/>
    <w:rsid w:val="00830ADA"/>
    <w:rsid w:val="00833460"/>
    <w:rsid w:val="00837030"/>
    <w:rsid w:val="00851B2E"/>
    <w:rsid w:val="0086253A"/>
    <w:rsid w:val="008F21D2"/>
    <w:rsid w:val="0093243B"/>
    <w:rsid w:val="00941B16"/>
    <w:rsid w:val="00965DFB"/>
    <w:rsid w:val="0097430C"/>
    <w:rsid w:val="0097483B"/>
    <w:rsid w:val="009A59CD"/>
    <w:rsid w:val="009C156A"/>
    <w:rsid w:val="009D3CBC"/>
    <w:rsid w:val="00A07642"/>
    <w:rsid w:val="00A17C21"/>
    <w:rsid w:val="00A22C29"/>
    <w:rsid w:val="00A41E18"/>
    <w:rsid w:val="00A4393C"/>
    <w:rsid w:val="00A448C5"/>
    <w:rsid w:val="00A46ACE"/>
    <w:rsid w:val="00A663FA"/>
    <w:rsid w:val="00A727E1"/>
    <w:rsid w:val="00A83BB6"/>
    <w:rsid w:val="00A9636A"/>
    <w:rsid w:val="00AA7673"/>
    <w:rsid w:val="00AC1F38"/>
    <w:rsid w:val="00AC3DBF"/>
    <w:rsid w:val="00AC6D8A"/>
    <w:rsid w:val="00B7509C"/>
    <w:rsid w:val="00B8188F"/>
    <w:rsid w:val="00BA40DD"/>
    <w:rsid w:val="00C0573A"/>
    <w:rsid w:val="00C442C6"/>
    <w:rsid w:val="00C762EF"/>
    <w:rsid w:val="00CB5EC1"/>
    <w:rsid w:val="00CC283F"/>
    <w:rsid w:val="00CE20A8"/>
    <w:rsid w:val="00D05A17"/>
    <w:rsid w:val="00D10B8D"/>
    <w:rsid w:val="00D22124"/>
    <w:rsid w:val="00D50DC4"/>
    <w:rsid w:val="00D55937"/>
    <w:rsid w:val="00D97B38"/>
    <w:rsid w:val="00DB4868"/>
    <w:rsid w:val="00DE3008"/>
    <w:rsid w:val="00DE699C"/>
    <w:rsid w:val="00DE6AAB"/>
    <w:rsid w:val="00DF2A9C"/>
    <w:rsid w:val="00E002F4"/>
    <w:rsid w:val="00E13DE8"/>
    <w:rsid w:val="00E14110"/>
    <w:rsid w:val="00E265A8"/>
    <w:rsid w:val="00E35614"/>
    <w:rsid w:val="00E407D7"/>
    <w:rsid w:val="00E61755"/>
    <w:rsid w:val="00E65A97"/>
    <w:rsid w:val="00E83532"/>
    <w:rsid w:val="00E97742"/>
    <w:rsid w:val="00EC6915"/>
    <w:rsid w:val="00ED360D"/>
    <w:rsid w:val="00EE5DFF"/>
    <w:rsid w:val="00F12E4D"/>
    <w:rsid w:val="00F21CA7"/>
    <w:rsid w:val="00F316CF"/>
    <w:rsid w:val="00F32BB2"/>
    <w:rsid w:val="00F45994"/>
    <w:rsid w:val="00F86550"/>
    <w:rsid w:val="00F91DB5"/>
    <w:rsid w:val="00FA0DFF"/>
    <w:rsid w:val="00FA2692"/>
    <w:rsid w:val="00FA3280"/>
    <w:rsid w:val="00FB4CFB"/>
    <w:rsid w:val="00FC0E73"/>
    <w:rsid w:val="00FD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D663639-EC93-4862-A3A6-193DE0C9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4F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874F4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qFormat/>
    <w:rsid w:val="000A4A78"/>
    <w:rPr>
      <w:b/>
      <w:bCs/>
    </w:rPr>
  </w:style>
  <w:style w:type="paragraph" w:styleId="a5">
    <w:name w:val="header"/>
    <w:basedOn w:val="a"/>
    <w:link w:val="a6"/>
    <w:rsid w:val="00F31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F316CF"/>
    <w:rPr>
      <w:kern w:val="2"/>
    </w:rPr>
  </w:style>
  <w:style w:type="paragraph" w:styleId="a7">
    <w:name w:val="footer"/>
    <w:basedOn w:val="a"/>
    <w:link w:val="a8"/>
    <w:rsid w:val="00F31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F316CF"/>
    <w:rPr>
      <w:kern w:val="2"/>
    </w:rPr>
  </w:style>
  <w:style w:type="character" w:styleId="a9">
    <w:name w:val="Hyperlink"/>
    <w:basedOn w:val="a0"/>
    <w:rsid w:val="0069622B"/>
    <w:rPr>
      <w:color w:val="0000FF"/>
      <w:u w:val="single"/>
    </w:rPr>
  </w:style>
  <w:style w:type="paragraph" w:customStyle="1" w:styleId="style1">
    <w:name w:val="style1"/>
    <w:basedOn w:val="a"/>
    <w:rsid w:val="0069622B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Web">
    <w:name w:val="Normal (Web)"/>
    <w:basedOn w:val="a"/>
    <w:uiPriority w:val="99"/>
    <w:rsid w:val="0069622B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customStyle="1" w:styleId="fn">
    <w:name w:val="fn"/>
    <w:basedOn w:val="a0"/>
    <w:rsid w:val="0069622B"/>
  </w:style>
  <w:style w:type="paragraph" w:customStyle="1" w:styleId="aa">
    <w:name w:val="內容"/>
    <w:basedOn w:val="a"/>
    <w:rsid w:val="00FA3280"/>
    <w:pPr>
      <w:adjustRightInd w:val="0"/>
      <w:spacing w:line="240" w:lineRule="exact"/>
      <w:jc w:val="both"/>
      <w:textAlignment w:val="baseline"/>
    </w:pPr>
    <w:rPr>
      <w:rFonts w:eastAsia="標楷體"/>
      <w:kern w:val="0"/>
      <w:szCs w:val="20"/>
      <w:lang w:bidi="he-IL"/>
    </w:rPr>
  </w:style>
  <w:style w:type="paragraph" w:styleId="ab">
    <w:name w:val="List Paragraph"/>
    <w:basedOn w:val="a"/>
    <w:uiPriority w:val="34"/>
    <w:qFormat/>
    <w:rsid w:val="00200D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566</Characters>
  <Application>Microsoft Office Word</Application>
  <DocSecurity>0</DocSecurity>
  <Lines>4</Lines>
  <Paragraphs>1</Paragraphs>
  <ScaleCrop>false</ScaleCrop>
  <Company>CMT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公司半日自強活動親子旅遊 快樂木工心體驗‧企劃書</dc:title>
  <dc:creator>TIGER-XP</dc:creator>
  <cp:lastModifiedBy>User</cp:lastModifiedBy>
  <cp:revision>3</cp:revision>
  <dcterms:created xsi:type="dcterms:W3CDTF">2013-08-30T07:15:00Z</dcterms:created>
  <dcterms:modified xsi:type="dcterms:W3CDTF">2013-08-30T07:25:00Z</dcterms:modified>
</cp:coreProperties>
</file>