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3B" w:rsidRPr="00B13B8E" w:rsidRDefault="00B13B8E" w:rsidP="000F3BD0">
      <w:pPr>
        <w:jc w:val="both"/>
        <w:rPr>
          <w:b/>
          <w:sz w:val="48"/>
          <w:szCs w:val="48"/>
          <w:u w:val="single"/>
        </w:rPr>
      </w:pPr>
      <w:r w:rsidRPr="00B13B8E">
        <w:rPr>
          <w:rFonts w:hint="eastAsia"/>
          <w:sz w:val="48"/>
          <w:szCs w:val="48"/>
        </w:rPr>
        <w:t>捷克</w:t>
      </w:r>
      <w:r w:rsidRPr="00B13B8E">
        <w:rPr>
          <w:sz w:val="48"/>
          <w:szCs w:val="48"/>
        </w:rPr>
        <w:t>布拉格</w:t>
      </w:r>
    </w:p>
    <w:p w:rsidR="0067563B" w:rsidRPr="00B13B8E" w:rsidRDefault="00B13B8E" w:rsidP="00B13B8E">
      <w:pPr>
        <w:jc w:val="distribute"/>
        <w:rPr>
          <w:sz w:val="48"/>
          <w:szCs w:val="48"/>
        </w:rPr>
      </w:pPr>
      <w:r w:rsidRPr="00B13B8E">
        <w:rPr>
          <w:rFonts w:hint="eastAsia"/>
          <w:sz w:val="48"/>
          <w:szCs w:val="48"/>
        </w:rPr>
        <w:t>文化</w:t>
      </w:r>
      <w:r w:rsidRPr="00B13B8E">
        <w:rPr>
          <w:sz w:val="48"/>
          <w:szCs w:val="48"/>
        </w:rPr>
        <w:t>之旅</w:t>
      </w:r>
    </w:p>
    <w:p w:rsidR="0067563B" w:rsidRPr="00B13B8E" w:rsidRDefault="00B13B8E" w:rsidP="00B13B8E">
      <w:pPr>
        <w:wordWrap w:val="0"/>
        <w:jc w:val="right"/>
        <w:rPr>
          <w:sz w:val="48"/>
          <w:szCs w:val="48"/>
        </w:rPr>
      </w:pPr>
      <w:r w:rsidRPr="00B13B8E">
        <w:rPr>
          <w:rFonts w:hint="eastAsia"/>
          <w:sz w:val="48"/>
          <w:szCs w:val="48"/>
        </w:rPr>
        <w:t>布丁</w:t>
      </w:r>
      <w:r w:rsidRPr="00B13B8E">
        <w:rPr>
          <w:sz w:val="48"/>
          <w:szCs w:val="48"/>
        </w:rPr>
        <w:t>旅行社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敬上</w:t>
      </w:r>
    </w:p>
    <w:p w:rsidR="0067563B" w:rsidRDefault="0067563B" w:rsidP="00E22B23">
      <w:pPr>
        <w:spacing w:line="320" w:lineRule="exact"/>
      </w:pPr>
    </w:p>
    <w:p w:rsidR="00E22B23" w:rsidRPr="00E22B23" w:rsidRDefault="00E22B23" w:rsidP="00E22B23">
      <w:pPr>
        <w:keepNext/>
        <w:framePr w:dropCap="drop" w:lines="3" w:wrap="around" w:vAnchor="text" w:hAnchor="text"/>
        <w:spacing w:line="1200" w:lineRule="exact"/>
        <w:jc w:val="both"/>
        <w:textAlignment w:val="baseline"/>
        <w:rPr>
          <w:rFonts w:ascii="標楷體" w:eastAsia="標楷體" w:hAnsi="標楷體"/>
          <w:position w:val="-7"/>
          <w:sz w:val="138"/>
          <w:szCs w:val="28"/>
        </w:rPr>
      </w:pPr>
      <w:r w:rsidRPr="00E22B23">
        <w:rPr>
          <w:rFonts w:ascii="標楷體" w:eastAsia="標楷體" w:hAnsi="標楷體" w:hint="eastAsia"/>
          <w:position w:val="-7"/>
          <w:sz w:val="138"/>
          <w:szCs w:val="28"/>
        </w:rPr>
        <w:t>此</w:t>
      </w:r>
    </w:p>
    <w:p w:rsidR="00771DEC" w:rsidRPr="00E22B23" w:rsidRDefault="0067563B" w:rsidP="00E22B23">
      <w:pPr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E22B23">
        <w:rPr>
          <w:rFonts w:ascii="標楷體" w:eastAsia="標楷體" w:hAnsi="標楷體" w:hint="eastAsia"/>
          <w:sz w:val="28"/>
          <w:szCs w:val="28"/>
        </w:rPr>
        <w:t>行程擁有最佳航班，安排搭乘「中華航空公司」，法蘭克福進維也納出，直飛航班中途不轉機，節省大約六小時的飛行時間，讓您搭</w:t>
      </w:r>
      <w:bookmarkStart w:id="0" w:name="_GoBack"/>
      <w:bookmarkEnd w:id="0"/>
      <w:r w:rsidRPr="00E22B23">
        <w:rPr>
          <w:rFonts w:ascii="標楷體" w:eastAsia="標楷體" w:hAnsi="標楷體" w:hint="eastAsia"/>
          <w:sz w:val="28"/>
          <w:szCs w:val="28"/>
        </w:rPr>
        <w:t>機更輕鬆；還有最高級精緻的住宿，全程安排最受讚譽的四~五星級精緻旅館，並於飯店內享用美式自助早餐；以及最體貼的安排，行程景點皆經過經驗的考量，設計出最完美的銜接，每一具特色之停留地點，皆留有充足時間參觀及活動，讓您能夠輕鬆覽飽東歐極致動人的景致！</w:t>
      </w:r>
    </w:p>
    <w:p w:rsidR="0067563B" w:rsidRPr="00E22B23" w:rsidRDefault="0067563B" w:rsidP="00E22B2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:rsidR="0067563B" w:rsidRPr="00E22B23" w:rsidRDefault="0067563B" w:rsidP="00E22B23">
      <w:pPr>
        <w:spacing w:line="4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22B23">
        <w:rPr>
          <w:rFonts w:ascii="標楷體" w:eastAsia="標楷體" w:hAnsi="標楷體" w:hint="eastAsia"/>
          <w:sz w:val="28"/>
          <w:szCs w:val="28"/>
        </w:rPr>
        <w:t>行程精心規劃，節奏輕鬆、步調舒緩，結合藝術、知性、隨性、悠閒、浪漫、典雅小鎮和多處「</w:t>
      </w:r>
      <w:r w:rsidRPr="00E22B23">
        <w:rPr>
          <w:rFonts w:ascii="標楷體" w:eastAsia="標楷體" w:hAnsi="標楷體"/>
          <w:sz w:val="28"/>
          <w:szCs w:val="28"/>
        </w:rPr>
        <w:t>UNESCO</w:t>
      </w:r>
      <w:r w:rsidRPr="00E22B23">
        <w:rPr>
          <w:rFonts w:ascii="標楷體" w:eastAsia="標楷體" w:hAnsi="標楷體" w:hint="eastAsia"/>
          <w:sz w:val="28"/>
          <w:szCs w:val="28"/>
        </w:rPr>
        <w:t>世界文化遺產」的城鎮之旅，是市場上最順暢、最完美的行程，德國、捷克、斯洛伐克、匈牙利、奧地利</w:t>
      </w:r>
      <w:r w:rsidRPr="00E22B23">
        <w:rPr>
          <w:rFonts w:ascii="標楷體" w:eastAsia="標楷體" w:hAnsi="標楷體"/>
          <w:sz w:val="28"/>
          <w:szCs w:val="28"/>
        </w:rPr>
        <w:t xml:space="preserve"> </w:t>
      </w:r>
      <w:r w:rsidRPr="00E22B23">
        <w:rPr>
          <w:rFonts w:ascii="標楷體" w:eastAsia="標楷體" w:hAnsi="標楷體" w:hint="eastAsia"/>
          <w:sz w:val="28"/>
          <w:szCs w:val="28"/>
        </w:rPr>
        <w:t>〜</w:t>
      </w:r>
      <w:r w:rsidRPr="00E22B23">
        <w:rPr>
          <w:rFonts w:ascii="標楷體" w:eastAsia="標楷體" w:hAnsi="標楷體"/>
          <w:sz w:val="28"/>
          <w:szCs w:val="28"/>
        </w:rPr>
        <w:t xml:space="preserve"> </w:t>
      </w:r>
      <w:r w:rsidRPr="00E22B23">
        <w:rPr>
          <w:rFonts w:ascii="標楷體" w:eastAsia="標楷體" w:hAnsi="標楷體" w:hint="eastAsia"/>
          <w:sz w:val="28"/>
          <w:szCs w:val="28"/>
        </w:rPr>
        <w:t>建築、藝術、溫泉之旅。</w:t>
      </w:r>
    </w:p>
    <w:sectPr w:rsidR="0067563B" w:rsidRPr="00E22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875" w:rsidRDefault="00EF0875" w:rsidP="00E22B23">
      <w:r>
        <w:separator/>
      </w:r>
    </w:p>
  </w:endnote>
  <w:endnote w:type="continuationSeparator" w:id="0">
    <w:p w:rsidR="00EF0875" w:rsidRDefault="00EF0875" w:rsidP="00E2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875" w:rsidRDefault="00EF0875" w:rsidP="00E22B23">
      <w:r>
        <w:separator/>
      </w:r>
    </w:p>
  </w:footnote>
  <w:footnote w:type="continuationSeparator" w:id="0">
    <w:p w:rsidR="00EF0875" w:rsidRDefault="00EF0875" w:rsidP="00E22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B"/>
    <w:rsid w:val="000F3BD0"/>
    <w:rsid w:val="00671869"/>
    <w:rsid w:val="0067563B"/>
    <w:rsid w:val="006C1B6E"/>
    <w:rsid w:val="00771DEC"/>
    <w:rsid w:val="007D5635"/>
    <w:rsid w:val="00B13B8E"/>
    <w:rsid w:val="00C676A1"/>
    <w:rsid w:val="00E22B23"/>
    <w:rsid w:val="00E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5D749F-C7D3-4008-B470-D3FD8788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B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2B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2B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2B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268</Characters>
  <Application>Microsoft Office Word</Application>
  <DocSecurity>0</DocSecurity>
  <Lines>2</Lines>
  <Paragraphs>1</Paragraphs>
  <ScaleCrop>false</ScaleCrop>
  <Company>NCCU DLLL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7</cp:revision>
  <dcterms:created xsi:type="dcterms:W3CDTF">2015-09-22T07:11:00Z</dcterms:created>
  <dcterms:modified xsi:type="dcterms:W3CDTF">2015-09-22T16:38:00Z</dcterms:modified>
</cp:coreProperties>
</file>