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0C" w:rsidRPr="003319E4" w:rsidRDefault="007A145F" w:rsidP="003B0331">
      <w:pPr>
        <w:pStyle w:val="1"/>
        <w:rPr>
          <w:rFonts w:ascii="微軟正黑體" w:eastAsia="微軟正黑體" w:hAnsi="微軟正黑體"/>
          <w:b/>
          <w:outline/>
          <w:color w:val="629DD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19E4">
        <w:rPr>
          <w:rFonts w:ascii="微軟正黑體" w:eastAsia="微軟正黑體" w:hAnsi="微軟正黑體" w:hint="eastAsia"/>
          <w:b/>
          <w:outline/>
          <w:color w:val="629DD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日月潭環湖步道</w:t>
      </w:r>
    </w:p>
    <w:p w:rsidR="003B0331" w:rsidRDefault="003B0331" w:rsidP="007A145F">
      <w:pPr>
        <w:rPr>
          <w:rFonts w:hAnsiTheme="minorEastAsia"/>
        </w:rPr>
      </w:pPr>
    </w:p>
    <w:p w:rsidR="003319E4" w:rsidRDefault="003319E4" w:rsidP="007A145F">
      <w:pPr>
        <w:rPr>
          <w:rFonts w:hAnsiTheme="minorEastAsia"/>
        </w:rPr>
      </w:pPr>
    </w:p>
    <w:p w:rsidR="00DC7A07" w:rsidRPr="003319E4" w:rsidRDefault="00DC7A07" w:rsidP="003319E4">
      <w:pPr>
        <w:tabs>
          <w:tab w:val="center" w:pos="4153"/>
        </w:tabs>
        <w:spacing w:after="0" w:line="400" w:lineRule="exact"/>
        <w:rPr>
          <w:rFonts w:ascii="華康細圓體" w:eastAsia="華康細圓體" w:hAnsiTheme="minorEastAsia"/>
          <w:sz w:val="24"/>
          <w:szCs w:val="24"/>
        </w:rPr>
      </w:pPr>
      <w:r w:rsidRPr="003319E4">
        <w:rPr>
          <w:rFonts w:ascii="華康細圓體" w:eastAsia="華康細圓體" w:hAnsiTheme="minorEastAsia" w:hint="eastAsia"/>
          <w:sz w:val="24"/>
          <w:szCs w:val="24"/>
        </w:rPr>
        <w:t>南投日月潭周邊環湖步道，包括貓</w:t>
      </w:r>
      <w:r w:rsidRPr="003319E4">
        <w:rPr>
          <w:rFonts w:ascii="微軟正黑體" w:eastAsia="微軟正黑體" w:hAnsi="微軟正黑體" w:cs="微軟正黑體" w:hint="eastAsia"/>
          <w:sz w:val="24"/>
          <w:szCs w:val="24"/>
        </w:rPr>
        <w:t>囒</w:t>
      </w:r>
      <w:r w:rsidRPr="003319E4">
        <w:rPr>
          <w:rFonts w:ascii="華康細圓體" w:eastAsia="華康細圓體" w:hAnsiTheme="minorEastAsia" w:hint="eastAsia"/>
          <w:sz w:val="24"/>
          <w:szCs w:val="24"/>
        </w:rPr>
        <w:t>山步道、涵碧步道、年梯步道、伊達邵親水步道、慈恩塔步道等，每一條步道有著不同的山景、湖景，還可以欣賞日月潭不同角度的面貌。週末帶著一家大小來到日月潭旅遊，一定要去走走這些環湖步道，近距離接觸日月潭，解除壓力，放鬆自己的心情。</w:t>
      </w:r>
    </w:p>
    <w:p w:rsidR="00DC7A07" w:rsidRPr="00E66BE1" w:rsidRDefault="00DC7A07" w:rsidP="00E66BE1">
      <w:pPr>
        <w:tabs>
          <w:tab w:val="center" w:pos="4153"/>
        </w:tabs>
        <w:spacing w:line="240" w:lineRule="atLeast"/>
        <w:rPr>
          <w:rFonts w:ascii="華康細圓體" w:eastAsia="華康細圓體" w:hAnsiTheme="minorEastAsia"/>
          <w:sz w:val="24"/>
          <w:szCs w:val="24"/>
        </w:rPr>
      </w:pPr>
    </w:p>
    <w:p w:rsidR="00E66BE1" w:rsidRPr="00E66BE1" w:rsidRDefault="00E66BE1" w:rsidP="00E66BE1">
      <w:pPr>
        <w:tabs>
          <w:tab w:val="center" w:pos="4153"/>
        </w:tabs>
        <w:spacing w:line="240" w:lineRule="atLeast"/>
        <w:rPr>
          <w:rFonts w:ascii="華康細圓體" w:eastAsia="華康細圓體" w:hAnsiTheme="minorEastAsia"/>
          <w:sz w:val="20"/>
          <w:szCs w:val="20"/>
        </w:rPr>
      </w:pPr>
    </w:p>
    <w:p w:rsidR="00DC7A07" w:rsidRPr="003319E4" w:rsidRDefault="00DC7A07" w:rsidP="00E66BE1">
      <w:pPr>
        <w:pStyle w:val="af9"/>
        <w:numPr>
          <w:ilvl w:val="0"/>
          <w:numId w:val="2"/>
        </w:numPr>
        <w:tabs>
          <w:tab w:val="center" w:pos="4153"/>
        </w:tabs>
        <w:spacing w:line="240" w:lineRule="atLeast"/>
        <w:ind w:leftChars="0"/>
        <w:rPr>
          <w:rFonts w:ascii="華康細圓體" w:eastAsia="華康細圓體" w:hAnsiTheme="minorEastAsia"/>
          <w:smallCaps/>
          <w:sz w:val="22"/>
          <w:szCs w:val="22"/>
        </w:rPr>
      </w:pPr>
      <w:r w:rsidRPr="003319E4">
        <w:rPr>
          <w:rFonts w:ascii="華康細圓體" w:eastAsia="華康細圓體" w:hAnsiTheme="minorEastAsia" w:hint="eastAsia"/>
          <w:smallCaps/>
          <w:sz w:val="22"/>
          <w:szCs w:val="22"/>
        </w:rPr>
        <w:t>【涵碧步道】階梯由古樸的紅磚砌成，全長約1.5公里，在清晨來到涵碧步道，就可以遇見五色鳥、繡眼畫眉等鳥類。</w:t>
      </w:r>
    </w:p>
    <w:p w:rsidR="00DC7A07" w:rsidRPr="003319E4" w:rsidRDefault="00DC7A07" w:rsidP="00E66BE1">
      <w:pPr>
        <w:pStyle w:val="af9"/>
        <w:numPr>
          <w:ilvl w:val="0"/>
          <w:numId w:val="2"/>
        </w:numPr>
        <w:tabs>
          <w:tab w:val="center" w:pos="4153"/>
        </w:tabs>
        <w:spacing w:line="240" w:lineRule="atLeast"/>
        <w:ind w:leftChars="0"/>
        <w:rPr>
          <w:rFonts w:ascii="華康細圓體" w:eastAsia="華康細圓體" w:hAnsiTheme="minorEastAsia"/>
          <w:smallCaps/>
          <w:sz w:val="22"/>
          <w:szCs w:val="22"/>
        </w:rPr>
      </w:pPr>
      <w:r w:rsidRPr="003319E4">
        <w:rPr>
          <w:rFonts w:ascii="華康細圓體" w:eastAsia="華康細圓體" w:hAnsiTheme="minorEastAsia" w:hint="eastAsia"/>
          <w:smallCaps/>
          <w:sz w:val="22"/>
          <w:szCs w:val="22"/>
        </w:rPr>
        <w:t>【年梯步道】有366個階梯數，因其險峻的高度而被誇稱為「通天梯」。</w:t>
      </w:r>
    </w:p>
    <w:p w:rsidR="00DC7A07" w:rsidRPr="003319E4" w:rsidRDefault="00DC7A07" w:rsidP="00E66BE1">
      <w:pPr>
        <w:pStyle w:val="af9"/>
        <w:numPr>
          <w:ilvl w:val="0"/>
          <w:numId w:val="2"/>
        </w:numPr>
        <w:tabs>
          <w:tab w:val="center" w:pos="4153"/>
        </w:tabs>
        <w:spacing w:line="240" w:lineRule="atLeast"/>
        <w:ind w:leftChars="0"/>
        <w:rPr>
          <w:rFonts w:ascii="華康細圓體" w:eastAsia="華康細圓體" w:hAnsiTheme="minorEastAsia"/>
          <w:smallCaps/>
          <w:sz w:val="22"/>
          <w:szCs w:val="22"/>
        </w:rPr>
      </w:pPr>
      <w:r w:rsidRPr="003319E4">
        <w:rPr>
          <w:rFonts w:ascii="華康細圓體" w:eastAsia="華康細圓體" w:hAnsiTheme="minorEastAsia" w:hint="eastAsia"/>
          <w:smallCaps/>
          <w:sz w:val="22"/>
          <w:szCs w:val="22"/>
        </w:rPr>
        <w:t>【伊達邵親水步道】步道全長約500公尺，全程平緩舒適是老少咸宜的輕鬆行程，也是住伊達邵或青年活動中心遊客的最佳去處。</w:t>
      </w:r>
    </w:p>
    <w:p w:rsidR="00DC7A07" w:rsidRPr="003319E4" w:rsidRDefault="00DC7A07" w:rsidP="00E66BE1">
      <w:pPr>
        <w:pStyle w:val="af9"/>
        <w:numPr>
          <w:ilvl w:val="0"/>
          <w:numId w:val="2"/>
        </w:numPr>
        <w:tabs>
          <w:tab w:val="center" w:pos="4153"/>
        </w:tabs>
        <w:spacing w:line="240" w:lineRule="atLeast"/>
        <w:ind w:leftChars="0"/>
        <w:rPr>
          <w:rFonts w:ascii="華康細圓體" w:eastAsia="華康細圓體" w:hAnsiTheme="minorEastAsia"/>
          <w:smallCaps/>
          <w:sz w:val="22"/>
          <w:szCs w:val="22"/>
        </w:rPr>
      </w:pPr>
      <w:r w:rsidRPr="003319E4">
        <w:rPr>
          <w:rFonts w:ascii="華康細圓體" w:eastAsia="華康細圓體" w:hAnsiTheme="minorEastAsia" w:hint="eastAsia"/>
          <w:smallCaps/>
          <w:sz w:val="22"/>
          <w:szCs w:val="22"/>
        </w:rPr>
        <w:t>【水蛙頭自然步道】步道長約500多公尺。</w:t>
      </w:r>
    </w:p>
    <w:p w:rsidR="00AC2439" w:rsidRPr="00AC2439" w:rsidRDefault="00AC2439" w:rsidP="00AC2439">
      <w:pPr>
        <w:rPr>
          <w:rStyle w:val="a7"/>
        </w:rPr>
      </w:pPr>
    </w:p>
    <w:p w:rsidR="000A73DD" w:rsidRPr="00DC7A07" w:rsidRDefault="000A73DD" w:rsidP="000A73DD">
      <w:pPr>
        <w:tabs>
          <w:tab w:val="center" w:pos="4153"/>
        </w:tabs>
        <w:rPr>
          <w:rFonts w:asciiTheme="minorEastAsia" w:hAnsiTheme="minorEastAsia"/>
          <w:szCs w:val="24"/>
        </w:rPr>
      </w:pPr>
      <w:bookmarkStart w:id="0" w:name="_GoBack"/>
      <w:bookmarkEnd w:id="0"/>
    </w:p>
    <w:sectPr w:rsidR="000A73DD" w:rsidRPr="00DC7A07" w:rsidSect="00463393">
      <w:pgSz w:w="11906" w:h="16838"/>
      <w:pgMar w:top="1440" w:right="992" w:bottom="1440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79F" w:rsidRDefault="001A279F" w:rsidP="000A73DD">
      <w:r>
        <w:separator/>
      </w:r>
    </w:p>
  </w:endnote>
  <w:endnote w:type="continuationSeparator" w:id="0">
    <w:p w:rsidR="001A279F" w:rsidRDefault="001A279F" w:rsidP="000A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79F" w:rsidRDefault="001A279F" w:rsidP="000A73DD">
      <w:r>
        <w:separator/>
      </w:r>
    </w:p>
  </w:footnote>
  <w:footnote w:type="continuationSeparator" w:id="0">
    <w:p w:rsidR="001A279F" w:rsidRDefault="001A279F" w:rsidP="000A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05A23"/>
    <w:multiLevelType w:val="hybridMultilevel"/>
    <w:tmpl w:val="5E929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BC2CEE"/>
    <w:multiLevelType w:val="hybridMultilevel"/>
    <w:tmpl w:val="D26AD8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C2412F"/>
    <w:multiLevelType w:val="hybridMultilevel"/>
    <w:tmpl w:val="EEC252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5B"/>
    <w:rsid w:val="000130C7"/>
    <w:rsid w:val="000354C6"/>
    <w:rsid w:val="00074403"/>
    <w:rsid w:val="000A73DD"/>
    <w:rsid w:val="000C6157"/>
    <w:rsid w:val="000F212B"/>
    <w:rsid w:val="00136307"/>
    <w:rsid w:val="001513C4"/>
    <w:rsid w:val="00173840"/>
    <w:rsid w:val="001A279F"/>
    <w:rsid w:val="001F6785"/>
    <w:rsid w:val="002F66D9"/>
    <w:rsid w:val="003319E4"/>
    <w:rsid w:val="003B0331"/>
    <w:rsid w:val="00412EF4"/>
    <w:rsid w:val="00463393"/>
    <w:rsid w:val="00463AB4"/>
    <w:rsid w:val="0049521A"/>
    <w:rsid w:val="004E7602"/>
    <w:rsid w:val="005472CA"/>
    <w:rsid w:val="005C4066"/>
    <w:rsid w:val="0069578F"/>
    <w:rsid w:val="007A145F"/>
    <w:rsid w:val="007A734A"/>
    <w:rsid w:val="007B0D69"/>
    <w:rsid w:val="00874AE9"/>
    <w:rsid w:val="008A2062"/>
    <w:rsid w:val="008A3442"/>
    <w:rsid w:val="009070DF"/>
    <w:rsid w:val="00961257"/>
    <w:rsid w:val="00995E2E"/>
    <w:rsid w:val="009A7E86"/>
    <w:rsid w:val="009C0D0C"/>
    <w:rsid w:val="00A03836"/>
    <w:rsid w:val="00A22D8A"/>
    <w:rsid w:val="00A474A2"/>
    <w:rsid w:val="00AC2439"/>
    <w:rsid w:val="00AE6B21"/>
    <w:rsid w:val="00AF41EB"/>
    <w:rsid w:val="00B10134"/>
    <w:rsid w:val="00B83A13"/>
    <w:rsid w:val="00BA5546"/>
    <w:rsid w:val="00BF4EB6"/>
    <w:rsid w:val="00C2348E"/>
    <w:rsid w:val="00CB1BAB"/>
    <w:rsid w:val="00CB5DFE"/>
    <w:rsid w:val="00CF1789"/>
    <w:rsid w:val="00D27601"/>
    <w:rsid w:val="00D85B9B"/>
    <w:rsid w:val="00DC7A07"/>
    <w:rsid w:val="00DD768F"/>
    <w:rsid w:val="00E23513"/>
    <w:rsid w:val="00E626F1"/>
    <w:rsid w:val="00E66BE1"/>
    <w:rsid w:val="00EB6B1F"/>
    <w:rsid w:val="00F830F5"/>
    <w:rsid w:val="00F83D5B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CB7FEE-CC7D-4738-94D4-E4DCA250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331"/>
  </w:style>
  <w:style w:type="paragraph" w:styleId="1">
    <w:name w:val="heading 1"/>
    <w:basedOn w:val="a"/>
    <w:next w:val="a"/>
    <w:link w:val="10"/>
    <w:uiPriority w:val="9"/>
    <w:qFormat/>
    <w:rsid w:val="003B033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3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3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3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3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3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3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3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3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73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7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73D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B033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styleId="a7">
    <w:name w:val="Subtle Reference"/>
    <w:basedOn w:val="a0"/>
    <w:uiPriority w:val="31"/>
    <w:qFormat/>
    <w:rsid w:val="003B0331"/>
    <w:rPr>
      <w:smallCaps/>
      <w:color w:val="404040" w:themeColor="text1" w:themeTint="BF"/>
    </w:rPr>
  </w:style>
  <w:style w:type="character" w:customStyle="1" w:styleId="20">
    <w:name w:val="標題 2 字元"/>
    <w:basedOn w:val="a0"/>
    <w:link w:val="2"/>
    <w:uiPriority w:val="9"/>
    <w:semiHidden/>
    <w:rsid w:val="003B033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B03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B033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3B03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3B033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033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033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3B033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3B03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3B03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aa">
    <w:name w:val="標題 字元"/>
    <w:basedOn w:val="a0"/>
    <w:link w:val="a9"/>
    <w:uiPriority w:val="10"/>
    <w:rsid w:val="003B033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ab">
    <w:name w:val="Subtitle"/>
    <w:basedOn w:val="a"/>
    <w:next w:val="a"/>
    <w:link w:val="ac"/>
    <w:uiPriority w:val="11"/>
    <w:qFormat/>
    <w:rsid w:val="003B03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c">
    <w:name w:val="副標題 字元"/>
    <w:basedOn w:val="a0"/>
    <w:link w:val="ab"/>
    <w:uiPriority w:val="11"/>
    <w:rsid w:val="003B033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d">
    <w:name w:val="Strong"/>
    <w:basedOn w:val="a0"/>
    <w:uiPriority w:val="22"/>
    <w:qFormat/>
    <w:rsid w:val="003B0331"/>
    <w:rPr>
      <w:b/>
      <w:bCs/>
    </w:rPr>
  </w:style>
  <w:style w:type="character" w:styleId="ae">
    <w:name w:val="Emphasis"/>
    <w:basedOn w:val="a0"/>
    <w:uiPriority w:val="20"/>
    <w:qFormat/>
    <w:rsid w:val="003B0331"/>
    <w:rPr>
      <w:i/>
      <w:iCs/>
    </w:rPr>
  </w:style>
  <w:style w:type="paragraph" w:styleId="af">
    <w:name w:val="No Spacing"/>
    <w:uiPriority w:val="1"/>
    <w:qFormat/>
    <w:rsid w:val="003B0331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3B03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文 字元"/>
    <w:basedOn w:val="a0"/>
    <w:link w:val="af0"/>
    <w:uiPriority w:val="29"/>
    <w:rsid w:val="003B033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3B03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af3">
    <w:name w:val="鮮明引文 字元"/>
    <w:basedOn w:val="a0"/>
    <w:link w:val="af2"/>
    <w:uiPriority w:val="30"/>
    <w:rsid w:val="003B033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3B033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3B0331"/>
    <w:rPr>
      <w:b/>
      <w:bCs/>
      <w:i/>
      <w:iCs/>
    </w:rPr>
  </w:style>
  <w:style w:type="character" w:styleId="af6">
    <w:name w:val="Intense Reference"/>
    <w:basedOn w:val="a0"/>
    <w:uiPriority w:val="32"/>
    <w:qFormat/>
    <w:rsid w:val="003B0331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3B0331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3B0331"/>
    <w:pPr>
      <w:outlineLvl w:val="9"/>
    </w:pPr>
  </w:style>
  <w:style w:type="paragraph" w:styleId="af9">
    <w:name w:val="List Paragraph"/>
    <w:basedOn w:val="a"/>
    <w:uiPriority w:val="34"/>
    <w:qFormat/>
    <w:rsid w:val="007A14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暖調藍色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3B35-ED74-4401-909B-5BCA973B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</dc:creator>
  <cp:keywords/>
  <dc:description/>
  <cp:lastModifiedBy>Pulipuli Chen</cp:lastModifiedBy>
  <cp:revision>3</cp:revision>
  <dcterms:created xsi:type="dcterms:W3CDTF">2013-09-06T11:48:00Z</dcterms:created>
  <dcterms:modified xsi:type="dcterms:W3CDTF">2015-10-13T14:57:00Z</dcterms:modified>
</cp:coreProperties>
</file>