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64C7A" w:rsidRDefault="009B2E0C">
      <w:pPr>
        <w:spacing w:after="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Creamos:</w:t>
      </w:r>
    </w:p>
    <w:p w14:paraId="00000002" w14:textId="77777777" w:rsidR="00264C7A" w:rsidRDefault="009B2E0C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HOMENAJE A FABIOLA CAMPILLAY </w:t>
      </w:r>
    </w:p>
    <w:p w14:paraId="00000003" w14:textId="77777777" w:rsidR="00264C7A" w:rsidRDefault="00264C7A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</w:p>
    <w:p w14:paraId="00000004" w14:textId="77777777" w:rsidR="00264C7A" w:rsidRDefault="009B2E0C">
      <w:pPr>
        <w:jc w:val="right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Margarita Portuguez G, Dirigenta Sindical</w:t>
      </w:r>
    </w:p>
    <w:p w14:paraId="00000005" w14:textId="77777777" w:rsidR="00264C7A" w:rsidRDefault="009B2E0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 martes de noviembre, camino al turno de noche a  Carozzi  donde trabajaba de operaria, el destino de Fabiola Campillay y su familia  se selló para siempre. ¿La razón? Una bomba lacrimógena lanzada por las Fuerzas Especiales de Carabineros de Chile.</w:t>
      </w:r>
    </w:p>
    <w:p w14:paraId="00000006" w14:textId="77777777" w:rsidR="00264C7A" w:rsidRDefault="009B2E0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p</w:t>
      </w:r>
      <w:r>
        <w:rPr>
          <w:rFonts w:ascii="Arial" w:eastAsia="Arial" w:hAnsi="Arial" w:cs="Arial"/>
          <w:sz w:val="20"/>
          <w:szCs w:val="20"/>
        </w:rPr>
        <w:t xml:space="preserve">rensa le llama el “Estallido Social”, otros preferimos decirle la Revuelta Popular. La comuna de San Bernardo donde vive Fabiola no está ajena a ese reclamo. Había protestas, había necesidades. Ella misma en su calidad de dirigente social organizó bingos, </w:t>
      </w:r>
      <w:r>
        <w:rPr>
          <w:rFonts w:ascii="Arial" w:eastAsia="Arial" w:hAnsi="Arial" w:cs="Arial"/>
          <w:sz w:val="20"/>
          <w:szCs w:val="20"/>
        </w:rPr>
        <w:t>a ratos únicas formas de financiamiento que tienen las mayorías de las familias de Chile para enfrentar alguna enfermedad o  imponderable económico.</w:t>
      </w:r>
    </w:p>
    <w:p w14:paraId="00000007" w14:textId="77777777" w:rsidR="00264C7A" w:rsidRDefault="009B2E0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Fabiola  tenía un bajo sueldo, debía cumplir turnos extenuantes y una familia de quien preocuparse. Sin emb</w:t>
      </w:r>
      <w:r>
        <w:rPr>
          <w:rFonts w:ascii="Arial" w:eastAsia="Arial" w:hAnsi="Arial" w:cs="Arial"/>
          <w:sz w:val="20"/>
          <w:szCs w:val="20"/>
        </w:rPr>
        <w:t xml:space="preserve">argo, eso no fue impedimento para asumir otras responsabilidades o compromisos como dirigenta vecinal. También apagaba incendios como bombera y daba los pases gol en los campeonatos de fútbol en su trabajo. Fabiola se vinculaba activamente en su entorno y </w:t>
      </w:r>
      <w:r>
        <w:rPr>
          <w:rFonts w:ascii="Arial" w:eastAsia="Arial" w:hAnsi="Arial" w:cs="Arial"/>
          <w:sz w:val="20"/>
          <w:szCs w:val="20"/>
        </w:rPr>
        <w:t>era capaz no sólo de ver más allá de sus propias carencias, sino de trabajar y ayudar al prójimo anónimamente. Fabiola en esos momentos ya es una heroína.</w:t>
      </w:r>
    </w:p>
    <w:p w14:paraId="00000008" w14:textId="77777777" w:rsidR="00264C7A" w:rsidRPr="009B2E0C" w:rsidRDefault="009B2E0C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Por ahora Fabiola, mujer de sangre diaguita, madre de 3 hijos, hija de María Isabel, hermana de Ana M</w:t>
      </w:r>
      <w:r>
        <w:rPr>
          <w:rFonts w:ascii="Arial" w:eastAsia="Arial" w:hAnsi="Arial" w:cs="Arial"/>
          <w:sz w:val="20"/>
          <w:szCs w:val="20"/>
        </w:rPr>
        <w:t xml:space="preserve">aría y  compañera de Marco  tendrá otros  desafíos en el  día a día y  percibirá el mundo de  formas que muchos desconocemos. Por eso, Fabiola no debe ser sólo recordada como un símbolo  de la represión policial en el gobierno de Sebastián Piñera. </w:t>
      </w:r>
      <w:r w:rsidRPr="009B2E0C">
        <w:rPr>
          <w:rFonts w:ascii="Arial" w:eastAsia="Arial" w:hAnsi="Arial" w:cs="Arial"/>
          <w:b/>
          <w:bCs/>
          <w:sz w:val="20"/>
          <w:szCs w:val="20"/>
        </w:rPr>
        <w:t xml:space="preserve">Fabiola </w:t>
      </w:r>
      <w:r w:rsidRPr="009B2E0C">
        <w:rPr>
          <w:rFonts w:ascii="Arial" w:eastAsia="Arial" w:hAnsi="Arial" w:cs="Arial"/>
          <w:b/>
          <w:bCs/>
          <w:sz w:val="20"/>
          <w:szCs w:val="20"/>
        </w:rPr>
        <w:t>es una heroína como muchas mujeres que luchan día a día por su bienestar personal, familiar y también por su población, su barrio y a fin de cuentas, por su país.</w:t>
      </w:r>
    </w:p>
    <w:p w14:paraId="00000009" w14:textId="77777777" w:rsidR="00264C7A" w:rsidRDefault="009B2E0C">
      <w:pPr>
        <w:jc w:val="both"/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0"/>
          <w:szCs w:val="20"/>
        </w:rPr>
        <w:t>Si queremos avanzar juntos en la construcción de un Chile consciente y sustentable, la repara</w:t>
      </w:r>
      <w:r>
        <w:rPr>
          <w:rFonts w:ascii="Arial" w:eastAsia="Arial" w:hAnsi="Arial" w:cs="Arial"/>
          <w:sz w:val="20"/>
          <w:szCs w:val="20"/>
        </w:rPr>
        <w:t xml:space="preserve">ción y justicia para Fabiola Campillay es indispensable y necesaria. </w:t>
      </w:r>
    </w:p>
    <w:p w14:paraId="0000000A" w14:textId="77777777" w:rsidR="00264C7A" w:rsidRDefault="00264C7A">
      <w:pPr>
        <w:jc w:val="both"/>
        <w:rPr>
          <w:rFonts w:ascii="Arial" w:eastAsia="Arial" w:hAnsi="Arial" w:cs="Arial"/>
          <w:sz w:val="20"/>
          <w:szCs w:val="20"/>
        </w:rPr>
      </w:pPr>
    </w:p>
    <w:p w14:paraId="0000000B" w14:textId="77777777" w:rsidR="00264C7A" w:rsidRDefault="00264C7A">
      <w:pPr>
        <w:jc w:val="both"/>
        <w:rPr>
          <w:rFonts w:ascii="Arial" w:eastAsia="Arial" w:hAnsi="Arial" w:cs="Arial"/>
          <w:sz w:val="20"/>
          <w:szCs w:val="20"/>
        </w:rPr>
      </w:pPr>
    </w:p>
    <w:sectPr w:rsidR="00264C7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C7A"/>
    <w:rsid w:val="00264C7A"/>
    <w:rsid w:val="009B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CDA7C24-DC46-BF4D-8576-2A7C995A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ZYE0bMnK8Z5wOCl2aHxx7IG5w==">AMUW2mXdTJdCejrdjIR/DoTbPrqj90cgr3ySkqi094NgXzPh7sBWswcEWSLA+t3P+F3ABNBQQ/WF4xd82/QxbKUsxiUdAl5Pm3KCKtOF3PVYUXi0Kk114dlRnRb1sOXZIT/vQw/9zUgk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Microsoft Office User</cp:lastModifiedBy>
  <cp:revision>2</cp:revision>
  <dcterms:created xsi:type="dcterms:W3CDTF">2020-05-22T20:11:00Z</dcterms:created>
  <dcterms:modified xsi:type="dcterms:W3CDTF">2020-05-22T20:11:00Z</dcterms:modified>
</cp:coreProperties>
</file>