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87" w:rsidRPr="00125B87" w:rsidRDefault="0074223D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B87">
        <w:rPr>
          <w:rFonts w:ascii="Times New Roman" w:hAnsi="Times New Roman" w:cs="Times New Roman"/>
          <w:b/>
          <w:sz w:val="28"/>
          <w:szCs w:val="28"/>
        </w:rPr>
        <w:t xml:space="preserve">A </w:t>
      </w:r>
    </w:p>
    <w:p w:rsidR="00125B87" w:rsidRPr="00125B87" w:rsidRDefault="0074223D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B87">
        <w:rPr>
          <w:rFonts w:ascii="Times New Roman" w:hAnsi="Times New Roman" w:cs="Times New Roman"/>
          <w:b/>
          <w:sz w:val="28"/>
          <w:szCs w:val="28"/>
        </w:rPr>
        <w:t>SOFTWARE</w:t>
      </w:r>
      <w:r w:rsidR="00125B87" w:rsidRPr="00125B87">
        <w:rPr>
          <w:rFonts w:ascii="Times New Roman" w:hAnsi="Times New Roman" w:cs="Times New Roman"/>
          <w:b/>
          <w:sz w:val="28"/>
          <w:szCs w:val="28"/>
        </w:rPr>
        <w:t xml:space="preserve"> REQUIREMENT SPECIFICATION</w:t>
      </w:r>
    </w:p>
    <w:p w:rsidR="00125B87" w:rsidRPr="00125B87" w:rsidRDefault="0074223D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B87">
        <w:rPr>
          <w:rFonts w:ascii="Times New Roman" w:hAnsi="Times New Roman" w:cs="Times New Roman"/>
          <w:b/>
          <w:sz w:val="28"/>
          <w:szCs w:val="28"/>
        </w:rPr>
        <w:t xml:space="preserve"> ON </w:t>
      </w:r>
    </w:p>
    <w:p w:rsidR="00125B87" w:rsidRPr="00125B87" w:rsidRDefault="00125B87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B87">
        <w:rPr>
          <w:rFonts w:ascii="Times New Roman" w:hAnsi="Times New Roman" w:cs="Times New Roman"/>
          <w:b/>
          <w:sz w:val="28"/>
          <w:szCs w:val="28"/>
        </w:rPr>
        <w:t xml:space="preserve">ONLINE VOTER REGISTERATION SYSTEM </w:t>
      </w:r>
    </w:p>
    <w:p w:rsidR="00125B87" w:rsidRPr="00125B87" w:rsidRDefault="00125B87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B87">
        <w:rPr>
          <w:rFonts w:ascii="Times New Roman" w:hAnsi="Times New Roman" w:cs="Times New Roman"/>
          <w:b/>
          <w:sz w:val="28"/>
          <w:szCs w:val="28"/>
        </w:rPr>
        <w:t>UNDER</w:t>
      </w:r>
    </w:p>
    <w:p w:rsidR="00125B87" w:rsidRPr="00125B87" w:rsidRDefault="00125B87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125B87" w:rsidRPr="00125B87" w:rsidSect="0074223D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 NON SYLLABUS PROJECT</w:t>
      </w:r>
    </w:p>
    <w:p w:rsidR="00125B87" w:rsidRDefault="00125B87" w:rsidP="00125B8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sectPr w:rsidR="00125B87" w:rsidSect="00125B87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125B87" w:rsidRDefault="00125B87" w:rsidP="00125B87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125B87" w:rsidSect="00125B87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848108" cy="1609950"/>
            <wp:effectExtent l="19050" t="0" r="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87" w:rsidRDefault="00125B87" w:rsidP="00125B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4883" w:rsidRDefault="00F64883" w:rsidP="00F64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125B87" w:rsidRPr="00902F9D">
        <w:rPr>
          <w:rFonts w:ascii="Times New Roman" w:hAnsi="Times New Roman" w:cs="Times New Roman"/>
          <w:b/>
          <w:sz w:val="28"/>
          <w:szCs w:val="28"/>
        </w:rPr>
        <w:t>Submitted To:</w:t>
      </w:r>
      <w:r w:rsidR="00902F9D" w:rsidRPr="00902F9D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902F9D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F64883" w:rsidRPr="00F64883" w:rsidRDefault="00902F9D" w:rsidP="00F64883">
      <w:pPr>
        <w:rPr>
          <w:rFonts w:ascii="Times New Roman" w:hAnsi="Times New Roman" w:cs="Times New Roman"/>
          <w:b/>
          <w:sz w:val="28"/>
          <w:szCs w:val="28"/>
        </w:rPr>
      </w:pPr>
      <w:r w:rsidRPr="00902F9D">
        <w:rPr>
          <w:rFonts w:ascii="Times New Roman" w:hAnsi="Times New Roman" w:cs="Times New Roman"/>
          <w:b/>
          <w:sz w:val="28"/>
          <w:szCs w:val="28"/>
        </w:rPr>
        <w:t xml:space="preserve">MR. </w:t>
      </w:r>
      <w:r w:rsidR="00125B87" w:rsidRPr="00902F9D">
        <w:rPr>
          <w:rFonts w:ascii="Times New Roman" w:hAnsi="Times New Roman" w:cs="Times New Roman"/>
          <w:b/>
          <w:sz w:val="28"/>
          <w:szCs w:val="28"/>
        </w:rPr>
        <w:t>PUNIT</w:t>
      </w:r>
      <w:r w:rsidRPr="00902F9D">
        <w:rPr>
          <w:rFonts w:ascii="Times New Roman" w:hAnsi="Times New Roman" w:cs="Times New Roman"/>
          <w:b/>
          <w:sz w:val="28"/>
          <w:szCs w:val="28"/>
        </w:rPr>
        <w:t xml:space="preserve"> KUMAWAT</w:t>
      </w:r>
      <w:r w:rsidR="00F64883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F64883" w:rsidRPr="00902F9D">
        <w:rPr>
          <w:rFonts w:ascii="Times New Roman" w:hAnsi="Times New Roman" w:cs="Times New Roman"/>
          <w:b/>
          <w:sz w:val="24"/>
          <w:szCs w:val="24"/>
        </w:rPr>
        <w:t>PULKIT</w:t>
      </w:r>
      <w:r w:rsidR="00EA759A">
        <w:rPr>
          <w:rFonts w:ascii="Times New Roman" w:hAnsi="Times New Roman" w:cs="Times New Roman"/>
          <w:b/>
          <w:sz w:val="24"/>
          <w:szCs w:val="24"/>
        </w:rPr>
        <w:t xml:space="preserve"> MITTAL </w:t>
      </w:r>
      <w:r w:rsidR="00F64883" w:rsidRPr="00902F9D">
        <w:rPr>
          <w:rFonts w:ascii="Times New Roman" w:hAnsi="Times New Roman" w:cs="Times New Roman"/>
          <w:b/>
          <w:sz w:val="24"/>
          <w:szCs w:val="24"/>
        </w:rPr>
        <w:t>(PGI20AD010)</w:t>
      </w:r>
    </w:p>
    <w:p w:rsidR="00F64883" w:rsidRPr="00902F9D" w:rsidRDefault="007728E9" w:rsidP="00772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648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(PROFESSOR)</w:t>
      </w:r>
      <w:r w:rsidR="00F6488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F64883" w:rsidRPr="00902F9D">
        <w:rPr>
          <w:rFonts w:ascii="Times New Roman" w:hAnsi="Times New Roman" w:cs="Times New Roman"/>
          <w:b/>
          <w:sz w:val="24"/>
          <w:szCs w:val="24"/>
        </w:rPr>
        <w:t>YASH NAGLA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883" w:rsidRPr="00902F9D">
        <w:rPr>
          <w:rFonts w:ascii="Times New Roman" w:hAnsi="Times New Roman" w:cs="Times New Roman"/>
          <w:b/>
          <w:sz w:val="24"/>
          <w:szCs w:val="24"/>
        </w:rPr>
        <w:t>(PGI20AD013)</w:t>
      </w:r>
    </w:p>
    <w:p w:rsidR="00F64883" w:rsidRDefault="00F64883" w:rsidP="00F64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Pr="00902F9D">
        <w:rPr>
          <w:rFonts w:ascii="Times New Roman" w:hAnsi="Times New Roman" w:cs="Times New Roman"/>
          <w:b/>
          <w:sz w:val="24"/>
          <w:szCs w:val="24"/>
        </w:rPr>
        <w:t>LAKSHYA BHATIA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2F9D">
        <w:rPr>
          <w:rFonts w:ascii="Times New Roman" w:hAnsi="Times New Roman" w:cs="Times New Roman"/>
          <w:b/>
          <w:sz w:val="24"/>
          <w:szCs w:val="24"/>
        </w:rPr>
        <w:t>(PGI20AD007)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4883" w:rsidRDefault="00F64883" w:rsidP="00F64883">
      <w:pPr>
        <w:rPr>
          <w:rFonts w:ascii="Times New Roman" w:hAnsi="Times New Roman" w:cs="Times New Roman"/>
          <w:b/>
          <w:sz w:val="28"/>
          <w:szCs w:val="28"/>
        </w:rPr>
      </w:pPr>
    </w:p>
    <w:p w:rsidR="00F64883" w:rsidRDefault="00F64883" w:rsidP="00F64883">
      <w:pPr>
        <w:rPr>
          <w:rFonts w:ascii="Times New Roman" w:hAnsi="Times New Roman" w:cs="Times New Roman"/>
          <w:b/>
          <w:sz w:val="28"/>
          <w:szCs w:val="28"/>
        </w:rPr>
      </w:pPr>
    </w:p>
    <w:p w:rsidR="00F64883" w:rsidRDefault="00F64883" w:rsidP="00F6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ENGINEERING</w:t>
      </w:r>
    </w:p>
    <w:p w:rsidR="00F64883" w:rsidRDefault="00F64883" w:rsidP="00F6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POORNIMA GROUP OF INSTITUTIONS, JAIUR</w:t>
      </w:r>
    </w:p>
    <w:p w:rsidR="00F64883" w:rsidRPr="00902F9D" w:rsidRDefault="00F64883" w:rsidP="00F6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(Academic year 2021-21)</w:t>
      </w:r>
    </w:p>
    <w:p w:rsidR="00125B87" w:rsidRPr="00902F9D" w:rsidRDefault="00125B87" w:rsidP="00F64883">
      <w:pPr>
        <w:rPr>
          <w:rFonts w:ascii="Times New Roman" w:hAnsi="Times New Roman" w:cs="Times New Roman"/>
          <w:b/>
          <w:sz w:val="28"/>
          <w:szCs w:val="28"/>
        </w:rPr>
      </w:pPr>
    </w:p>
    <w:p w:rsidR="00902F9D" w:rsidRPr="00902F9D" w:rsidRDefault="00F64883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02F9D" w:rsidRPr="00902F9D" w:rsidRDefault="00902F9D" w:rsidP="00125B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2F9D" w:rsidRPr="0007620A" w:rsidRDefault="00F64883" w:rsidP="00065CA5">
      <w:pPr>
        <w:spacing w:before="30" w:after="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620A">
        <w:rPr>
          <w:rFonts w:ascii="Times New Roman" w:hAnsi="Times New Roman" w:cs="Times New Roman"/>
          <w:b/>
          <w:sz w:val="32"/>
          <w:szCs w:val="32"/>
        </w:rPr>
        <w:lastRenderedPageBreak/>
        <w:t>Chapter 1: Introduction of Project</w:t>
      </w:r>
    </w:p>
    <w:p w:rsidR="00065CA5" w:rsidRPr="0007620A" w:rsidRDefault="00065CA5" w:rsidP="00065CA5">
      <w:pPr>
        <w:spacing w:before="30" w:after="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4883" w:rsidRPr="0007620A" w:rsidRDefault="00AC2580" w:rsidP="00065CA5">
      <w:pPr>
        <w:pStyle w:val="ListParagraph"/>
        <w:numPr>
          <w:ilvl w:val="0"/>
          <w:numId w:val="3"/>
        </w:numPr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07620A">
        <w:rPr>
          <w:rFonts w:ascii="Times New Roman" w:hAnsi="Times New Roman" w:cs="Times New Roman"/>
          <w:b/>
          <w:sz w:val="28"/>
          <w:szCs w:val="28"/>
        </w:rPr>
        <w:t>Objective of Project</w:t>
      </w:r>
    </w:p>
    <w:p w:rsidR="00EA759A" w:rsidRPr="0007620A" w:rsidRDefault="00EA759A" w:rsidP="00065CA5">
      <w:pPr>
        <w:pStyle w:val="HTMLPreformatted"/>
        <w:numPr>
          <w:ilvl w:val="0"/>
          <w:numId w:val="4"/>
        </w:numPr>
        <w:spacing w:before="30" w:after="3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620A">
        <w:rPr>
          <w:rFonts w:ascii="Times New Roman" w:hAnsi="Times New Roman" w:cs="Times New Roman"/>
          <w:color w:val="000000"/>
          <w:sz w:val="24"/>
          <w:szCs w:val="24"/>
        </w:rPr>
        <w:t>To build an online system this would enable voters to cast their votes on chosen candidates.</w:t>
      </w:r>
    </w:p>
    <w:p w:rsidR="00EA759A" w:rsidRPr="0007620A" w:rsidRDefault="00EA759A" w:rsidP="00065C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secure authentication facility to check validate users logging into the voting system.</w:t>
      </w:r>
    </w:p>
    <w:p w:rsidR="00EA759A" w:rsidRPr="0007620A" w:rsidRDefault="00EA759A" w:rsidP="00065C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database to be used to stored votes, and user information on the system.</w:t>
      </w:r>
    </w:p>
    <w:p w:rsidR="00EA759A" w:rsidRPr="0007620A" w:rsidRDefault="00EA759A" w:rsidP="00065C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Study and implement a security method to be used to ensure that votes being cast in the system will not be compromised and any outside attack.</w:t>
      </w:r>
    </w:p>
    <w:p w:rsidR="00EA759A" w:rsidRPr="0007620A" w:rsidRDefault="00EA759A" w:rsidP="00065C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Enable administrators to generate reports on the vote results. </w:t>
      </w:r>
    </w:p>
    <w:p w:rsidR="00EA759A" w:rsidRPr="0007620A" w:rsidRDefault="00EA759A" w:rsidP="00065C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Prevent voters from voting more than once for their choose candidates.</w:t>
      </w:r>
    </w:p>
    <w:p w:rsidR="00AC2580" w:rsidRPr="0007620A" w:rsidRDefault="00AC2580" w:rsidP="00065CA5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902F9D" w:rsidRPr="0007620A" w:rsidRDefault="00EA759A" w:rsidP="00065CA5">
      <w:pPr>
        <w:pStyle w:val="ListParagraph"/>
        <w:numPr>
          <w:ilvl w:val="0"/>
          <w:numId w:val="3"/>
        </w:numPr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07620A">
        <w:rPr>
          <w:rFonts w:ascii="Times New Roman" w:hAnsi="Times New Roman" w:cs="Times New Roman"/>
          <w:b/>
          <w:sz w:val="28"/>
          <w:szCs w:val="28"/>
        </w:rPr>
        <w:t>Types of users</w:t>
      </w:r>
    </w:p>
    <w:p w:rsidR="00EA759A" w:rsidRPr="0007620A" w:rsidRDefault="00EA759A" w:rsidP="00065CA5">
      <w:pPr>
        <w:pStyle w:val="ListParagraph"/>
        <w:numPr>
          <w:ilvl w:val="0"/>
          <w:numId w:val="6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>Election Commission</w:t>
      </w:r>
    </w:p>
    <w:p w:rsidR="00EA759A" w:rsidRPr="0007620A" w:rsidRDefault="00EA759A" w:rsidP="00065CA5">
      <w:pPr>
        <w:pStyle w:val="ListParagraph"/>
        <w:numPr>
          <w:ilvl w:val="0"/>
          <w:numId w:val="6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>Cent</w:t>
      </w:r>
      <w:r w:rsidR="00133A08" w:rsidRPr="0007620A">
        <w:rPr>
          <w:rFonts w:ascii="Times New Roman" w:hAnsi="Times New Roman" w:cs="Times New Roman"/>
          <w:sz w:val="24"/>
          <w:szCs w:val="24"/>
        </w:rPr>
        <w:t>re</w:t>
      </w:r>
      <w:r w:rsidRPr="0007620A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:rsidR="00EA759A" w:rsidRPr="0007620A" w:rsidRDefault="00133A08" w:rsidP="00065CA5">
      <w:pPr>
        <w:pStyle w:val="ListParagraph"/>
        <w:numPr>
          <w:ilvl w:val="0"/>
          <w:numId w:val="6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>Voter</w:t>
      </w:r>
    </w:p>
    <w:p w:rsidR="00133A08" w:rsidRPr="00EA759A" w:rsidRDefault="00133A08" w:rsidP="00065CA5">
      <w:pPr>
        <w:pStyle w:val="ListParagraph"/>
        <w:spacing w:before="30" w:after="30"/>
        <w:rPr>
          <w:rFonts w:ascii="Times New Roman" w:hAnsi="Times New Roman" w:cs="Times New Roman"/>
          <w:b/>
          <w:sz w:val="24"/>
          <w:szCs w:val="24"/>
        </w:rPr>
      </w:pPr>
    </w:p>
    <w:p w:rsidR="00EA759A" w:rsidRPr="0007620A" w:rsidRDefault="00133A08" w:rsidP="00065CA5">
      <w:pPr>
        <w:pStyle w:val="ListParagraph"/>
        <w:numPr>
          <w:ilvl w:val="0"/>
          <w:numId w:val="3"/>
        </w:numPr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07620A">
        <w:rPr>
          <w:rFonts w:ascii="Times New Roman" w:hAnsi="Times New Roman" w:cs="Times New Roman"/>
          <w:b/>
          <w:sz w:val="28"/>
          <w:szCs w:val="28"/>
        </w:rPr>
        <w:t>Constraints and Dependency</w:t>
      </w:r>
    </w:p>
    <w:p w:rsidR="00902F9D" w:rsidRPr="0007620A" w:rsidRDefault="00065CA5" w:rsidP="00065CA5">
      <w:pPr>
        <w:pStyle w:val="ListParagraph"/>
        <w:numPr>
          <w:ilvl w:val="0"/>
          <w:numId w:val="7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 xml:space="preserve">Constraints: </w:t>
      </w:r>
      <w:r w:rsidR="00133A08" w:rsidRPr="0007620A">
        <w:rPr>
          <w:rFonts w:ascii="Times New Roman" w:hAnsi="Times New Roman" w:cs="Times New Roman"/>
          <w:sz w:val="24"/>
          <w:szCs w:val="24"/>
        </w:rPr>
        <w:t>Scope, Quality, Time, Cost, Benefits, Risk</w:t>
      </w:r>
    </w:p>
    <w:p w:rsidR="00065CA5" w:rsidRPr="0007620A" w:rsidRDefault="00065CA5" w:rsidP="00065CA5">
      <w:pPr>
        <w:pStyle w:val="ListParagraph"/>
        <w:numPr>
          <w:ilvl w:val="0"/>
          <w:numId w:val="7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>Logical dependencies, which are fundamental requirements.</w:t>
      </w:r>
    </w:p>
    <w:p w:rsidR="00065CA5" w:rsidRPr="0007620A" w:rsidRDefault="00065CA5" w:rsidP="00065CA5">
      <w:pPr>
        <w:pStyle w:val="ListParagraph"/>
        <w:numPr>
          <w:ilvl w:val="0"/>
          <w:numId w:val="7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>Preference dependencies, which have several schedule options but are based on the preferred path.</w:t>
      </w:r>
    </w:p>
    <w:p w:rsidR="00065CA5" w:rsidRPr="0007620A" w:rsidRDefault="00065CA5" w:rsidP="00065CA5">
      <w:pPr>
        <w:pStyle w:val="ListParagraph"/>
        <w:numPr>
          <w:ilvl w:val="0"/>
          <w:numId w:val="7"/>
        </w:num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07620A">
        <w:rPr>
          <w:rFonts w:ascii="Times New Roman" w:hAnsi="Times New Roman" w:cs="Times New Roman"/>
          <w:sz w:val="24"/>
          <w:szCs w:val="24"/>
        </w:rPr>
        <w:t xml:space="preserve">Resource-based dependencies, which could be completed more quickly if additional resources were available. </w:t>
      </w:r>
    </w:p>
    <w:p w:rsidR="00065CA5" w:rsidRPr="00065CA5" w:rsidRDefault="00065CA5" w:rsidP="00065CA5">
      <w:pPr>
        <w:pStyle w:val="ListParagraph"/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902F9D" w:rsidRPr="0007620A" w:rsidRDefault="00065CA5" w:rsidP="00065CA5">
      <w:pPr>
        <w:pStyle w:val="ListParagraph"/>
        <w:numPr>
          <w:ilvl w:val="0"/>
          <w:numId w:val="3"/>
        </w:numPr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07620A">
        <w:rPr>
          <w:rFonts w:ascii="Times New Roman" w:hAnsi="Times New Roman" w:cs="Times New Roman"/>
          <w:b/>
          <w:sz w:val="28"/>
          <w:szCs w:val="28"/>
        </w:rPr>
        <w:t>Methodology Used</w:t>
      </w:r>
    </w:p>
    <w:p w:rsidR="00AD1CC3" w:rsidRPr="0007620A" w:rsidRDefault="00AD1CC3" w:rsidP="000762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A fundamental activity of the requirements elicitation process is the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development of the domain model demonstrating current workers and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processes. Initially, a business use case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model is developed demonstrating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current processes or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what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business does. Further analysis leads to the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business object model revealing </w:t>
      </w:r>
      <w:r w:rsidRPr="0007620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  <w:t>how</w:t>
      </w:r>
      <w:r w:rsidR="0007620A"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business processes are performed. In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that way, system designers familiarise themselves with the problem at hand,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at the same time they reach a good level of understanding regarding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how users perceive the system to be developed. In addition, a mutual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apprehension of objections, suggestions and proposed solutions is achieved,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facilitating productive communication.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Subsequently functional requirements are identified. This is actually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equivalent to finding and describing the use cases the system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will perform. A</w:t>
      </w:r>
      <w:r w:rsidR="0007620A"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 xml:space="preserve"> 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typical high-level use case description consists of the following:</w:t>
      </w:r>
    </w:p>
    <w:p w:rsidR="00AD1CC3" w:rsidRPr="0007620A" w:rsidRDefault="00AD1CC3" w:rsidP="0007620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Case: The name of the use case.</w:t>
      </w:r>
    </w:p>
    <w:p w:rsidR="00AD1CC3" w:rsidRPr="0007620A" w:rsidRDefault="00AD1CC3" w:rsidP="0007620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Description</w:t>
      </w: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: A high level narrative description of the use case.</w:t>
      </w:r>
    </w:p>
    <w:p w:rsidR="00AD1CC3" w:rsidRPr="0007620A" w:rsidRDefault="00AD1CC3" w:rsidP="0007620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</w:pPr>
      <w:r w:rsidRPr="0007620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Purpose</w:t>
      </w:r>
      <w:r w:rsidRPr="000762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The goals actors achieve with that use case.</w:t>
      </w:r>
    </w:p>
    <w:p w:rsidR="00AD1CC3" w:rsidRPr="0007620A" w:rsidRDefault="00AD1CC3" w:rsidP="0007620A">
      <w:pPr>
        <w:shd w:val="clear" w:color="auto" w:fill="FFFFFF"/>
        <w:spacing w:after="0" w:line="240" w:lineRule="auto"/>
        <w:ind w:left="795"/>
        <w:jc w:val="both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en-IN"/>
        </w:rPr>
      </w:pPr>
    </w:p>
    <w:p w:rsidR="00AD1CC3" w:rsidRPr="00AD1CC3" w:rsidRDefault="00AD1CC3" w:rsidP="0007620A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eastAsia="en-IN"/>
        </w:rPr>
      </w:pPr>
      <w:r w:rsidRPr="00AD1CC3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eastAsia="en-IN"/>
        </w:rPr>
        <w:t>secondary (minor or ra</w:t>
      </w:r>
      <w:r w:rsidR="0007620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eastAsia="en-IN"/>
        </w:rPr>
        <w:t xml:space="preserve">rely used system functions) </w:t>
      </w:r>
    </w:p>
    <w:p w:rsidR="00AD1CC3" w:rsidRPr="00AD1CC3" w:rsidRDefault="00AD1CC3" w:rsidP="0007620A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eastAsia="en-IN"/>
        </w:rPr>
      </w:pPr>
      <w:r w:rsidRPr="00AD1CC3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eastAsia="en-IN"/>
        </w:rPr>
        <w:t>–</w:t>
      </w:r>
      <w:r w:rsidRPr="00AD1CC3">
        <w:rPr>
          <w:rFonts w:ascii="Times New Roman" w:eastAsia="Times New Roman" w:hAnsi="Times New Roman" w:cs="Times New Roman"/>
          <w:color w:val="000000"/>
          <w:spacing w:val="386"/>
          <w:sz w:val="20"/>
          <w:szCs w:val="20"/>
          <w:lang w:eastAsia="en-IN"/>
        </w:rPr>
        <w:t xml:space="preserve"> </w:t>
      </w:r>
      <w:r w:rsidRPr="00AD1CC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Preconditions: The condit</w:t>
      </w:r>
    </w:p>
    <w:p w:rsidR="00902F9D" w:rsidRPr="00AD1CC3" w:rsidRDefault="00902F9D" w:rsidP="0007620A">
      <w:pPr>
        <w:spacing w:before="30" w:after="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02F9D" w:rsidRPr="00AD1CC3" w:rsidRDefault="00902F9D" w:rsidP="00AD1CC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02F9D" w:rsidRDefault="0007620A" w:rsidP="000762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2: Requirement Analysis</w:t>
      </w:r>
    </w:p>
    <w:p w:rsidR="0007620A" w:rsidRPr="00742C8B" w:rsidRDefault="0007620A" w:rsidP="00C97D8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2C8B">
        <w:rPr>
          <w:rFonts w:ascii="Times New Roman" w:hAnsi="Times New Roman" w:cs="Times New Roman"/>
          <w:b/>
          <w:sz w:val="28"/>
          <w:szCs w:val="28"/>
        </w:rPr>
        <w:t xml:space="preserve">Functional </w:t>
      </w:r>
      <w:r w:rsidR="00742C8B" w:rsidRPr="00742C8B">
        <w:rPr>
          <w:rFonts w:ascii="Times New Roman" w:hAnsi="Times New Roman" w:cs="Times New Roman"/>
          <w:b/>
          <w:sz w:val="28"/>
          <w:szCs w:val="28"/>
        </w:rPr>
        <w:t>Requirement</w:t>
      </w:r>
    </w:p>
    <w:p w:rsidR="00902F9D" w:rsidRP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7D89">
        <w:rPr>
          <w:rFonts w:ascii="Times New Roman" w:hAnsi="Times New Roman" w:cs="Times New Roman"/>
          <w:sz w:val="24"/>
          <w:szCs w:val="24"/>
        </w:rPr>
        <w:t>Authorize Actor</w:t>
      </w:r>
    </w:p>
    <w:p w:rsidR="00C97D89" w:rsidRP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7D89">
        <w:rPr>
          <w:rFonts w:ascii="Times New Roman" w:hAnsi="Times New Roman" w:cs="Times New Roman"/>
          <w:sz w:val="24"/>
          <w:szCs w:val="24"/>
        </w:rPr>
        <w:t>Manage Elections Districts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Elections Units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Electors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Authentication Means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Parties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Candidates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Ballots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Party Info</w:t>
      </w:r>
    </w:p>
    <w:p w:rsidR="00F64883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Vote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Votes</w:t>
      </w:r>
    </w:p>
    <w:p w:rsidR="00C97D89" w:rsidRDefault="00C97D89" w:rsidP="00C97D8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Results</w:t>
      </w:r>
    </w:p>
    <w:p w:rsidR="00C97D89" w:rsidRPr="00C97D89" w:rsidRDefault="00C97D89" w:rsidP="00C97D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97D89" w:rsidRPr="00C97D89" w:rsidRDefault="00C97D89" w:rsidP="00C97D8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Non Functional Requirement</w:t>
      </w:r>
    </w:p>
    <w:p w:rsidR="00F64883" w:rsidRPr="00C97D89" w:rsidRDefault="00C97D89" w:rsidP="00C97D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Quality</w:t>
      </w:r>
    </w:p>
    <w:p w:rsidR="00C97D89" w:rsidRPr="00C97D89" w:rsidRDefault="00C97D89" w:rsidP="00C97D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 w:rsidR="00C97D89" w:rsidRPr="00C97D89" w:rsidRDefault="00C97D89" w:rsidP="00C97D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Quality Assurance</w:t>
      </w:r>
    </w:p>
    <w:p w:rsidR="00C97D89" w:rsidRPr="00C97D89" w:rsidRDefault="00C97D89" w:rsidP="00C97D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Manage configuration activities</w:t>
      </w:r>
    </w:p>
    <w:p w:rsidR="00C97D89" w:rsidRPr="00C97D89" w:rsidRDefault="00C97D89" w:rsidP="00C97D89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64883" w:rsidRPr="00C97D89" w:rsidRDefault="00C97D89" w:rsidP="00C97D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7D89">
        <w:rPr>
          <w:rFonts w:ascii="Times New Roman" w:hAnsi="Times New Roman" w:cs="Times New Roman"/>
          <w:b/>
          <w:sz w:val="28"/>
          <w:szCs w:val="28"/>
        </w:rPr>
        <w:t>Technology Used</w:t>
      </w:r>
    </w:p>
    <w:p w:rsidR="00F64883" w:rsidRPr="005146B4" w:rsidRDefault="005146B4" w:rsidP="005146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>CSS</w:t>
      </w:r>
    </w:p>
    <w:p w:rsidR="005146B4" w:rsidRPr="005146B4" w:rsidRDefault="005146B4" w:rsidP="005146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>HTML</w:t>
      </w:r>
    </w:p>
    <w:p w:rsidR="005146B4" w:rsidRPr="005146B4" w:rsidRDefault="005146B4" w:rsidP="005146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>DFD</w:t>
      </w:r>
    </w:p>
    <w:p w:rsidR="005146B4" w:rsidRPr="005146B4" w:rsidRDefault="005146B4" w:rsidP="005146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>UML</w:t>
      </w:r>
    </w:p>
    <w:p w:rsidR="005146B4" w:rsidRPr="005146B4" w:rsidRDefault="005146B4" w:rsidP="005146B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6B4">
        <w:rPr>
          <w:rFonts w:ascii="Times New Roman" w:hAnsi="Times New Roman" w:cs="Times New Roman"/>
          <w:sz w:val="24"/>
          <w:szCs w:val="24"/>
        </w:rPr>
        <w:t>Operating System</w:t>
      </w:r>
    </w:p>
    <w:p w:rsidR="005146B4" w:rsidRPr="005146B4" w:rsidRDefault="005146B4" w:rsidP="005146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146B4" w:rsidRPr="007728E9" w:rsidRDefault="005146B4" w:rsidP="005146B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8E9">
        <w:rPr>
          <w:rFonts w:ascii="Times New Roman" w:hAnsi="Times New Roman" w:cs="Times New Roman"/>
          <w:b/>
          <w:sz w:val="28"/>
          <w:szCs w:val="28"/>
        </w:rPr>
        <w:t xml:space="preserve">Hardware Configuration </w:t>
      </w:r>
    </w:p>
    <w:p w:rsidR="00F64883" w:rsidRPr="002E0729" w:rsidRDefault="002E0729" w:rsidP="002E072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Computer Desktop (Memory: 2GB)</w:t>
      </w:r>
    </w:p>
    <w:p w:rsidR="002E0729" w:rsidRPr="002E0729" w:rsidRDefault="002E0729" w:rsidP="002E072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Optical/Wireless Mouse</w:t>
      </w:r>
    </w:p>
    <w:p w:rsidR="002E0729" w:rsidRPr="002E0729" w:rsidRDefault="002E0729" w:rsidP="002E072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Optical/Wireless Keyboard</w:t>
      </w:r>
    </w:p>
    <w:p w:rsidR="002E0729" w:rsidRPr="002E0729" w:rsidRDefault="002E0729" w:rsidP="002E072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UTP Cable and Switch</w:t>
      </w:r>
    </w:p>
    <w:p w:rsidR="00F64883" w:rsidRPr="00AD1CC3" w:rsidRDefault="00F64883" w:rsidP="00AD1CC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64883" w:rsidRPr="00AD1CC3" w:rsidRDefault="00F64883" w:rsidP="00AD1CC3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64883" w:rsidRDefault="00F64883" w:rsidP="00902F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729" w:rsidRDefault="002E0729" w:rsidP="00902F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729" w:rsidRDefault="002E0729" w:rsidP="00902F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729" w:rsidRDefault="002E0729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3: Design</w:t>
      </w:r>
    </w:p>
    <w:p w:rsidR="002E0729" w:rsidRDefault="003D674D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159093" cy="2924175"/>
            <wp:effectExtent l="19050" t="0" r="0" b="0"/>
            <wp:docPr id="2" name="Picture 1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748" cy="29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254567" cy="2667000"/>
            <wp:effectExtent l="19050" t="0" r="0" b="0"/>
            <wp:docPr id="3" name="Picture 2" descr="Communication o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 or Collaboration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824" cy="26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68331" cy="2219325"/>
            <wp:effectExtent l="19050" t="0" r="3819" b="0"/>
            <wp:docPr id="4" name="Picture 3" descr="DFD 0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0-Lev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620" cy="22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571867" cy="4438650"/>
            <wp:effectExtent l="19050" t="0" r="133" b="0"/>
            <wp:docPr id="5" name="Picture 4" descr="DFD 1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1-Lev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982" cy="44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342760" cy="3333750"/>
            <wp:effectExtent l="19050" t="0" r="0" b="0"/>
            <wp:docPr id="6" name="Picture 5" descr="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850" cy="33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867275" cy="3373552"/>
            <wp:effectExtent l="19050" t="0" r="9525" b="0"/>
            <wp:docPr id="7" name="Picture 6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90" cy="33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857750" cy="4822768"/>
            <wp:effectExtent l="19050" t="0" r="0" b="0"/>
            <wp:docPr id="8" name="Picture 7" descr="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 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005" cy="48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4D" w:rsidRDefault="003D674D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674D" w:rsidRDefault="003D674D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4: Conclusion</w:t>
      </w:r>
    </w:p>
    <w:p w:rsidR="007C18D2" w:rsidRPr="007C18D2" w:rsidRDefault="007C18D2" w:rsidP="007C18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</w:pPr>
      <w:r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In this </w:t>
      </w:r>
      <w:r w:rsidR="003D674D" w:rsidRPr="003D674D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we have identified the </w:t>
      </w:r>
      <w:r w:rsidR="003D674D"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need for systematically producing a</w:t>
      </w:r>
      <w:r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3D674D" w:rsidRPr="003D674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complete set of requirements specification for electronic voting systems that </w:t>
      </w:r>
      <w:r w:rsidR="003D674D" w:rsidRPr="003D674D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unifies </w:t>
      </w:r>
      <w:r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>the requirements imposed</w:t>
      </w:r>
      <w:r w:rsidR="003D674D"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, </w:t>
      </w:r>
      <w:r w:rsidR="003D674D" w:rsidRPr="003D674D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the functionality reflected by the conventional voting procedures, and the </w:t>
      </w:r>
      <w:r w:rsidR="003D674D" w:rsidRPr="003D674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required security attributes that the system should exhibi</w:t>
      </w:r>
      <w:r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t. We have applied a software engineering methodology for elicitating user requirements specification in a widely accepted format. This has been </w:t>
      </w:r>
      <w:r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accomplished through a set of use cases, along with supplementary specifications. We have, thus, conceptualised an e-voting system in its </w:t>
      </w:r>
      <w:r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entity, in a way that confines the number of possible subsequent designs, yet </w:t>
      </w:r>
      <w:r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does not dictate a particular one. </w:t>
      </w:r>
    </w:p>
    <w:p w:rsidR="007C18D2" w:rsidRPr="007C18D2" w:rsidRDefault="007C18D2" w:rsidP="007C18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This requirements specification is the </w:t>
      </w:r>
      <w:r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outcome of the first “iteration” of </w:t>
      </w:r>
      <w:r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requirements elicitation process. We are currently validating and enhancing these requirements focusing, also, on non-functional ones and </w:t>
      </w:r>
      <w:r w:rsidRPr="007C18D2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>expect to incorporate the outcome of</w:t>
      </w:r>
      <w:r w:rsidRPr="007C18D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these activities in the system design and development phases. </w:t>
      </w:r>
    </w:p>
    <w:p w:rsidR="003D674D" w:rsidRDefault="003D674D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5: References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Internet Policy Institute, </w:t>
      </w: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Report of the National Workshop on Internet Voting: Issues and Research Agenda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Research Agenda, March 2001, available at</w:t>
      </w:r>
    </w:p>
    <w:p w:rsidR="007C18D2" w:rsidRPr="00F5319A" w:rsidRDefault="00F5319A" w:rsidP="00F531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        </w:t>
      </w:r>
      <w:r w:rsidR="007C18D2" w:rsidRPr="00F5319A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http://www.internetpolicy.org/research/e_voting_report.pdf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>California Secretary of State B. Jones, A Report on the Feasibility of Internet Voting</w:t>
      </w:r>
      <w:r w:rsidRPr="00F5319A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en-IN"/>
        </w:rPr>
        <w:t>,</w:t>
      </w:r>
    </w:p>
    <w:p w:rsidR="007C18D2" w:rsidRPr="00F5319A" w:rsidRDefault="00F5319A" w:rsidP="00F531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</w:t>
      </w:r>
      <w:r w:rsidR="007C18D2"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January, 2000 available at </w:t>
      </w:r>
      <w:r w:rsidR="007C18D2" w:rsidRPr="00F5319A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http://www.ss.ca.gov/executive/ivote/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CyberVote (IST-1999-20338) project, Report on electronic democracy projects, legal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issues of Internet voting and users requirements analysis</w:t>
      </w:r>
      <w:r w:rsidRPr="00F5319A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>, public deliverable, available at</w:t>
      </w:r>
    </w:p>
    <w:p w:rsidR="007C18D2" w:rsidRPr="00F5319A" w:rsidRDefault="00F5319A" w:rsidP="00F531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 xml:space="preserve">         </w:t>
      </w:r>
      <w:r w:rsidR="007C18D2" w:rsidRPr="00F5319A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http://www.eucybervote.org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Jacobson I., Booch G., Rumbaugh J., The Unified Software Development Process, 1999, </w:t>
      </w:r>
      <w:r w:rsidR="00F5319A"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Addison Wesley.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Addison Wesley.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Jacobson I., Object-oriented software engineering - A use case driven approach</w:t>
      </w:r>
      <w:r w:rsidRPr="00F5319A"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  <w:lang w:eastAsia="en-IN"/>
        </w:rPr>
        <w:t>,</w:t>
      </w:r>
      <w:r w:rsidR="00F5319A">
        <w:rPr>
          <w:rFonts w:ascii="Times New Roman" w:eastAsia="Times New Roman" w:hAnsi="Times New Roman" w:cs="Times New Roman"/>
          <w:color w:val="000000"/>
          <w:spacing w:val="-2"/>
          <w:sz w:val="32"/>
          <w:szCs w:val="32"/>
          <w:lang w:eastAsia="en-IN"/>
        </w:rPr>
        <w:t xml:space="preserve"> </w:t>
      </w: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Addison-Wesley, 1993.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eastAsia="en-IN"/>
        </w:rPr>
        <w:t xml:space="preserve">Larman G., </w:t>
      </w: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Applying UML and patterns, Prentice-Hall 1998.</w:t>
      </w:r>
    </w:p>
    <w:p w:rsidR="007C18D2" w:rsidRPr="00F5319A" w:rsidRDefault="007C18D2" w:rsidP="00F531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Jacobson I., Booch G., Rumbaugh J., The Unified Modelling Language User Guide</w:t>
      </w:r>
      <w:r w:rsidRPr="00F5319A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en-IN"/>
        </w:rPr>
        <w:t>,</w:t>
      </w:r>
      <w:r w:rsidR="00F5319A"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  <w:lang w:eastAsia="en-IN"/>
        </w:rPr>
        <w:t xml:space="preserve"> </w:t>
      </w:r>
      <w:r w:rsidRPr="00F5319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Addison-Wesley 1999, pp 457.</w:t>
      </w:r>
    </w:p>
    <w:p w:rsidR="007C18D2" w:rsidRPr="00F5319A" w:rsidRDefault="00F45D8C" w:rsidP="00F531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hyperlink r:id="rId16" w:history="1">
        <w:r w:rsidR="007C18D2" w:rsidRPr="00F5319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FFFFFF"/>
            <w:lang w:eastAsia="en-IN"/>
          </w:rPr>
          <w:br/>
        </w:r>
      </w:hyperlink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P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18D2" w:rsidRDefault="007C18D2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319A" w:rsidRDefault="00F5319A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319A" w:rsidRDefault="00F5319A" w:rsidP="00902F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319A" w:rsidRDefault="00F5319A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6: Snapshots of Project</w:t>
      </w: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F5319A" w:rsidP="00902F9D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2" name="Picture 1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BF" w:rsidRDefault="009924BF" w:rsidP="00902F9D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F5319A" w:rsidRDefault="00F5319A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3" name="Picture 12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BF" w:rsidRDefault="009924BF" w:rsidP="009924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573399" cy="3133725"/>
            <wp:effectExtent l="19050" t="0" r="8251" b="0"/>
            <wp:docPr id="9" name="Picture 8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895" cy="31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0" name="Picture 9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1" name="Picture 1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7: Code (Sample)</w:t>
      </w: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4" name="Picture 1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5" name="Picture 14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24BF" w:rsidRDefault="009924BF" w:rsidP="00902F9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DECLARATION</w:t>
      </w:r>
    </w:p>
    <w:p w:rsidR="009924BF" w:rsidRDefault="009924BF" w:rsidP="009924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r w:rsidRPr="009924BF">
        <w:rPr>
          <w:rFonts w:ascii="Times New Roman" w:hAnsi="Times New Roman" w:cs="Times New Roman"/>
          <w:sz w:val="32"/>
          <w:szCs w:val="32"/>
        </w:rPr>
        <w:t>hereby declare that the Non syllabus Project report entit</w:t>
      </w:r>
      <w:r>
        <w:rPr>
          <w:rFonts w:ascii="Times New Roman" w:hAnsi="Times New Roman" w:cs="Times New Roman"/>
          <w:sz w:val="32"/>
          <w:szCs w:val="32"/>
        </w:rPr>
        <w:t xml:space="preserve">led ONLINE VOTER REGISTRATION SYSTEM </w:t>
      </w:r>
      <w:r w:rsidRPr="009924BF">
        <w:rPr>
          <w:rFonts w:ascii="Times New Roman" w:hAnsi="Times New Roman" w:cs="Times New Roman"/>
          <w:sz w:val="32"/>
          <w:szCs w:val="32"/>
        </w:rPr>
        <w:t>was carried out and written by me under the guidance of</w:t>
      </w:r>
      <w:r>
        <w:rPr>
          <w:rFonts w:ascii="Times New Roman" w:hAnsi="Times New Roman" w:cs="Times New Roman"/>
          <w:sz w:val="32"/>
          <w:szCs w:val="32"/>
        </w:rPr>
        <w:t xml:space="preserve"> PUNIT KUMAWAT</w:t>
      </w:r>
      <w:r w:rsidRPr="009924BF">
        <w:rPr>
          <w:rFonts w:ascii="Times New Roman" w:hAnsi="Times New Roman" w:cs="Times New Roman"/>
          <w:sz w:val="32"/>
          <w:szCs w:val="32"/>
        </w:rPr>
        <w:t>, Assistant Pr</w:t>
      </w:r>
      <w:r w:rsidR="007728E9">
        <w:rPr>
          <w:rFonts w:ascii="Times New Roman" w:hAnsi="Times New Roman" w:cs="Times New Roman"/>
          <w:sz w:val="32"/>
          <w:szCs w:val="32"/>
        </w:rPr>
        <w:t xml:space="preserve">ofessor, Department of Computer </w:t>
      </w:r>
      <w:r w:rsidRPr="009924BF">
        <w:rPr>
          <w:rFonts w:ascii="Times New Roman" w:hAnsi="Times New Roman" w:cs="Times New Roman"/>
          <w:sz w:val="32"/>
          <w:szCs w:val="32"/>
        </w:rPr>
        <w:t>Engineering,</w:t>
      </w:r>
      <w:r w:rsidR="007728E9">
        <w:rPr>
          <w:rFonts w:ascii="Times New Roman" w:hAnsi="Times New Roman" w:cs="Times New Roman"/>
          <w:sz w:val="32"/>
          <w:szCs w:val="32"/>
        </w:rPr>
        <w:t xml:space="preserve"> </w:t>
      </w:r>
      <w:r w:rsidRPr="009924BF">
        <w:rPr>
          <w:rFonts w:ascii="Times New Roman" w:hAnsi="Times New Roman" w:cs="Times New Roman"/>
          <w:sz w:val="32"/>
          <w:szCs w:val="32"/>
        </w:rPr>
        <w:t>Poornim</w:t>
      </w:r>
      <w:r w:rsidR="007728E9">
        <w:rPr>
          <w:rFonts w:ascii="Times New Roman" w:hAnsi="Times New Roman" w:cs="Times New Roman"/>
          <w:sz w:val="32"/>
          <w:szCs w:val="32"/>
        </w:rPr>
        <w:t>a Institute of Engineering &amp;</w:t>
      </w:r>
      <w:r w:rsidRPr="009924BF">
        <w:rPr>
          <w:rFonts w:ascii="Times New Roman" w:hAnsi="Times New Roman" w:cs="Times New Roman"/>
          <w:sz w:val="32"/>
          <w:szCs w:val="32"/>
        </w:rPr>
        <w:t xml:space="preserve"> Technology, Jaipur. This work has not been</w:t>
      </w:r>
      <w:r w:rsidR="007728E9">
        <w:rPr>
          <w:rFonts w:ascii="Times New Roman" w:hAnsi="Times New Roman" w:cs="Times New Roman"/>
          <w:sz w:val="32"/>
          <w:szCs w:val="32"/>
        </w:rPr>
        <w:t xml:space="preserve"> </w:t>
      </w:r>
      <w:r w:rsidRPr="009924BF">
        <w:rPr>
          <w:rFonts w:ascii="Times New Roman" w:hAnsi="Times New Roman" w:cs="Times New Roman"/>
          <w:sz w:val="32"/>
          <w:szCs w:val="32"/>
        </w:rPr>
        <w:t>previously formed the basis for the award of any degree or diploma or certificate nor</w:t>
      </w:r>
      <w:r w:rsidR="007728E9">
        <w:rPr>
          <w:rFonts w:ascii="Times New Roman" w:hAnsi="Times New Roman" w:cs="Times New Roman"/>
          <w:sz w:val="32"/>
          <w:szCs w:val="32"/>
        </w:rPr>
        <w:t xml:space="preserve"> </w:t>
      </w:r>
      <w:r w:rsidRPr="009924BF">
        <w:rPr>
          <w:rFonts w:ascii="Times New Roman" w:hAnsi="Times New Roman" w:cs="Times New Roman"/>
          <w:sz w:val="32"/>
          <w:szCs w:val="32"/>
        </w:rPr>
        <w:t>has been submitted elsewhere for the award of any degree or diploma.</w:t>
      </w:r>
    </w:p>
    <w:p w:rsidR="007728E9" w:rsidRDefault="007728E9" w:rsidP="009924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728E9" w:rsidRDefault="007728E9" w:rsidP="009924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PGI                                                                           PULKIT MITTAL</w:t>
      </w:r>
    </w:p>
    <w:p w:rsidR="007728E9" w:rsidRPr="009924BF" w:rsidRDefault="007728E9" w:rsidP="009924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06/12/21                                                                     (PGI20AD010)</w:t>
      </w:r>
    </w:p>
    <w:p w:rsidR="009924BF" w:rsidRPr="009924BF" w:rsidRDefault="009924BF" w:rsidP="009924B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9924BF" w:rsidRPr="009924BF" w:rsidSect="00F64883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AE3" w:rsidRDefault="00AB7AE3" w:rsidP="00F602DB">
      <w:pPr>
        <w:spacing w:after="0" w:line="240" w:lineRule="auto"/>
      </w:pPr>
      <w:r>
        <w:separator/>
      </w:r>
    </w:p>
  </w:endnote>
  <w:endnote w:type="continuationSeparator" w:id="1">
    <w:p w:rsidR="00AB7AE3" w:rsidRDefault="00AB7AE3" w:rsidP="00F6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AE3" w:rsidRDefault="00AB7AE3" w:rsidP="00F602DB">
      <w:pPr>
        <w:spacing w:after="0" w:line="240" w:lineRule="auto"/>
      </w:pPr>
      <w:r>
        <w:separator/>
      </w:r>
    </w:p>
  </w:footnote>
  <w:footnote w:type="continuationSeparator" w:id="1">
    <w:p w:rsidR="00AB7AE3" w:rsidRDefault="00AB7AE3" w:rsidP="00F6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858"/>
    <w:multiLevelType w:val="hybridMultilevel"/>
    <w:tmpl w:val="45B253AC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71542"/>
    <w:multiLevelType w:val="hybridMultilevel"/>
    <w:tmpl w:val="E6366B42"/>
    <w:lvl w:ilvl="0" w:tplc="068A2A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57E0E"/>
    <w:multiLevelType w:val="hybridMultilevel"/>
    <w:tmpl w:val="85C4390E"/>
    <w:lvl w:ilvl="0" w:tplc="D6728F68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  <w:sz w:val="20"/>
        <w:szCs w:val="20"/>
      </w:rPr>
    </w:lvl>
    <w:lvl w:ilvl="1" w:tplc="C6A64514">
      <w:start w:val="7"/>
      <w:numFmt w:val="bullet"/>
      <w:lvlText w:val="–"/>
      <w:lvlJc w:val="left"/>
      <w:pPr>
        <w:ind w:left="2055" w:hanging="54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22FC5601"/>
    <w:multiLevelType w:val="hybridMultilevel"/>
    <w:tmpl w:val="07C4496C"/>
    <w:lvl w:ilvl="0" w:tplc="F08263AE">
      <w:start w:val="1"/>
      <w:numFmt w:val="decimal"/>
      <w:lvlText w:val="%1."/>
      <w:lvlJc w:val="left"/>
      <w:pPr>
        <w:ind w:left="93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F08263AE">
      <w:start w:val="1"/>
      <w:numFmt w:val="decimal"/>
      <w:lvlText w:val="%3."/>
      <w:lvlJc w:val="left"/>
      <w:pPr>
        <w:ind w:left="414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4394D81"/>
    <w:multiLevelType w:val="hybridMultilevel"/>
    <w:tmpl w:val="3AF67932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7B53"/>
    <w:multiLevelType w:val="hybridMultilevel"/>
    <w:tmpl w:val="D730F2E6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12521"/>
    <w:multiLevelType w:val="hybridMultilevel"/>
    <w:tmpl w:val="3E48CFE4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F4367"/>
    <w:multiLevelType w:val="hybridMultilevel"/>
    <w:tmpl w:val="0C628904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1BB8"/>
    <w:multiLevelType w:val="hybridMultilevel"/>
    <w:tmpl w:val="3CA8704E"/>
    <w:lvl w:ilvl="0" w:tplc="F08263AE">
      <w:start w:val="1"/>
      <w:numFmt w:val="decimal"/>
      <w:lvlText w:val="%1."/>
      <w:lvlJc w:val="left"/>
      <w:pPr>
        <w:ind w:left="7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41FB9"/>
    <w:multiLevelType w:val="hybridMultilevel"/>
    <w:tmpl w:val="6BC4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6A3534"/>
    <w:multiLevelType w:val="hybridMultilevel"/>
    <w:tmpl w:val="9CCE1ECE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1A4DDE"/>
    <w:multiLevelType w:val="hybridMultilevel"/>
    <w:tmpl w:val="1D62B2FA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81C31"/>
    <w:multiLevelType w:val="hybridMultilevel"/>
    <w:tmpl w:val="6E1EEFA0"/>
    <w:lvl w:ilvl="0" w:tplc="D6728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D0EE4"/>
    <w:multiLevelType w:val="hybridMultilevel"/>
    <w:tmpl w:val="8776447C"/>
    <w:lvl w:ilvl="0" w:tplc="F0826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B7639"/>
    <w:multiLevelType w:val="hybridMultilevel"/>
    <w:tmpl w:val="6EB6D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0"/>
  </w:num>
  <w:num w:numId="8">
    <w:abstractNumId w:val="12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23D"/>
    <w:rsid w:val="00065CA5"/>
    <w:rsid w:val="0007620A"/>
    <w:rsid w:val="00125B87"/>
    <w:rsid w:val="00133A08"/>
    <w:rsid w:val="00157020"/>
    <w:rsid w:val="002E0729"/>
    <w:rsid w:val="003D674D"/>
    <w:rsid w:val="005146B4"/>
    <w:rsid w:val="0074223D"/>
    <w:rsid w:val="00742C8B"/>
    <w:rsid w:val="007728E9"/>
    <w:rsid w:val="007C18D2"/>
    <w:rsid w:val="008A2677"/>
    <w:rsid w:val="00902F9D"/>
    <w:rsid w:val="0092607E"/>
    <w:rsid w:val="009924BF"/>
    <w:rsid w:val="00AB7AE3"/>
    <w:rsid w:val="00AC2580"/>
    <w:rsid w:val="00AD1CC3"/>
    <w:rsid w:val="00B263E2"/>
    <w:rsid w:val="00C363D5"/>
    <w:rsid w:val="00C52E12"/>
    <w:rsid w:val="00C97D89"/>
    <w:rsid w:val="00EA759A"/>
    <w:rsid w:val="00F45D8C"/>
    <w:rsid w:val="00F5319A"/>
    <w:rsid w:val="00F602DB"/>
    <w:rsid w:val="00F6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5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7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5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2c">
    <w:name w:val="ls2c"/>
    <w:basedOn w:val="DefaultParagraphFont"/>
    <w:rsid w:val="00AD1CC3"/>
  </w:style>
  <w:style w:type="character" w:customStyle="1" w:styleId="ls38">
    <w:name w:val="ls38"/>
    <w:basedOn w:val="DefaultParagraphFont"/>
    <w:rsid w:val="00AD1CC3"/>
  </w:style>
  <w:style w:type="character" w:customStyle="1" w:styleId="ls2d">
    <w:name w:val="ls2d"/>
    <w:basedOn w:val="DefaultParagraphFont"/>
    <w:rsid w:val="00AD1CC3"/>
  </w:style>
  <w:style w:type="character" w:customStyle="1" w:styleId="ff3">
    <w:name w:val="ff3"/>
    <w:basedOn w:val="DefaultParagraphFont"/>
    <w:rsid w:val="00AD1CC3"/>
  </w:style>
  <w:style w:type="character" w:customStyle="1" w:styleId="ls28">
    <w:name w:val="ls28"/>
    <w:basedOn w:val="DefaultParagraphFont"/>
    <w:rsid w:val="00AD1CC3"/>
  </w:style>
  <w:style w:type="character" w:customStyle="1" w:styleId="ls3d">
    <w:name w:val="ls3d"/>
    <w:basedOn w:val="DefaultParagraphFont"/>
    <w:rsid w:val="00AD1CC3"/>
  </w:style>
  <w:style w:type="character" w:customStyle="1" w:styleId="ls2e">
    <w:name w:val="ls2e"/>
    <w:basedOn w:val="DefaultParagraphFont"/>
    <w:rsid w:val="00AD1CC3"/>
  </w:style>
  <w:style w:type="character" w:customStyle="1" w:styleId="ls25">
    <w:name w:val="ls25"/>
    <w:basedOn w:val="DefaultParagraphFont"/>
    <w:rsid w:val="00AD1CC3"/>
  </w:style>
  <w:style w:type="character" w:customStyle="1" w:styleId="ls37">
    <w:name w:val="ls37"/>
    <w:basedOn w:val="DefaultParagraphFont"/>
    <w:rsid w:val="00AD1CC3"/>
  </w:style>
  <w:style w:type="character" w:customStyle="1" w:styleId="ff5">
    <w:name w:val="ff5"/>
    <w:basedOn w:val="DefaultParagraphFont"/>
    <w:rsid w:val="00AD1CC3"/>
  </w:style>
  <w:style w:type="character" w:customStyle="1" w:styleId="ls29">
    <w:name w:val="ls29"/>
    <w:basedOn w:val="DefaultParagraphFont"/>
    <w:rsid w:val="00AD1CC3"/>
  </w:style>
  <w:style w:type="character" w:customStyle="1" w:styleId="ls2b">
    <w:name w:val="ls2b"/>
    <w:basedOn w:val="DefaultParagraphFont"/>
    <w:rsid w:val="00AD1CC3"/>
  </w:style>
  <w:style w:type="character" w:customStyle="1" w:styleId="ls0">
    <w:name w:val="ls0"/>
    <w:basedOn w:val="DefaultParagraphFont"/>
    <w:rsid w:val="00AD1CC3"/>
  </w:style>
  <w:style w:type="character" w:customStyle="1" w:styleId="ff1">
    <w:name w:val="ff1"/>
    <w:basedOn w:val="DefaultParagraphFont"/>
    <w:rsid w:val="00AD1CC3"/>
  </w:style>
  <w:style w:type="character" w:customStyle="1" w:styleId="ls19">
    <w:name w:val="ls19"/>
    <w:basedOn w:val="DefaultParagraphFont"/>
    <w:rsid w:val="00AD1CC3"/>
  </w:style>
  <w:style w:type="character" w:customStyle="1" w:styleId="ls2a">
    <w:name w:val="ls2a"/>
    <w:basedOn w:val="DefaultParagraphFont"/>
    <w:rsid w:val="00AD1CC3"/>
  </w:style>
  <w:style w:type="character" w:customStyle="1" w:styleId="ls39">
    <w:name w:val="ls39"/>
    <w:basedOn w:val="DefaultParagraphFont"/>
    <w:rsid w:val="00AD1CC3"/>
  </w:style>
  <w:style w:type="character" w:customStyle="1" w:styleId="ff6">
    <w:name w:val="ff6"/>
    <w:basedOn w:val="DefaultParagraphFont"/>
    <w:rsid w:val="00AD1CC3"/>
  </w:style>
  <w:style w:type="character" w:customStyle="1" w:styleId="ls26">
    <w:name w:val="ls26"/>
    <w:basedOn w:val="DefaultParagraphFont"/>
    <w:rsid w:val="00AD1CC3"/>
  </w:style>
  <w:style w:type="character" w:customStyle="1" w:styleId="ls6b">
    <w:name w:val="ls6b"/>
    <w:basedOn w:val="DefaultParagraphFont"/>
    <w:rsid w:val="003D674D"/>
  </w:style>
  <w:style w:type="character" w:customStyle="1" w:styleId="ls6">
    <w:name w:val="ls6"/>
    <w:basedOn w:val="DefaultParagraphFont"/>
    <w:rsid w:val="007C18D2"/>
  </w:style>
  <w:style w:type="character" w:customStyle="1" w:styleId="fc0">
    <w:name w:val="fc0"/>
    <w:basedOn w:val="DefaultParagraphFont"/>
    <w:rsid w:val="007C18D2"/>
  </w:style>
  <w:style w:type="character" w:customStyle="1" w:styleId="ls1a">
    <w:name w:val="ls1a"/>
    <w:basedOn w:val="DefaultParagraphFont"/>
    <w:rsid w:val="007C18D2"/>
  </w:style>
  <w:style w:type="character" w:customStyle="1" w:styleId="ws3">
    <w:name w:val="ws3"/>
    <w:basedOn w:val="DefaultParagraphFont"/>
    <w:rsid w:val="007C18D2"/>
  </w:style>
  <w:style w:type="character" w:customStyle="1" w:styleId="ls72">
    <w:name w:val="ls72"/>
    <w:basedOn w:val="DefaultParagraphFont"/>
    <w:rsid w:val="007C18D2"/>
  </w:style>
  <w:style w:type="character" w:customStyle="1" w:styleId="ls1f">
    <w:name w:val="ls1f"/>
    <w:basedOn w:val="DefaultParagraphFont"/>
    <w:rsid w:val="007C18D2"/>
  </w:style>
  <w:style w:type="character" w:customStyle="1" w:styleId="ls16">
    <w:name w:val="ls16"/>
    <w:basedOn w:val="DefaultParagraphFont"/>
    <w:rsid w:val="007C18D2"/>
  </w:style>
  <w:style w:type="character" w:customStyle="1" w:styleId="lsc">
    <w:name w:val="lsc"/>
    <w:basedOn w:val="DefaultParagraphFont"/>
    <w:rsid w:val="007C18D2"/>
  </w:style>
  <w:style w:type="character" w:customStyle="1" w:styleId="ls11">
    <w:name w:val="ls11"/>
    <w:basedOn w:val="DefaultParagraphFont"/>
    <w:rsid w:val="007C18D2"/>
  </w:style>
  <w:style w:type="character" w:customStyle="1" w:styleId="lsb">
    <w:name w:val="lsb"/>
    <w:basedOn w:val="DefaultParagraphFont"/>
    <w:rsid w:val="007C18D2"/>
  </w:style>
  <w:style w:type="character" w:customStyle="1" w:styleId="ls4">
    <w:name w:val="ls4"/>
    <w:basedOn w:val="DefaultParagraphFont"/>
    <w:rsid w:val="007C18D2"/>
  </w:style>
  <w:style w:type="character" w:customStyle="1" w:styleId="lse">
    <w:name w:val="lse"/>
    <w:basedOn w:val="DefaultParagraphFont"/>
    <w:rsid w:val="007C18D2"/>
  </w:style>
  <w:style w:type="character" w:customStyle="1" w:styleId="ls56">
    <w:name w:val="ls56"/>
    <w:basedOn w:val="DefaultParagraphFont"/>
    <w:rsid w:val="007C18D2"/>
  </w:style>
  <w:style w:type="character" w:customStyle="1" w:styleId="ls6f">
    <w:name w:val="ls6f"/>
    <w:basedOn w:val="DefaultParagraphFont"/>
    <w:rsid w:val="007C18D2"/>
  </w:style>
  <w:style w:type="character" w:customStyle="1" w:styleId="fc1">
    <w:name w:val="fc1"/>
    <w:basedOn w:val="DefaultParagraphFont"/>
    <w:rsid w:val="007C18D2"/>
  </w:style>
  <w:style w:type="character" w:customStyle="1" w:styleId="ls59">
    <w:name w:val="ls59"/>
    <w:basedOn w:val="DefaultParagraphFont"/>
    <w:rsid w:val="007C18D2"/>
  </w:style>
  <w:style w:type="character" w:customStyle="1" w:styleId="ls3">
    <w:name w:val="ls3"/>
    <w:basedOn w:val="DefaultParagraphFont"/>
    <w:rsid w:val="007C18D2"/>
  </w:style>
  <w:style w:type="character" w:customStyle="1" w:styleId="ws28">
    <w:name w:val="ws28"/>
    <w:basedOn w:val="DefaultParagraphFont"/>
    <w:rsid w:val="007C18D2"/>
  </w:style>
  <w:style w:type="character" w:customStyle="1" w:styleId="ls2">
    <w:name w:val="ls2"/>
    <w:basedOn w:val="DefaultParagraphFont"/>
    <w:rsid w:val="007C18D2"/>
  </w:style>
  <w:style w:type="character" w:customStyle="1" w:styleId="ls74">
    <w:name w:val="ls74"/>
    <w:basedOn w:val="DefaultParagraphFont"/>
    <w:rsid w:val="007C18D2"/>
  </w:style>
  <w:style w:type="character" w:customStyle="1" w:styleId="ls75">
    <w:name w:val="ls75"/>
    <w:basedOn w:val="DefaultParagraphFont"/>
    <w:rsid w:val="007C18D2"/>
  </w:style>
  <w:style w:type="character" w:customStyle="1" w:styleId="ls10">
    <w:name w:val="ls10"/>
    <w:basedOn w:val="DefaultParagraphFont"/>
    <w:rsid w:val="007C18D2"/>
  </w:style>
  <w:style w:type="character" w:customStyle="1" w:styleId="ls73">
    <w:name w:val="ls73"/>
    <w:basedOn w:val="DefaultParagraphFont"/>
    <w:rsid w:val="007C18D2"/>
  </w:style>
  <w:style w:type="character" w:customStyle="1" w:styleId="ls5">
    <w:name w:val="ls5"/>
    <w:basedOn w:val="DefaultParagraphFont"/>
    <w:rsid w:val="007C18D2"/>
  </w:style>
  <w:style w:type="character" w:customStyle="1" w:styleId="ls1e">
    <w:name w:val="ls1e"/>
    <w:basedOn w:val="DefaultParagraphFont"/>
    <w:rsid w:val="007C18D2"/>
  </w:style>
  <w:style w:type="character" w:customStyle="1" w:styleId="lsd">
    <w:name w:val="lsd"/>
    <w:basedOn w:val="DefaultParagraphFont"/>
    <w:rsid w:val="007C18D2"/>
  </w:style>
  <w:style w:type="paragraph" w:styleId="Header">
    <w:name w:val="header"/>
    <w:basedOn w:val="Normal"/>
    <w:link w:val="HeaderChar"/>
    <w:uiPriority w:val="99"/>
    <w:semiHidden/>
    <w:unhideWhenUsed/>
    <w:rsid w:val="00F60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DB"/>
  </w:style>
  <w:style w:type="paragraph" w:styleId="Footer">
    <w:name w:val="footer"/>
    <w:basedOn w:val="Normal"/>
    <w:link w:val="FooterChar"/>
    <w:uiPriority w:val="99"/>
    <w:semiHidden/>
    <w:unhideWhenUsed/>
    <w:rsid w:val="00F60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deref/http%3A%2F%2Fwww.internetpolicy.org%2Fresearch%2Fe_voting_report.pdf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B002-BA8E-4F1B-A868-E1E59A35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2021-12-05T16:35:00Z</dcterms:created>
  <dcterms:modified xsi:type="dcterms:W3CDTF">2021-12-05T20:00:00Z</dcterms:modified>
</cp:coreProperties>
</file>