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1782" w14:textId="77777777" w:rsidR="006F08F5" w:rsidRDefault="006F08F5" w:rsidP="006F08F5">
      <w:pPr>
        <w:pStyle w:val="Worksheettitle"/>
      </w:pPr>
      <w:r>
        <w:t>Homework sheet</w:t>
      </w:r>
    </w:p>
    <w:p w14:paraId="04AFB2B1" w14:textId="7AE515B3" w:rsidR="006F08F5" w:rsidRPr="00607497" w:rsidRDefault="006F08F5" w:rsidP="006F08F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 w:rsidR="00B45AB8"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05E091A5" w14:textId="6ABF0918" w:rsidR="007526EA" w:rsidRDefault="006F08F5" w:rsidP="006F08F5">
      <w:pPr>
        <w:pStyle w:val="Firstnumberedlistonpage"/>
      </w:pPr>
      <w:r w:rsidRPr="006F08F5">
        <w:rPr>
          <w:b/>
          <w:bCs w:val="0"/>
        </w:rPr>
        <w:t>1</w:t>
      </w:r>
      <w:r>
        <w:tab/>
      </w:r>
      <w:r w:rsidR="007526EA">
        <w:t xml:space="preserve">The different </w:t>
      </w:r>
      <w:r w:rsidR="007526EA" w:rsidRPr="00D4304F">
        <w:rPr>
          <w:b/>
        </w:rPr>
        <w:t>fractions</w:t>
      </w:r>
      <w:r w:rsidR="007526EA">
        <w:t xml:space="preserve"> obtained from crude oil have different uses.</w:t>
      </w:r>
    </w:p>
    <w:p w14:paraId="13402669" w14:textId="64AC1B80" w:rsidR="007526EA" w:rsidRPr="00D81DD2" w:rsidRDefault="00D81DD2" w:rsidP="00D81DD2">
      <w:pPr>
        <w:pStyle w:val="Numberedpartlista"/>
        <w:rPr>
          <w:szCs w:val="23"/>
        </w:rPr>
      </w:pPr>
      <w:r w:rsidRPr="00D81DD2">
        <w:rPr>
          <w:b/>
          <w:bCs/>
        </w:rPr>
        <w:t>a</w:t>
      </w:r>
      <w:r>
        <w:tab/>
      </w:r>
      <w:r w:rsidR="007526EA">
        <w:t>Name the fraction that is used:</w:t>
      </w:r>
    </w:p>
    <w:p w14:paraId="03472749" w14:textId="69645CAC" w:rsidR="008D7701" w:rsidRDefault="008D7701" w:rsidP="008D7701">
      <w:pPr>
        <w:pStyle w:val="Numberedpartlisti"/>
      </w:pPr>
      <w:proofErr w:type="spellStart"/>
      <w:r w:rsidRPr="008D7701">
        <w:rPr>
          <w:b/>
          <w:bCs/>
        </w:rPr>
        <w:t>i</w:t>
      </w:r>
      <w:proofErr w:type="spellEnd"/>
      <w:r>
        <w:tab/>
      </w:r>
      <w:r w:rsidR="007526EA">
        <w:t>as a fuel for jet aircraft</w:t>
      </w:r>
    </w:p>
    <w:p w14:paraId="0DFC032E" w14:textId="77777777" w:rsidR="00304523" w:rsidRDefault="00304523" w:rsidP="002C3811">
      <w:pPr>
        <w:pStyle w:val="Write-online"/>
        <w:tabs>
          <w:tab w:val="clear" w:pos="454"/>
          <w:tab w:val="left" w:leader="underscore" w:pos="6804"/>
        </w:tabs>
        <w:ind w:left="1134"/>
      </w:pPr>
      <w:r>
        <w:tab/>
      </w:r>
    </w:p>
    <w:p w14:paraId="21BDB7D4" w14:textId="74F9F7BF" w:rsidR="008D7701" w:rsidRDefault="008D7701" w:rsidP="008D7701">
      <w:pPr>
        <w:pStyle w:val="Numberedpartlisti"/>
      </w:pPr>
      <w:r w:rsidRPr="008D7701">
        <w:rPr>
          <w:b/>
          <w:bCs/>
        </w:rPr>
        <w:t>ii</w:t>
      </w:r>
      <w:r>
        <w:tab/>
      </w:r>
      <w:r w:rsidR="007526EA">
        <w:t>for domestic heating and cooking</w:t>
      </w:r>
    </w:p>
    <w:p w14:paraId="703674F5" w14:textId="77777777" w:rsidR="002C3811" w:rsidRDefault="002C3811" w:rsidP="002C3811">
      <w:pPr>
        <w:pStyle w:val="Write-online"/>
        <w:tabs>
          <w:tab w:val="clear" w:pos="454"/>
          <w:tab w:val="left" w:leader="underscore" w:pos="6804"/>
        </w:tabs>
        <w:ind w:left="1134"/>
      </w:pPr>
      <w:r>
        <w:tab/>
      </w:r>
    </w:p>
    <w:p w14:paraId="343136D1" w14:textId="448F6FBD" w:rsidR="008D7701" w:rsidRDefault="008D7701" w:rsidP="008D7701">
      <w:pPr>
        <w:pStyle w:val="Numberedpartlisti"/>
      </w:pPr>
      <w:r w:rsidRPr="008D7701">
        <w:rPr>
          <w:b/>
          <w:bCs/>
        </w:rPr>
        <w:t>iii</w:t>
      </w:r>
      <w:r>
        <w:tab/>
      </w:r>
      <w:r w:rsidR="007526EA">
        <w:t>to surface roads and roofs.</w:t>
      </w:r>
    </w:p>
    <w:p w14:paraId="7431BECE" w14:textId="77777777" w:rsidR="002C3811" w:rsidRDefault="002C3811" w:rsidP="002C3811">
      <w:pPr>
        <w:pStyle w:val="Write-online"/>
        <w:tabs>
          <w:tab w:val="clear" w:pos="454"/>
          <w:tab w:val="left" w:leader="underscore" w:pos="6804"/>
        </w:tabs>
        <w:ind w:left="1134"/>
      </w:pPr>
      <w:r>
        <w:tab/>
      </w:r>
    </w:p>
    <w:p w14:paraId="51B18818" w14:textId="7AF89296" w:rsidR="007526EA" w:rsidRPr="008D7701" w:rsidRDefault="008D7701" w:rsidP="008D7701">
      <w:pPr>
        <w:pStyle w:val="Numberedpartlista"/>
        <w:rPr>
          <w:szCs w:val="23"/>
        </w:rPr>
      </w:pPr>
      <w:r w:rsidRPr="008D7701">
        <w:rPr>
          <w:b/>
          <w:bCs/>
        </w:rPr>
        <w:t>b</w:t>
      </w:r>
      <w:r>
        <w:tab/>
      </w:r>
      <w:r w:rsidR="007526EA">
        <w:t xml:space="preserve">State </w:t>
      </w:r>
      <w:r w:rsidR="007526EA" w:rsidRPr="002932B4">
        <w:rPr>
          <w:i/>
        </w:rPr>
        <w:t>two</w:t>
      </w:r>
      <w:r w:rsidR="007526EA">
        <w:t xml:space="preserve"> uses for:</w:t>
      </w:r>
    </w:p>
    <w:p w14:paraId="2AC26A6F" w14:textId="0CE13C6F" w:rsidR="008D7701" w:rsidRDefault="008D7701" w:rsidP="008D7701">
      <w:pPr>
        <w:pStyle w:val="Numberedpartlisti"/>
      </w:pPr>
      <w:proofErr w:type="spellStart"/>
      <w:r w:rsidRPr="008D7701">
        <w:rPr>
          <w:b/>
          <w:bCs/>
        </w:rPr>
        <w:t>i</w:t>
      </w:r>
      <w:proofErr w:type="spellEnd"/>
      <w:r>
        <w:tab/>
      </w:r>
      <w:r w:rsidR="007526EA">
        <w:t>fuel oil</w:t>
      </w:r>
    </w:p>
    <w:p w14:paraId="6ED8EFF8" w14:textId="77777777" w:rsidR="000253D7" w:rsidRDefault="000253D7" w:rsidP="007A28CB">
      <w:pPr>
        <w:pStyle w:val="Write-online"/>
        <w:tabs>
          <w:tab w:val="clear" w:pos="454"/>
          <w:tab w:val="left" w:leader="underscore" w:pos="9356"/>
        </w:tabs>
        <w:ind w:left="1134"/>
      </w:pPr>
      <w:r>
        <w:tab/>
      </w:r>
    </w:p>
    <w:p w14:paraId="0FD4A448" w14:textId="4377C89B" w:rsidR="008D7701" w:rsidRDefault="008D7701" w:rsidP="008D7701">
      <w:pPr>
        <w:pStyle w:val="Numberedpartlisti"/>
      </w:pPr>
      <w:r w:rsidRPr="008D7701">
        <w:rPr>
          <w:b/>
          <w:bCs/>
        </w:rPr>
        <w:t>ii</w:t>
      </w:r>
      <w:r>
        <w:tab/>
      </w:r>
      <w:r w:rsidR="007526EA">
        <w:t>diesel.</w:t>
      </w:r>
    </w:p>
    <w:p w14:paraId="4D25E544" w14:textId="77777777" w:rsidR="000253D7" w:rsidRDefault="000253D7" w:rsidP="007A28CB">
      <w:pPr>
        <w:pStyle w:val="Write-online"/>
        <w:tabs>
          <w:tab w:val="clear" w:pos="454"/>
          <w:tab w:val="left" w:leader="underscore" w:pos="9356"/>
        </w:tabs>
        <w:ind w:left="1134"/>
      </w:pPr>
      <w:r>
        <w:tab/>
      </w:r>
    </w:p>
    <w:p w14:paraId="78A570E0" w14:textId="524634A4" w:rsidR="007526EA" w:rsidRDefault="00AF25D6" w:rsidP="00AF25D6">
      <w:pPr>
        <w:pStyle w:val="Numberedlist1"/>
      </w:pPr>
      <w:r w:rsidRPr="00AF25D6">
        <w:rPr>
          <w:b/>
          <w:bCs/>
        </w:rPr>
        <w:t>2</w:t>
      </w:r>
      <w:r>
        <w:tab/>
      </w:r>
      <w:r w:rsidR="007526EA">
        <w:t>Fuel oil has a higher boiling point than diesel. State and explain</w:t>
      </w:r>
      <w:r w:rsidR="007526EA" w:rsidRPr="00F163BF">
        <w:t xml:space="preserve"> </w:t>
      </w:r>
      <w:r w:rsidR="007526EA">
        <w:t>which of these fractions:</w:t>
      </w:r>
    </w:p>
    <w:p w14:paraId="7DE8495E" w14:textId="3185E8C6" w:rsidR="007526EA" w:rsidRPr="000C00D5" w:rsidRDefault="007526EA" w:rsidP="000C00D5">
      <w:pPr>
        <w:pStyle w:val="Numberedpartlista"/>
        <w:numPr>
          <w:ilvl w:val="0"/>
          <w:numId w:val="17"/>
        </w:numPr>
        <w:tabs>
          <w:tab w:val="clear" w:pos="680"/>
        </w:tabs>
        <w:ind w:left="908" w:hanging="454"/>
        <w:rPr>
          <w:szCs w:val="23"/>
        </w:rPr>
      </w:pPr>
      <w:r>
        <w:t xml:space="preserve">contains the smaller hydrocarbon </w:t>
      </w:r>
      <w:proofErr w:type="gramStart"/>
      <w:r>
        <w:t>molecules</w:t>
      </w:r>
      <w:proofErr w:type="gramEnd"/>
    </w:p>
    <w:p w14:paraId="2D50A37C" w14:textId="22AAF9C8" w:rsidR="00452633" w:rsidRDefault="007A28CB" w:rsidP="007A28CB">
      <w:pPr>
        <w:pStyle w:val="Write-online"/>
        <w:tabs>
          <w:tab w:val="clear" w:pos="454"/>
          <w:tab w:val="left" w:leader="underscore" w:pos="9356"/>
        </w:tabs>
        <w:ind w:left="851"/>
      </w:pPr>
      <w:r>
        <w:tab/>
      </w:r>
    </w:p>
    <w:p w14:paraId="143D1F7D" w14:textId="77777777" w:rsidR="00452633" w:rsidRDefault="00452633">
      <w:pPr>
        <w:spacing w:after="160" w:line="259" w:lineRule="auto"/>
        <w:rPr>
          <w:rFonts w:ascii="Arial MT" w:eastAsia="Arial MT" w:hAnsi="Arial MT" w:cs="Arial MT"/>
          <w:sz w:val="22"/>
          <w:szCs w:val="20"/>
          <w:shd w:val="clear" w:color="auto" w:fill="FFFFFF"/>
          <w:lang w:val="en-US"/>
        </w:rPr>
      </w:pPr>
      <w:r>
        <w:br w:type="page"/>
      </w:r>
    </w:p>
    <w:p w14:paraId="53538F10" w14:textId="77777777" w:rsidR="007526EA" w:rsidRPr="000C00D5" w:rsidRDefault="007526EA" w:rsidP="000C00D5">
      <w:pPr>
        <w:pStyle w:val="Numberedpartlista"/>
        <w:numPr>
          <w:ilvl w:val="0"/>
          <w:numId w:val="17"/>
        </w:numPr>
        <w:tabs>
          <w:tab w:val="clear" w:pos="680"/>
        </w:tabs>
        <w:ind w:left="908" w:hanging="454"/>
        <w:rPr>
          <w:szCs w:val="23"/>
        </w:rPr>
      </w:pPr>
      <w:r w:rsidRPr="00D82E66">
        <w:rPr>
          <w:b/>
        </w:rPr>
        <w:lastRenderedPageBreak/>
        <w:t>ignites</w:t>
      </w:r>
      <w:r>
        <w:t xml:space="preserve"> more </w:t>
      </w:r>
      <w:proofErr w:type="gramStart"/>
      <w:r>
        <w:t>easily</w:t>
      </w:r>
      <w:proofErr w:type="gramEnd"/>
    </w:p>
    <w:p w14:paraId="2D6696A1" w14:textId="77777777" w:rsidR="000253D7" w:rsidRDefault="000253D7" w:rsidP="00FD66D5">
      <w:pPr>
        <w:pStyle w:val="Write-online"/>
        <w:tabs>
          <w:tab w:val="clear" w:pos="454"/>
          <w:tab w:val="left" w:leader="underscore" w:pos="9356"/>
        </w:tabs>
        <w:spacing w:before="360"/>
        <w:ind w:left="851"/>
      </w:pPr>
      <w:r>
        <w:tab/>
      </w:r>
    </w:p>
    <w:p w14:paraId="47A432A7" w14:textId="77777777" w:rsidR="007526EA" w:rsidRPr="000C00D5" w:rsidRDefault="007526EA" w:rsidP="00FD66D5">
      <w:pPr>
        <w:pStyle w:val="Numberedpartlista"/>
        <w:numPr>
          <w:ilvl w:val="0"/>
          <w:numId w:val="17"/>
        </w:numPr>
        <w:tabs>
          <w:tab w:val="clear" w:pos="680"/>
        </w:tabs>
        <w:spacing w:before="320"/>
        <w:ind w:left="908" w:hanging="454"/>
        <w:rPr>
          <w:szCs w:val="23"/>
        </w:rPr>
      </w:pPr>
      <w:r>
        <w:t xml:space="preserve">has </w:t>
      </w:r>
      <w:proofErr w:type="gramStart"/>
      <w:r>
        <w:t>the higher</w:t>
      </w:r>
      <w:proofErr w:type="gramEnd"/>
      <w:r>
        <w:t xml:space="preserve"> </w:t>
      </w:r>
      <w:r w:rsidRPr="00D82E66">
        <w:rPr>
          <w:b/>
        </w:rPr>
        <w:t>viscosity</w:t>
      </w:r>
      <w:r>
        <w:t>.</w:t>
      </w:r>
    </w:p>
    <w:p w14:paraId="5C28D26D" w14:textId="77777777" w:rsidR="00E83FD4" w:rsidRDefault="00E83FD4" w:rsidP="00FD66D5">
      <w:pPr>
        <w:pStyle w:val="Write-online"/>
        <w:tabs>
          <w:tab w:val="clear" w:pos="454"/>
          <w:tab w:val="left" w:leader="underscore" w:pos="9356"/>
        </w:tabs>
        <w:spacing w:before="360"/>
        <w:ind w:left="851"/>
      </w:pPr>
      <w:r>
        <w:tab/>
      </w:r>
    </w:p>
    <w:p w14:paraId="1BCB49D3" w14:textId="607DFE99" w:rsidR="007526EA" w:rsidRDefault="00DC4DA9" w:rsidP="00FD66D5">
      <w:pPr>
        <w:pStyle w:val="Numberedlist1"/>
        <w:spacing w:before="320"/>
      </w:pPr>
      <w:r w:rsidRPr="00DC4DA9">
        <w:rPr>
          <w:b/>
          <w:bCs/>
        </w:rPr>
        <w:t>3</w:t>
      </w:r>
      <w:r>
        <w:tab/>
      </w:r>
      <w:r w:rsidR="007526EA">
        <w:t xml:space="preserve">Liquids that are </w:t>
      </w:r>
      <w:r w:rsidR="007526EA" w:rsidRPr="004A0255">
        <w:rPr>
          <w:i/>
        </w:rPr>
        <w:t>volatile</w:t>
      </w:r>
      <w:r w:rsidR="007526EA">
        <w:t xml:space="preserve"> easily turn into </w:t>
      </w:r>
      <w:proofErr w:type="gramStart"/>
      <w:r w:rsidR="007526EA">
        <w:t>a vapour</w:t>
      </w:r>
      <w:proofErr w:type="gramEnd"/>
      <w:r w:rsidR="007526EA">
        <w:t>. The flashpoint of a volatile liquid fuel is the lowest temperature at which it can vaporise to form a mixture with air, capable of igniting. The fuel vapour will only burn if there is a suitable ignition source, such as a flame. If this is removed, the vapour may stop burning.</w:t>
      </w:r>
    </w:p>
    <w:p w14:paraId="60DBF3E6" w14:textId="77777777" w:rsidR="007526EA" w:rsidRDefault="007526EA" w:rsidP="00B66A2C">
      <w:pPr>
        <w:pStyle w:val="Numberedpartlista"/>
        <w:spacing w:before="360" w:after="360"/>
        <w:ind w:left="454" w:firstLine="0"/>
      </w:pPr>
      <w:r>
        <w:t>The table shows examples of flashpoints of some liquid hydrocarbons.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4"/>
        <w:gridCol w:w="6064"/>
      </w:tblGrid>
      <w:tr w:rsidR="007526EA" w14:paraId="12039E40" w14:textId="77777777" w:rsidTr="00BE021D">
        <w:tc>
          <w:tcPr>
            <w:tcW w:w="2854" w:type="dxa"/>
          </w:tcPr>
          <w:tbl>
            <w:tblPr>
              <w:tblW w:w="2497" w:type="dxa"/>
              <w:tblInd w:w="2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6"/>
              <w:gridCol w:w="1301"/>
            </w:tblGrid>
            <w:tr w:rsidR="007526EA" w:rsidRPr="009333DC" w14:paraId="4935852F" w14:textId="77777777" w:rsidTr="008E2B4A">
              <w:tc>
                <w:tcPr>
                  <w:tcW w:w="1196" w:type="dxa"/>
                  <w:shd w:val="clear" w:color="auto" w:fill="auto"/>
                </w:tcPr>
                <w:p w14:paraId="7128ACFF" w14:textId="77777777" w:rsidR="007526EA" w:rsidRPr="008E2B4A" w:rsidRDefault="007526EA" w:rsidP="00AB28A3">
                  <w:pPr>
                    <w:pStyle w:val="Tablehead"/>
                    <w:rPr>
                      <w:rFonts w:ascii="Arial Bold" w:hAnsi="Arial Bold"/>
                      <w:sz w:val="19"/>
                    </w:rPr>
                  </w:pPr>
                  <w:r w:rsidRPr="008E2B4A">
                    <w:rPr>
                      <w:rFonts w:ascii="Arial Bold" w:hAnsi="Arial Bold"/>
                      <w:sz w:val="19"/>
                    </w:rPr>
                    <w:t>Number of C atoms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4081A8CD" w14:textId="77777777" w:rsidR="007526EA" w:rsidRPr="008E2B4A" w:rsidRDefault="007526EA" w:rsidP="00AB28A3">
                  <w:pPr>
                    <w:pStyle w:val="Tablehead"/>
                    <w:rPr>
                      <w:rFonts w:ascii="Arial Bold" w:hAnsi="Arial Bold"/>
                      <w:sz w:val="19"/>
                    </w:rPr>
                  </w:pPr>
                  <w:r w:rsidRPr="008E2B4A">
                    <w:rPr>
                      <w:rFonts w:ascii="Arial Bold" w:hAnsi="Arial Bold"/>
                      <w:sz w:val="19"/>
                    </w:rPr>
                    <w:t>Flashpoint (°C)</w:t>
                  </w:r>
                </w:p>
              </w:tc>
            </w:tr>
            <w:tr w:rsidR="007526EA" w:rsidRPr="009333DC" w14:paraId="72A765FB" w14:textId="77777777" w:rsidTr="008E2B4A">
              <w:tc>
                <w:tcPr>
                  <w:tcW w:w="1196" w:type="dxa"/>
                  <w:shd w:val="clear" w:color="auto" w:fill="auto"/>
                </w:tcPr>
                <w:p w14:paraId="25432535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4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1BF72086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>
                    <w:t>−</w:t>
                  </w:r>
                  <w:r w:rsidRPr="009333DC">
                    <w:t>58</w:t>
                  </w:r>
                </w:p>
              </w:tc>
            </w:tr>
            <w:tr w:rsidR="007526EA" w:rsidRPr="009333DC" w14:paraId="36274E5F" w14:textId="77777777" w:rsidTr="008E2B4A">
              <w:tc>
                <w:tcPr>
                  <w:tcW w:w="1196" w:type="dxa"/>
                  <w:shd w:val="clear" w:color="auto" w:fill="auto"/>
                </w:tcPr>
                <w:p w14:paraId="1B003BF5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5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7308DD86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>
                    <w:t>−</w:t>
                  </w:r>
                  <w:r w:rsidRPr="009333DC">
                    <w:t>41</w:t>
                  </w:r>
                </w:p>
              </w:tc>
            </w:tr>
            <w:tr w:rsidR="007526EA" w:rsidRPr="009333DC" w14:paraId="74DBC70A" w14:textId="77777777" w:rsidTr="008E2B4A">
              <w:tc>
                <w:tcPr>
                  <w:tcW w:w="1196" w:type="dxa"/>
                  <w:shd w:val="clear" w:color="auto" w:fill="auto"/>
                </w:tcPr>
                <w:p w14:paraId="1CF6738C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6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35BB7DF4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>
                    <w:t>−</w:t>
                  </w:r>
                  <w:r w:rsidRPr="009333DC">
                    <w:t>23</w:t>
                  </w:r>
                </w:p>
              </w:tc>
            </w:tr>
            <w:tr w:rsidR="007526EA" w:rsidRPr="009333DC" w14:paraId="4A957358" w14:textId="77777777" w:rsidTr="008E2B4A">
              <w:tc>
                <w:tcPr>
                  <w:tcW w:w="1196" w:type="dxa"/>
                  <w:shd w:val="clear" w:color="auto" w:fill="auto"/>
                </w:tcPr>
                <w:p w14:paraId="2E6FBCD3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7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0FABBD9A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>
                    <w:t>−</w:t>
                  </w:r>
                  <w:r w:rsidRPr="009333DC">
                    <w:t>4</w:t>
                  </w:r>
                </w:p>
              </w:tc>
            </w:tr>
            <w:tr w:rsidR="007526EA" w:rsidRPr="009333DC" w14:paraId="4491059E" w14:textId="77777777" w:rsidTr="008E2B4A">
              <w:tc>
                <w:tcPr>
                  <w:tcW w:w="1196" w:type="dxa"/>
                  <w:shd w:val="clear" w:color="auto" w:fill="auto"/>
                </w:tcPr>
                <w:p w14:paraId="6276CBDC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8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0277AF69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13</w:t>
                  </w:r>
                </w:p>
              </w:tc>
            </w:tr>
            <w:tr w:rsidR="007526EA" w:rsidRPr="009333DC" w14:paraId="1B7A811E" w14:textId="77777777" w:rsidTr="008E2B4A">
              <w:tc>
                <w:tcPr>
                  <w:tcW w:w="1196" w:type="dxa"/>
                  <w:shd w:val="clear" w:color="auto" w:fill="auto"/>
                </w:tcPr>
                <w:p w14:paraId="0A915A44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9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0540A159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30</w:t>
                  </w:r>
                </w:p>
              </w:tc>
            </w:tr>
            <w:tr w:rsidR="007526EA" w:rsidRPr="009333DC" w14:paraId="6ED8C63B" w14:textId="77777777" w:rsidTr="008E2B4A">
              <w:tc>
                <w:tcPr>
                  <w:tcW w:w="1196" w:type="dxa"/>
                  <w:shd w:val="clear" w:color="auto" w:fill="auto"/>
                </w:tcPr>
                <w:p w14:paraId="45B80EB3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10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4118C8B6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46</w:t>
                  </w:r>
                </w:p>
              </w:tc>
            </w:tr>
            <w:tr w:rsidR="007526EA" w:rsidRPr="009333DC" w14:paraId="5BB73697" w14:textId="77777777" w:rsidTr="008E2B4A">
              <w:tc>
                <w:tcPr>
                  <w:tcW w:w="1196" w:type="dxa"/>
                  <w:shd w:val="clear" w:color="auto" w:fill="auto"/>
                </w:tcPr>
                <w:p w14:paraId="0D39B6A7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11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7A20E9D3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62</w:t>
                  </w:r>
                </w:p>
              </w:tc>
            </w:tr>
            <w:tr w:rsidR="007526EA" w:rsidRPr="009333DC" w14:paraId="140F06C6" w14:textId="77777777" w:rsidTr="008E2B4A">
              <w:tc>
                <w:tcPr>
                  <w:tcW w:w="1196" w:type="dxa"/>
                  <w:shd w:val="clear" w:color="auto" w:fill="auto"/>
                </w:tcPr>
                <w:p w14:paraId="1EB63146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12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4E8D0BEB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80</w:t>
                  </w:r>
                </w:p>
              </w:tc>
            </w:tr>
            <w:tr w:rsidR="007526EA" w:rsidRPr="009333DC" w14:paraId="4415431B" w14:textId="77777777" w:rsidTr="008E2B4A">
              <w:tc>
                <w:tcPr>
                  <w:tcW w:w="1196" w:type="dxa"/>
                  <w:shd w:val="clear" w:color="auto" w:fill="auto"/>
                </w:tcPr>
                <w:p w14:paraId="1F838996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13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1442070D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99</w:t>
                  </w:r>
                </w:p>
              </w:tc>
            </w:tr>
            <w:tr w:rsidR="007526EA" w:rsidRPr="009333DC" w14:paraId="3E4EEA0F" w14:textId="77777777" w:rsidTr="008E2B4A">
              <w:tc>
                <w:tcPr>
                  <w:tcW w:w="1196" w:type="dxa"/>
                  <w:shd w:val="clear" w:color="auto" w:fill="auto"/>
                </w:tcPr>
                <w:p w14:paraId="7EBC4449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14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1794B0CA" w14:textId="59F6F660" w:rsidR="007526EA" w:rsidRPr="009333DC" w:rsidRDefault="008414CB" w:rsidP="00AB28A3">
                  <w:pPr>
                    <w:pStyle w:val="Tabletext"/>
                    <w:jc w:val="center"/>
                  </w:pPr>
                  <w:r>
                    <w:t> </w:t>
                  </w:r>
                  <w:r w:rsidR="00452633">
                    <w:t>  </w:t>
                  </w:r>
                  <w:r w:rsidR="007526EA">
                    <w:t>to find</w:t>
                  </w:r>
                </w:p>
              </w:tc>
            </w:tr>
            <w:tr w:rsidR="007526EA" w:rsidRPr="009333DC" w14:paraId="25BCAB38" w14:textId="77777777" w:rsidTr="008E2B4A">
              <w:tc>
                <w:tcPr>
                  <w:tcW w:w="1196" w:type="dxa"/>
                  <w:shd w:val="clear" w:color="auto" w:fill="auto"/>
                </w:tcPr>
                <w:p w14:paraId="74760F86" w14:textId="77777777" w:rsidR="007526EA" w:rsidRPr="009333DC" w:rsidRDefault="007526EA" w:rsidP="00AB28A3">
                  <w:pPr>
                    <w:pStyle w:val="Tabletext"/>
                    <w:tabs>
                      <w:tab w:val="decimal" w:pos="980"/>
                    </w:tabs>
                  </w:pPr>
                  <w:r w:rsidRPr="009333DC">
                    <w:t>15</w:t>
                  </w:r>
                </w:p>
              </w:tc>
              <w:tc>
                <w:tcPr>
                  <w:tcW w:w="1301" w:type="dxa"/>
                  <w:shd w:val="clear" w:color="auto" w:fill="auto"/>
                </w:tcPr>
                <w:p w14:paraId="703E6BDB" w14:textId="77777777" w:rsidR="007526EA" w:rsidRPr="009333DC" w:rsidRDefault="007526EA" w:rsidP="00AB28A3">
                  <w:pPr>
                    <w:pStyle w:val="Tabletext"/>
                    <w:tabs>
                      <w:tab w:val="decimal" w:pos="897"/>
                    </w:tabs>
                  </w:pPr>
                  <w:r w:rsidRPr="009333DC">
                    <w:t>130</w:t>
                  </w:r>
                </w:p>
              </w:tc>
            </w:tr>
          </w:tbl>
          <w:p w14:paraId="52014428" w14:textId="77777777" w:rsidR="007526EA" w:rsidRDefault="007526EA" w:rsidP="00AB28A3">
            <w:pPr>
              <w:pStyle w:val="Numberedlist"/>
              <w:numPr>
                <w:ilvl w:val="0"/>
                <w:numId w:val="0"/>
              </w:numPr>
            </w:pPr>
          </w:p>
        </w:tc>
        <w:tc>
          <w:tcPr>
            <w:tcW w:w="6064" w:type="dxa"/>
          </w:tcPr>
          <w:p w14:paraId="020E5E3B" w14:textId="77777777" w:rsidR="007526EA" w:rsidRPr="00A85697" w:rsidRDefault="007526EA" w:rsidP="006A7A3E">
            <w:pPr>
              <w:pStyle w:val="Numberedpartlista"/>
              <w:ind w:left="851" w:hanging="397"/>
              <w:rPr>
                <w:szCs w:val="23"/>
                <w:lang w:eastAsia="en-US"/>
              </w:rPr>
            </w:pPr>
            <w:r w:rsidRPr="007526EA">
              <w:rPr>
                <w:b/>
                <w:bCs/>
              </w:rPr>
              <w:t>a</w:t>
            </w:r>
            <w:r>
              <w:tab/>
              <w:t>Plot a scatter graph for these data, with the number of carbon atoms on the horizontal axis and the flashpoint on the vertical axis.</w:t>
            </w:r>
          </w:p>
          <w:p w14:paraId="4BE5424B" w14:textId="7DDF3B51" w:rsidR="007526EA" w:rsidRPr="00A85697" w:rsidRDefault="007526EA" w:rsidP="006A7A3E">
            <w:pPr>
              <w:pStyle w:val="Numberedpartlista"/>
              <w:ind w:left="851" w:hanging="397"/>
              <w:rPr>
                <w:szCs w:val="23"/>
                <w:lang w:eastAsia="en-US"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ab/>
            </w:r>
            <w:r>
              <w:t>Use your graph to help you answer these questions.</w:t>
            </w:r>
          </w:p>
          <w:p w14:paraId="139689CC" w14:textId="13F0AA5A" w:rsidR="00A7653B" w:rsidRDefault="00A7653B" w:rsidP="006A7A3E">
            <w:pPr>
              <w:pStyle w:val="Numberedpartlisti"/>
              <w:rPr>
                <w:lang w:eastAsia="en-US"/>
              </w:rPr>
            </w:pPr>
            <w:proofErr w:type="spellStart"/>
            <w:proofErr w:type="gramStart"/>
            <w:r w:rsidRPr="00A7653B">
              <w:rPr>
                <w:b/>
                <w:bCs/>
              </w:rPr>
              <w:t>i</w:t>
            </w:r>
            <w:proofErr w:type="spellEnd"/>
            <w:r>
              <w:tab/>
            </w:r>
            <w:r w:rsidR="007526EA">
              <w:t>Describe</w:t>
            </w:r>
            <w:proofErr w:type="gramEnd"/>
            <w:r w:rsidR="007526EA">
              <w:t xml:space="preserve"> how the flashpoint changes as the number of carbon atoms changes.</w:t>
            </w:r>
          </w:p>
          <w:p w14:paraId="5C328D37" w14:textId="77777777" w:rsidR="00A7653B" w:rsidRDefault="00A7653B" w:rsidP="006A7A3E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1F764DD4" w14:textId="0B6882B9" w:rsidR="007526EA" w:rsidRDefault="009720FD" w:rsidP="006A7A3E">
            <w:pPr>
              <w:pStyle w:val="Numberedpartlisti"/>
              <w:rPr>
                <w:lang w:eastAsia="en-US"/>
              </w:rPr>
            </w:pPr>
            <w:r w:rsidRPr="009720FD">
              <w:rPr>
                <w:b/>
                <w:bCs/>
              </w:rPr>
              <w:t>ii</w:t>
            </w:r>
            <w:r>
              <w:tab/>
            </w:r>
            <w:r w:rsidR="007526EA">
              <w:t>Predict the flashpoint of tetradecane, an alkane with 14 carbon atoms in its molecules.</w:t>
            </w:r>
          </w:p>
          <w:p w14:paraId="3DD60908" w14:textId="4E843522" w:rsidR="00A7653B" w:rsidRDefault="00A7653B" w:rsidP="006A7A3E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189472C5" w14:textId="3FE25DBF" w:rsidR="00456EF0" w:rsidRDefault="00456EF0" w:rsidP="00820EDD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</w:p>
        </w:tc>
      </w:tr>
    </w:tbl>
    <w:p w14:paraId="57798375" w14:textId="77777777" w:rsidR="00820EDD" w:rsidRDefault="00820EDD">
      <w:r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6454"/>
      </w:tblGrid>
      <w:tr w:rsidR="00A7653B" w14:paraId="734AB437" w14:textId="77777777" w:rsidTr="00820EDD">
        <w:tc>
          <w:tcPr>
            <w:tcW w:w="2851" w:type="dxa"/>
          </w:tcPr>
          <w:p w14:paraId="1D4369F7" w14:textId="14B74FB5" w:rsidR="00A7653B" w:rsidRPr="009333DC" w:rsidRDefault="00A7653B" w:rsidP="00AB28A3">
            <w:pPr>
              <w:pStyle w:val="Tablehead"/>
            </w:pPr>
          </w:p>
        </w:tc>
        <w:tc>
          <w:tcPr>
            <w:tcW w:w="6057" w:type="dxa"/>
          </w:tcPr>
          <w:p w14:paraId="293F6315" w14:textId="77777777" w:rsidR="00820EDD" w:rsidRDefault="00820EDD" w:rsidP="00820EDD">
            <w:pPr>
              <w:pStyle w:val="Numberedpartlisti"/>
              <w:rPr>
                <w:lang w:eastAsia="en-US"/>
              </w:rPr>
            </w:pPr>
            <w:r w:rsidRPr="007A28CB">
              <w:rPr>
                <w:b/>
                <w:bCs/>
              </w:rPr>
              <w:t>iii</w:t>
            </w:r>
            <w:r>
              <w:tab/>
              <w:t>Room temperature is about 20 °C. Liquid hydrocarbons should be stored in strong metal containers with narrow openings and tightly sealed lids. Suggest a reason that explains why this is particularly important for hydrocarbons with fewer than nine carbon atoms in their molecules.</w:t>
            </w:r>
          </w:p>
          <w:p w14:paraId="7FC8EFCC" w14:textId="77777777" w:rsidR="00820EDD" w:rsidRDefault="00820EDD" w:rsidP="00820EDD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5AA456C6" w14:textId="77777777" w:rsidR="00820EDD" w:rsidRDefault="00820EDD" w:rsidP="00820EDD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6DA1D8E5" w14:textId="77777777" w:rsidR="00820EDD" w:rsidRDefault="00820EDD" w:rsidP="00820EDD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750AC9C4" w14:textId="77777777" w:rsidR="00820EDD" w:rsidRDefault="00820EDD" w:rsidP="00820EDD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1ADA0486" w14:textId="77777777" w:rsidR="000A6704" w:rsidRDefault="000A6704" w:rsidP="000A6704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39EB58B8" w14:textId="77777777" w:rsidR="00820EDD" w:rsidRDefault="00820EDD" w:rsidP="00820EDD">
            <w:pPr>
              <w:pStyle w:val="Write-online"/>
              <w:tabs>
                <w:tab w:val="clear" w:pos="454"/>
                <w:tab w:val="left" w:leader="underscore" w:pos="6237"/>
              </w:tabs>
              <w:spacing w:before="280"/>
              <w:ind w:left="1134"/>
            </w:pPr>
            <w:r>
              <w:tab/>
            </w:r>
          </w:p>
          <w:p w14:paraId="3E44DFCE" w14:textId="77777777" w:rsidR="00A7653B" w:rsidRPr="007526EA" w:rsidRDefault="00A7653B" w:rsidP="00A7653B">
            <w:pPr>
              <w:pStyle w:val="Numberedpartlista"/>
              <w:ind w:left="851" w:hanging="397"/>
              <w:rPr>
                <w:b/>
                <w:bCs/>
              </w:rPr>
            </w:pPr>
          </w:p>
        </w:tc>
      </w:tr>
    </w:tbl>
    <w:p w14:paraId="3DA51CA3" w14:textId="77777777" w:rsidR="00AE31A0" w:rsidRPr="007526EA" w:rsidRDefault="00AE31A0" w:rsidP="006A7A3E"/>
    <w:sectPr w:rsidR="00AE31A0" w:rsidRPr="007526EA" w:rsidSect="00C249BC">
      <w:headerReference w:type="default" r:id="rId7"/>
      <w:footerReference w:type="default" r:id="rId8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0F13" w14:textId="77777777" w:rsidR="00A314C8" w:rsidRDefault="00A314C8" w:rsidP="004B708E">
      <w:r>
        <w:separator/>
      </w:r>
    </w:p>
  </w:endnote>
  <w:endnote w:type="continuationSeparator" w:id="0">
    <w:p w14:paraId="544BBDB5" w14:textId="77777777" w:rsidR="00A314C8" w:rsidRDefault="00A314C8" w:rsidP="004B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C2505" w14:textId="77777777" w:rsidR="00687657" w:rsidRPr="005C5419" w:rsidRDefault="00687657" w:rsidP="00687657">
    <w:pPr>
      <w:pStyle w:val="Footer"/>
      <w:tabs>
        <w:tab w:val="clear" w:pos="9026"/>
        <w:tab w:val="right" w:pos="9356"/>
      </w:tabs>
      <w:ind w:right="-1039"/>
      <w:rPr>
        <w:rFonts w:ascii="Arial" w:hAnsi="Arial" w:cs="Arial"/>
        <w:sz w:val="16"/>
        <w:szCs w:val="16"/>
      </w:rPr>
    </w:pPr>
    <w:r w:rsidRPr="005C5419">
      <w:rPr>
        <w:rFonts w:ascii="Arial" w:hAnsi="Arial" w:cs="Arial"/>
        <w:sz w:val="16"/>
        <w:szCs w:val="16"/>
      </w:rPr>
      <w:t xml:space="preserve">© Pearson </w:t>
    </w:r>
    <w:r w:rsidRPr="005C5419">
      <w:rPr>
        <w:rFonts w:ascii="Arial" w:hAnsi="Arial" w:cs="Arial"/>
        <w:noProof/>
        <w:sz w:val="16"/>
        <w:szCs w:val="16"/>
        <w:lang w:eastAsia="en-GB"/>
      </w:rPr>
      <w:t>Education</w:t>
    </w:r>
    <w:r w:rsidRPr="005C5419">
      <w:rPr>
        <w:rFonts w:ascii="Arial" w:hAnsi="Arial" w:cs="Arial"/>
        <w:sz w:val="16"/>
        <w:szCs w:val="16"/>
      </w:rPr>
      <w:t xml:space="preserve"> Ltd 2023. Copying permitted for purchasing institution only. This material is not copyright free.</w:t>
    </w:r>
    <w:r w:rsidRPr="005C5419">
      <w:rPr>
        <w:rFonts w:ascii="Arial" w:hAnsi="Arial" w:cs="Arial"/>
        <w:sz w:val="16"/>
        <w:szCs w:val="16"/>
      </w:rPr>
      <w:tab/>
    </w:r>
    <w:sdt>
      <w:sdtPr>
        <w:rPr>
          <w:rFonts w:ascii="Arial" w:hAnsi="Arial"/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C5419">
          <w:rPr>
            <w:rFonts w:ascii="Arial" w:hAnsi="Arial"/>
            <w:sz w:val="16"/>
            <w:szCs w:val="16"/>
          </w:rPr>
          <w:fldChar w:fldCharType="begin"/>
        </w:r>
        <w:r w:rsidRPr="005C5419">
          <w:rPr>
            <w:rFonts w:ascii="Arial" w:hAnsi="Arial"/>
            <w:sz w:val="16"/>
            <w:szCs w:val="16"/>
          </w:rPr>
          <w:instrText xml:space="preserve"> PAGE   \* MERGEFORMAT </w:instrText>
        </w:r>
        <w:r w:rsidRPr="005C5419">
          <w:rPr>
            <w:rFonts w:ascii="Arial" w:hAnsi="Arial"/>
            <w:sz w:val="16"/>
            <w:szCs w:val="16"/>
          </w:rPr>
          <w:fldChar w:fldCharType="separate"/>
        </w:r>
        <w:r>
          <w:rPr>
            <w:rFonts w:ascii="Arial" w:hAnsi="Arial"/>
            <w:sz w:val="16"/>
            <w:szCs w:val="16"/>
          </w:rPr>
          <w:t>2</w:t>
        </w:r>
        <w:r w:rsidRPr="005C5419">
          <w:rPr>
            <w:rFonts w:ascii="Arial" w:hAnsi="Arial"/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CF23" w14:textId="77777777" w:rsidR="00A314C8" w:rsidRDefault="00A314C8" w:rsidP="004B708E">
      <w:r>
        <w:separator/>
      </w:r>
    </w:p>
  </w:footnote>
  <w:footnote w:type="continuationSeparator" w:id="0">
    <w:p w14:paraId="161DE03A" w14:textId="77777777" w:rsidR="00A314C8" w:rsidRDefault="00A314C8" w:rsidP="004B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53FF" w14:textId="1174AC3F" w:rsidR="00166438" w:rsidRPr="00C249BC" w:rsidRDefault="00C249BC" w:rsidP="00C249BC">
    <w:pPr>
      <w:pStyle w:val="Header"/>
      <w:ind w:left="-1446"/>
    </w:pPr>
    <w:r>
      <w:rPr>
        <w:noProof/>
      </w:rPr>
      <w:drawing>
        <wp:inline distT="0" distB="0" distL="0" distR="0" wp14:anchorId="4400A04A" wp14:editId="67EA5B1C">
          <wp:extent cx="7567200" cy="1249200"/>
          <wp:effectExtent l="0" t="0" r="0" b="8255"/>
          <wp:docPr id="1974381818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4381818" name="Picture 1" descr="A picture containing text, screenshot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3.7pt;height:108.65pt" o:bullet="t">
        <v:imagedata r:id="rId1" o:title="Warning symbol icon"/>
      </v:shape>
    </w:pict>
  </w:numPicBullet>
  <w:abstractNum w:abstractNumId="0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5D18"/>
    <w:multiLevelType w:val="multilevel"/>
    <w:tmpl w:val="D96A7088"/>
    <w:styleLink w:val="ListCapAlpha"/>
    <w:lvl w:ilvl="0">
      <w:start w:val="1"/>
      <w:numFmt w:val="upperLetter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19378E"/>
    <w:multiLevelType w:val="multilevel"/>
    <w:tmpl w:val="26504A46"/>
    <w:styleLink w:val="Challengelist"/>
    <w:lvl w:ilvl="0">
      <w:start w:val="1"/>
      <w:numFmt w:val="decimal"/>
      <w:lvlText w:val="E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828"/>
        </w:tabs>
        <w:ind w:left="8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88"/>
        </w:tabs>
        <w:ind w:left="11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48"/>
        </w:tabs>
        <w:ind w:left="15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08"/>
        </w:tabs>
        <w:ind w:left="19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68"/>
        </w:tabs>
        <w:ind w:left="22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48"/>
        </w:tabs>
        <w:ind w:left="3348" w:hanging="360"/>
      </w:pPr>
      <w:rPr>
        <w:rFonts w:hint="default"/>
      </w:rPr>
    </w:lvl>
  </w:abstractNum>
  <w:abstractNum w:abstractNumId="7" w15:restartNumberingAfterBreak="0">
    <w:nsid w:val="4C535BD3"/>
    <w:multiLevelType w:val="multilevel"/>
    <w:tmpl w:val="D96A7088"/>
    <w:numStyleLink w:val="ListCapAlpha"/>
  </w:abstractNum>
  <w:abstractNum w:abstractNumId="8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257717091">
    <w:abstractNumId w:val="9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2" w16cid:durableId="1808275488">
    <w:abstractNumId w:val="9"/>
  </w:num>
  <w:num w:numId="3" w16cid:durableId="1021398868">
    <w:abstractNumId w:val="5"/>
  </w:num>
  <w:num w:numId="4" w16cid:durableId="2083748279">
    <w:abstractNumId w:val="8"/>
  </w:num>
  <w:num w:numId="5" w16cid:durableId="2128893331">
    <w:abstractNumId w:val="0"/>
  </w:num>
  <w:num w:numId="6" w16cid:durableId="761491047">
    <w:abstractNumId w:val="1"/>
  </w:num>
  <w:num w:numId="7" w16cid:durableId="2010520871">
    <w:abstractNumId w:val="4"/>
  </w:num>
  <w:num w:numId="8" w16cid:durableId="1671331177">
    <w:abstractNumId w:val="7"/>
  </w:num>
  <w:num w:numId="9" w16cid:durableId="1395742610">
    <w:abstractNumId w:val="3"/>
  </w:num>
  <w:num w:numId="10" w16cid:durableId="1274938024">
    <w:abstractNumId w:val="2"/>
  </w:num>
  <w:num w:numId="11" w16cid:durableId="1095132418">
    <w:abstractNumId w:val="6"/>
  </w:num>
  <w:num w:numId="12" w16cid:durableId="110322423">
    <w:abstractNumId w:val="9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3" w16cid:durableId="19841168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8558243">
    <w:abstractNumId w:val="0"/>
    <w:lvlOverride w:ilvl="0"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5" w16cid:durableId="659037641">
    <w:abstractNumId w:val="9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6" w16cid:durableId="2080011825">
    <w:abstractNumId w:val="0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7" w16cid:durableId="1841776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3877680">
    <w:abstractNumId w:val="0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9D"/>
    <w:rsid w:val="00002E10"/>
    <w:rsid w:val="00015B60"/>
    <w:rsid w:val="0002245D"/>
    <w:rsid w:val="000253D7"/>
    <w:rsid w:val="00035B1E"/>
    <w:rsid w:val="00041EA1"/>
    <w:rsid w:val="00042C49"/>
    <w:rsid w:val="0005053F"/>
    <w:rsid w:val="000755B7"/>
    <w:rsid w:val="0007604A"/>
    <w:rsid w:val="00083EDB"/>
    <w:rsid w:val="000942B2"/>
    <w:rsid w:val="000A6704"/>
    <w:rsid w:val="000B20B0"/>
    <w:rsid w:val="000C00D5"/>
    <w:rsid w:val="000C744F"/>
    <w:rsid w:val="000D1103"/>
    <w:rsid w:val="000D56D5"/>
    <w:rsid w:val="00101520"/>
    <w:rsid w:val="00103610"/>
    <w:rsid w:val="001118CA"/>
    <w:rsid w:val="00134418"/>
    <w:rsid w:val="00134EFA"/>
    <w:rsid w:val="001410C5"/>
    <w:rsid w:val="00141EE1"/>
    <w:rsid w:val="00162256"/>
    <w:rsid w:val="00166438"/>
    <w:rsid w:val="00171B88"/>
    <w:rsid w:val="0017459C"/>
    <w:rsid w:val="001A157B"/>
    <w:rsid w:val="001A4DF5"/>
    <w:rsid w:val="001E61EE"/>
    <w:rsid w:val="001F0963"/>
    <w:rsid w:val="0020201D"/>
    <w:rsid w:val="002216C8"/>
    <w:rsid w:val="00234C99"/>
    <w:rsid w:val="002574AC"/>
    <w:rsid w:val="002A3B48"/>
    <w:rsid w:val="002C3811"/>
    <w:rsid w:val="002C3841"/>
    <w:rsid w:val="002C7782"/>
    <w:rsid w:val="002E2DAB"/>
    <w:rsid w:val="002F2B77"/>
    <w:rsid w:val="00304523"/>
    <w:rsid w:val="0031632C"/>
    <w:rsid w:val="0032094F"/>
    <w:rsid w:val="0032663D"/>
    <w:rsid w:val="00342B89"/>
    <w:rsid w:val="0034594A"/>
    <w:rsid w:val="003A2B98"/>
    <w:rsid w:val="003C445A"/>
    <w:rsid w:val="003C630D"/>
    <w:rsid w:val="003D02EF"/>
    <w:rsid w:val="003D1727"/>
    <w:rsid w:val="003D17BE"/>
    <w:rsid w:val="003D2026"/>
    <w:rsid w:val="003D2664"/>
    <w:rsid w:val="003E339A"/>
    <w:rsid w:val="004019E5"/>
    <w:rsid w:val="00402D9C"/>
    <w:rsid w:val="0040637B"/>
    <w:rsid w:val="0041415D"/>
    <w:rsid w:val="00425C75"/>
    <w:rsid w:val="004359C4"/>
    <w:rsid w:val="00436771"/>
    <w:rsid w:val="00450385"/>
    <w:rsid w:val="00452633"/>
    <w:rsid w:val="00456EF0"/>
    <w:rsid w:val="004578C7"/>
    <w:rsid w:val="004649E1"/>
    <w:rsid w:val="00474519"/>
    <w:rsid w:val="00486DA0"/>
    <w:rsid w:val="00491B22"/>
    <w:rsid w:val="00494776"/>
    <w:rsid w:val="004B4EA8"/>
    <w:rsid w:val="004B69FB"/>
    <w:rsid w:val="004B708E"/>
    <w:rsid w:val="004D2CB0"/>
    <w:rsid w:val="004F3E10"/>
    <w:rsid w:val="0050120F"/>
    <w:rsid w:val="00506E4E"/>
    <w:rsid w:val="0051489D"/>
    <w:rsid w:val="00531E69"/>
    <w:rsid w:val="005439B5"/>
    <w:rsid w:val="005633BB"/>
    <w:rsid w:val="005852F3"/>
    <w:rsid w:val="0058546C"/>
    <w:rsid w:val="005878BF"/>
    <w:rsid w:val="005906EF"/>
    <w:rsid w:val="005969CF"/>
    <w:rsid w:val="005B4143"/>
    <w:rsid w:val="005D2C71"/>
    <w:rsid w:val="005D2CF7"/>
    <w:rsid w:val="005F72BE"/>
    <w:rsid w:val="00613FE3"/>
    <w:rsid w:val="00632281"/>
    <w:rsid w:val="00634ADE"/>
    <w:rsid w:val="006460B1"/>
    <w:rsid w:val="00671A03"/>
    <w:rsid w:val="0067424D"/>
    <w:rsid w:val="00684396"/>
    <w:rsid w:val="00685194"/>
    <w:rsid w:val="006866D8"/>
    <w:rsid w:val="00687657"/>
    <w:rsid w:val="00687D17"/>
    <w:rsid w:val="006942B3"/>
    <w:rsid w:val="006954E5"/>
    <w:rsid w:val="006A7A3E"/>
    <w:rsid w:val="006B5589"/>
    <w:rsid w:val="006B6076"/>
    <w:rsid w:val="006B774A"/>
    <w:rsid w:val="006C2322"/>
    <w:rsid w:val="006D1D05"/>
    <w:rsid w:val="006D5CD7"/>
    <w:rsid w:val="006F08F5"/>
    <w:rsid w:val="006F5FFA"/>
    <w:rsid w:val="006F611D"/>
    <w:rsid w:val="007074A5"/>
    <w:rsid w:val="00720A29"/>
    <w:rsid w:val="00720BAD"/>
    <w:rsid w:val="0072606B"/>
    <w:rsid w:val="007526EA"/>
    <w:rsid w:val="0075326D"/>
    <w:rsid w:val="00756D6E"/>
    <w:rsid w:val="0075753D"/>
    <w:rsid w:val="00765F7D"/>
    <w:rsid w:val="007A28CB"/>
    <w:rsid w:val="007A45DB"/>
    <w:rsid w:val="007B1BA0"/>
    <w:rsid w:val="007B58D9"/>
    <w:rsid w:val="007B6866"/>
    <w:rsid w:val="007C3637"/>
    <w:rsid w:val="007C4536"/>
    <w:rsid w:val="007D193E"/>
    <w:rsid w:val="007D1FBC"/>
    <w:rsid w:val="007E0D41"/>
    <w:rsid w:val="007E1790"/>
    <w:rsid w:val="008108FA"/>
    <w:rsid w:val="00820EDD"/>
    <w:rsid w:val="00827D48"/>
    <w:rsid w:val="008304BE"/>
    <w:rsid w:val="008414CB"/>
    <w:rsid w:val="008501D5"/>
    <w:rsid w:val="0088038D"/>
    <w:rsid w:val="008A4F0A"/>
    <w:rsid w:val="008B4458"/>
    <w:rsid w:val="008B5EC0"/>
    <w:rsid w:val="008C1141"/>
    <w:rsid w:val="008C7F59"/>
    <w:rsid w:val="008D7701"/>
    <w:rsid w:val="008E2B4A"/>
    <w:rsid w:val="008F1176"/>
    <w:rsid w:val="008F2183"/>
    <w:rsid w:val="0090162D"/>
    <w:rsid w:val="00914487"/>
    <w:rsid w:val="00935B79"/>
    <w:rsid w:val="00944549"/>
    <w:rsid w:val="00945696"/>
    <w:rsid w:val="00961DAE"/>
    <w:rsid w:val="009720FD"/>
    <w:rsid w:val="00973563"/>
    <w:rsid w:val="00973D6B"/>
    <w:rsid w:val="009B5E23"/>
    <w:rsid w:val="009E41C0"/>
    <w:rsid w:val="00A13915"/>
    <w:rsid w:val="00A2311A"/>
    <w:rsid w:val="00A314C8"/>
    <w:rsid w:val="00A7653B"/>
    <w:rsid w:val="00A813C6"/>
    <w:rsid w:val="00A85697"/>
    <w:rsid w:val="00A92512"/>
    <w:rsid w:val="00AB0D02"/>
    <w:rsid w:val="00AE31A0"/>
    <w:rsid w:val="00AF25D6"/>
    <w:rsid w:val="00AF69FC"/>
    <w:rsid w:val="00B01032"/>
    <w:rsid w:val="00B0762D"/>
    <w:rsid w:val="00B1032F"/>
    <w:rsid w:val="00B12A89"/>
    <w:rsid w:val="00B179C7"/>
    <w:rsid w:val="00B20E2A"/>
    <w:rsid w:val="00B34B98"/>
    <w:rsid w:val="00B369B2"/>
    <w:rsid w:val="00B45AB8"/>
    <w:rsid w:val="00B602F7"/>
    <w:rsid w:val="00B6157A"/>
    <w:rsid w:val="00B62174"/>
    <w:rsid w:val="00B66A2C"/>
    <w:rsid w:val="00BA545B"/>
    <w:rsid w:val="00BE021D"/>
    <w:rsid w:val="00BE2BC3"/>
    <w:rsid w:val="00BE3AAA"/>
    <w:rsid w:val="00C034C2"/>
    <w:rsid w:val="00C1637B"/>
    <w:rsid w:val="00C249BC"/>
    <w:rsid w:val="00C556B2"/>
    <w:rsid w:val="00C77332"/>
    <w:rsid w:val="00C9281B"/>
    <w:rsid w:val="00CC0541"/>
    <w:rsid w:val="00CE6F99"/>
    <w:rsid w:val="00CE7FB6"/>
    <w:rsid w:val="00CF44D6"/>
    <w:rsid w:val="00D03B1A"/>
    <w:rsid w:val="00D11DE2"/>
    <w:rsid w:val="00D13F46"/>
    <w:rsid w:val="00D17CE5"/>
    <w:rsid w:val="00D22BAA"/>
    <w:rsid w:val="00D45A62"/>
    <w:rsid w:val="00D60938"/>
    <w:rsid w:val="00D76106"/>
    <w:rsid w:val="00D806A2"/>
    <w:rsid w:val="00D81DD2"/>
    <w:rsid w:val="00D93139"/>
    <w:rsid w:val="00DB7CFB"/>
    <w:rsid w:val="00DC4DA9"/>
    <w:rsid w:val="00DE0BED"/>
    <w:rsid w:val="00E02DF5"/>
    <w:rsid w:val="00E12A09"/>
    <w:rsid w:val="00E52B70"/>
    <w:rsid w:val="00E530BB"/>
    <w:rsid w:val="00E708CA"/>
    <w:rsid w:val="00E721B9"/>
    <w:rsid w:val="00E72757"/>
    <w:rsid w:val="00E72FA2"/>
    <w:rsid w:val="00E83FD4"/>
    <w:rsid w:val="00EA2AA1"/>
    <w:rsid w:val="00EB7A83"/>
    <w:rsid w:val="00ED7780"/>
    <w:rsid w:val="00EE199C"/>
    <w:rsid w:val="00EE4978"/>
    <w:rsid w:val="00EE4AEA"/>
    <w:rsid w:val="00EE76EF"/>
    <w:rsid w:val="00EF1E54"/>
    <w:rsid w:val="00EF264D"/>
    <w:rsid w:val="00F0416F"/>
    <w:rsid w:val="00F17C9E"/>
    <w:rsid w:val="00F22A46"/>
    <w:rsid w:val="00F25D35"/>
    <w:rsid w:val="00F353BB"/>
    <w:rsid w:val="00F50DDB"/>
    <w:rsid w:val="00FA6658"/>
    <w:rsid w:val="00FA7141"/>
    <w:rsid w:val="00FB16FD"/>
    <w:rsid w:val="00FB34CA"/>
    <w:rsid w:val="00FB4732"/>
    <w:rsid w:val="00FC2F79"/>
    <w:rsid w:val="00FC30A7"/>
    <w:rsid w:val="00FC67FB"/>
    <w:rsid w:val="00FC68DC"/>
    <w:rsid w:val="00FC7265"/>
    <w:rsid w:val="00FC7BC4"/>
    <w:rsid w:val="00FD1844"/>
    <w:rsid w:val="00FD66D5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D4D47"/>
  <w15:docId w15:val="{A411ADD0-ED0D-4554-807E-872BA673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1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66438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08E"/>
  </w:style>
  <w:style w:type="paragraph" w:styleId="Footer">
    <w:name w:val="footer"/>
    <w:basedOn w:val="Normal"/>
    <w:link w:val="FooterChar"/>
    <w:uiPriority w:val="99"/>
    <w:unhideWhenUsed/>
    <w:rsid w:val="004B70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8E"/>
  </w:style>
  <w:style w:type="paragraph" w:customStyle="1" w:styleId="BodyText1">
    <w:name w:val="Body Text1"/>
    <w:link w:val="BodytextChar"/>
    <w:qFormat/>
    <w:rsid w:val="001410C5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Bhead">
    <w:name w:val="B head"/>
    <w:next w:val="BodyText1"/>
    <w:link w:val="BheadChar"/>
    <w:qFormat/>
    <w:rsid w:val="001410C5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</w:rPr>
  </w:style>
  <w:style w:type="paragraph" w:customStyle="1" w:styleId="Tablehead">
    <w:name w:val="Table head"/>
    <w:next w:val="Tabletext"/>
    <w:qFormat/>
    <w:rsid w:val="001410C5"/>
    <w:pPr>
      <w:spacing w:before="80" w:after="60" w:line="240" w:lineRule="auto"/>
    </w:pPr>
    <w:rPr>
      <w:rFonts w:ascii="Arial" w:eastAsia="Times New Roman" w:hAnsi="Arial" w:cs="Arial"/>
      <w:b/>
      <w:sz w:val="20"/>
      <w:szCs w:val="24"/>
    </w:rPr>
  </w:style>
  <w:style w:type="paragraph" w:customStyle="1" w:styleId="Tabletext">
    <w:name w:val="Table text"/>
    <w:qFormat/>
    <w:rsid w:val="001410C5"/>
    <w:pPr>
      <w:spacing w:before="80" w:after="60" w:line="240" w:lineRule="atLeast"/>
    </w:pPr>
    <w:rPr>
      <w:rFonts w:ascii="Arial" w:eastAsia="Times New Roman" w:hAnsi="Arial" w:cs="Arial"/>
      <w:sz w:val="20"/>
      <w:szCs w:val="24"/>
    </w:rPr>
  </w:style>
  <w:style w:type="numbering" w:customStyle="1" w:styleId="Listnum">
    <w:name w:val="List num"/>
    <w:basedOn w:val="NoList"/>
    <w:rsid w:val="001410C5"/>
    <w:pPr>
      <w:numPr>
        <w:numId w:val="2"/>
      </w:numPr>
    </w:pPr>
  </w:style>
  <w:style w:type="paragraph" w:customStyle="1" w:styleId="Numberedlist">
    <w:name w:val="Numbered list"/>
    <w:qFormat/>
    <w:rsid w:val="001410C5"/>
    <w:pPr>
      <w:numPr>
        <w:numId w:val="1"/>
      </w:numPr>
      <w:spacing w:before="120" w:after="120" w:line="240" w:lineRule="atLeast"/>
    </w:pPr>
    <w:rPr>
      <w:rFonts w:ascii="Arial" w:eastAsia="Times New Roman" w:hAnsi="Arial" w:cs="Times New Roman"/>
      <w:sz w:val="20"/>
      <w:lang w:eastAsia="en-GB"/>
    </w:rPr>
  </w:style>
  <w:style w:type="character" w:styleId="CommentReference">
    <w:name w:val="annotation reference"/>
    <w:rsid w:val="00141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41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0C5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link w:val="BodyText1"/>
    <w:rsid w:val="001410C5"/>
    <w:rPr>
      <w:rFonts w:ascii="Arial" w:eastAsia="Times New Roman" w:hAnsi="Arial" w:cs="Arial"/>
      <w:sz w:val="20"/>
      <w:szCs w:val="24"/>
    </w:rPr>
  </w:style>
  <w:style w:type="paragraph" w:customStyle="1" w:styleId="BodyText2">
    <w:name w:val="Body Text2"/>
    <w:qFormat/>
    <w:rsid w:val="001410C5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character" w:customStyle="1" w:styleId="BheadChar">
    <w:name w:val="B head Char"/>
    <w:link w:val="Bhead"/>
    <w:uiPriority w:val="99"/>
    <w:rsid w:val="001410C5"/>
    <w:rPr>
      <w:rFonts w:ascii="Arial" w:eastAsia="Times New Roman" w:hAnsi="Arial" w:cs="Arial"/>
      <w:b/>
      <w:sz w:val="24"/>
      <w:szCs w:val="24"/>
    </w:rPr>
  </w:style>
  <w:style w:type="character" w:customStyle="1" w:styleId="Importantword">
    <w:name w:val="Important word."/>
    <w:qFormat/>
    <w:rsid w:val="001410C5"/>
    <w:rPr>
      <w:rFonts w:ascii="Arial Bold" w:hAnsi="Arial Bold"/>
      <w:b/>
      <w:i w:val="0"/>
      <w:color w:val="auto"/>
    </w:rPr>
  </w:style>
  <w:style w:type="paragraph" w:styleId="ListParagraph">
    <w:name w:val="List Paragraph"/>
    <w:basedOn w:val="Normal"/>
    <w:uiPriority w:val="34"/>
    <w:qFormat/>
    <w:rsid w:val="0058546C"/>
    <w:pPr>
      <w:ind w:left="720"/>
      <w:contextualSpacing/>
    </w:pPr>
  </w:style>
  <w:style w:type="table" w:styleId="TableGrid">
    <w:name w:val="Table Grid"/>
    <w:basedOn w:val="TableNormal"/>
    <w:rsid w:val="00C034C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NumberedListTOMA">
    <w:name w:val="1 Numbered List TOMA"/>
    <w:basedOn w:val="Listnum"/>
    <w:rsid w:val="00C034C2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D17CE5"/>
    <w:pPr>
      <w:spacing w:before="100" w:beforeAutospacing="1" w:after="100" w:afterAutospacing="1"/>
    </w:pPr>
    <w:rPr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139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E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DB"/>
    <w:rPr>
      <w:rFonts w:ascii="Segoe UI" w:eastAsia="Times New Roman" w:hAnsi="Segoe UI" w:cs="Segoe UI"/>
      <w:sz w:val="18"/>
      <w:szCs w:val="18"/>
    </w:rPr>
  </w:style>
  <w:style w:type="paragraph" w:customStyle="1" w:styleId="Text">
    <w:name w:val="Text"/>
    <w:link w:val="TextCharChar"/>
    <w:qFormat/>
    <w:rsid w:val="006B6076"/>
    <w:pPr>
      <w:spacing w:before="120" w:after="120" w:line="240" w:lineRule="atLeast"/>
    </w:pPr>
    <w:rPr>
      <w:rFonts w:ascii="Arial" w:eastAsia="Times New Roman" w:hAnsi="Arial" w:cs="Arial"/>
      <w:sz w:val="20"/>
      <w:szCs w:val="24"/>
    </w:rPr>
  </w:style>
  <w:style w:type="paragraph" w:customStyle="1" w:styleId="Chead">
    <w:name w:val="C head"/>
    <w:next w:val="Text"/>
    <w:link w:val="CheadChar"/>
    <w:qFormat/>
    <w:rsid w:val="006B6076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</w:rPr>
  </w:style>
  <w:style w:type="paragraph" w:customStyle="1" w:styleId="Tabletextbullets">
    <w:name w:val="Table text bullets"/>
    <w:qFormat/>
    <w:rsid w:val="006B6076"/>
    <w:pPr>
      <w:numPr>
        <w:numId w:val="9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</w:rPr>
  </w:style>
  <w:style w:type="paragraph" w:customStyle="1" w:styleId="Alphalist">
    <w:name w:val="Alpha list"/>
    <w:qFormat/>
    <w:rsid w:val="006B607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eastAsia="en-GB"/>
    </w:rPr>
  </w:style>
  <w:style w:type="numbering" w:customStyle="1" w:styleId="Listalpha">
    <w:name w:val="List alpha"/>
    <w:basedOn w:val="NoList"/>
    <w:rsid w:val="006B6076"/>
    <w:pPr>
      <w:numPr>
        <w:numId w:val="4"/>
      </w:numPr>
    </w:pPr>
  </w:style>
  <w:style w:type="numbering" w:customStyle="1" w:styleId="Listroman">
    <w:name w:val="List roman"/>
    <w:basedOn w:val="NoList"/>
    <w:rsid w:val="006B6076"/>
    <w:pPr>
      <w:numPr>
        <w:numId w:val="5"/>
      </w:numPr>
    </w:pPr>
  </w:style>
  <w:style w:type="paragraph" w:customStyle="1" w:styleId="Icanhead">
    <w:name w:val="I can head"/>
    <w:next w:val="Icanbullets"/>
    <w:qFormat/>
    <w:rsid w:val="006B6076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</w:rPr>
  </w:style>
  <w:style w:type="paragraph" w:customStyle="1" w:styleId="Icanbullets">
    <w:name w:val="I can bullets"/>
    <w:qFormat/>
    <w:rsid w:val="006B6076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</w:rPr>
  </w:style>
  <w:style w:type="numbering" w:customStyle="1" w:styleId="ListCapAlpha">
    <w:name w:val="List CapAlpha"/>
    <w:basedOn w:val="NoList"/>
    <w:rsid w:val="006B6076"/>
    <w:pPr>
      <w:numPr>
        <w:numId w:val="7"/>
      </w:numPr>
    </w:pPr>
  </w:style>
  <w:style w:type="paragraph" w:customStyle="1" w:styleId="Capitalalphalist">
    <w:name w:val="Capital alpha list"/>
    <w:qFormat/>
    <w:rsid w:val="006B6076"/>
    <w:pPr>
      <w:numPr>
        <w:numId w:val="8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TextCharChar">
    <w:name w:val="Text Char Char"/>
    <w:link w:val="Text"/>
    <w:rsid w:val="006B6076"/>
    <w:rPr>
      <w:rFonts w:ascii="Arial" w:eastAsia="Times New Roman" w:hAnsi="Arial" w:cs="Arial"/>
      <w:sz w:val="20"/>
      <w:szCs w:val="24"/>
    </w:rPr>
  </w:style>
  <w:style w:type="paragraph" w:customStyle="1" w:styleId="Safetyhead">
    <w:name w:val="Safety head"/>
    <w:next w:val="Safetytext"/>
    <w:qFormat/>
    <w:rsid w:val="006B6076"/>
    <w:pPr>
      <w:numPr>
        <w:numId w:val="10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eastAsia="en-GB"/>
    </w:rPr>
  </w:style>
  <w:style w:type="paragraph" w:customStyle="1" w:styleId="Safetytext">
    <w:name w:val="Safety text"/>
    <w:basedOn w:val="Safetyhead"/>
    <w:qFormat/>
    <w:rsid w:val="006B6076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6B6076"/>
    <w:rPr>
      <w:rFonts w:ascii="Arial Bold" w:eastAsia="Times New Roman" w:hAnsi="Arial Bold" w:cs="Arial"/>
      <w:b/>
      <w:sz w:val="20"/>
      <w:szCs w:val="24"/>
    </w:rPr>
  </w:style>
  <w:style w:type="numbering" w:customStyle="1" w:styleId="Challengelist">
    <w:name w:val="Challenge list"/>
    <w:basedOn w:val="NoList"/>
    <w:rsid w:val="0002245D"/>
    <w:pPr>
      <w:numPr>
        <w:numId w:val="1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6643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66438"/>
    <w:rPr>
      <w:b/>
      <w:bCs/>
    </w:rPr>
  </w:style>
  <w:style w:type="paragraph" w:customStyle="1" w:styleId="text-center">
    <w:name w:val="text-center"/>
    <w:basedOn w:val="Normal"/>
    <w:rsid w:val="00166438"/>
    <w:pPr>
      <w:spacing w:before="100" w:beforeAutospacing="1" w:after="100" w:afterAutospacing="1"/>
    </w:pPr>
    <w:rPr>
      <w:lang w:val="en-US"/>
    </w:rPr>
  </w:style>
  <w:style w:type="paragraph" w:customStyle="1" w:styleId="Solidline">
    <w:name w:val="Solid line"/>
    <w:basedOn w:val="Normal"/>
    <w:qFormat/>
    <w:rsid w:val="00FB4732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hAnsi="Arial" w:cs="Arial"/>
      <w:sz w:val="20"/>
      <w:szCs w:val="22"/>
    </w:rPr>
  </w:style>
  <w:style w:type="paragraph" w:customStyle="1" w:styleId="awmediumspace">
    <w:name w:val="a/w medium space"/>
    <w:next w:val="Caption"/>
    <w:qFormat/>
    <w:rsid w:val="00FD1844"/>
    <w:pPr>
      <w:spacing w:before="4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</w:rPr>
  </w:style>
  <w:style w:type="paragraph" w:customStyle="1" w:styleId="Romanlist">
    <w:name w:val="Roman list"/>
    <w:qFormat/>
    <w:rsid w:val="00FD1844"/>
    <w:pPr>
      <w:tabs>
        <w:tab w:val="num" w:pos="1077"/>
      </w:tabs>
      <w:spacing w:before="80" w:after="60" w:line="240" w:lineRule="atLeast"/>
      <w:ind w:left="1077" w:hanging="397"/>
    </w:pPr>
    <w:rPr>
      <w:rFonts w:ascii="Arial" w:eastAsia="Times New Roman" w:hAnsi="Arial" w:cs="Times New Roman"/>
      <w:sz w:val="20"/>
      <w:lang w:eastAsia="en-GB"/>
    </w:rPr>
  </w:style>
  <w:style w:type="paragraph" w:customStyle="1" w:styleId="Name">
    <w:name w:val="Name"/>
    <w:basedOn w:val="Chead"/>
    <w:next w:val="Text"/>
    <w:qFormat/>
    <w:rsid w:val="00FD1844"/>
    <w:pPr>
      <w:tabs>
        <w:tab w:val="left" w:pos="851"/>
        <w:tab w:val="left" w:pos="4536"/>
        <w:tab w:val="left" w:pos="4820"/>
        <w:tab w:val="left" w:pos="5670"/>
        <w:tab w:val="left" w:pos="7088"/>
        <w:tab w:val="left" w:pos="7371"/>
        <w:tab w:val="left" w:pos="8080"/>
        <w:tab w:val="right" w:pos="9781"/>
      </w:tabs>
      <w:spacing w:before="240" w:after="240"/>
    </w:pPr>
    <w:rPr>
      <w:rFonts w:ascii="Arial" w:hAnsi="Arial"/>
      <w:sz w:val="24"/>
      <w:szCs w:val="22"/>
    </w:rPr>
  </w:style>
  <w:style w:type="paragraph" w:customStyle="1" w:styleId="Dottedline">
    <w:name w:val="Dotted line"/>
    <w:basedOn w:val="Text"/>
    <w:qFormat/>
    <w:rsid w:val="00FD1844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1844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rsid w:val="00AE31A0"/>
    <w:rPr>
      <w:rFonts w:ascii="Arial" w:hAnsi="Arial"/>
      <w:sz w:val="20"/>
    </w:rPr>
  </w:style>
  <w:style w:type="paragraph" w:styleId="Revision">
    <w:name w:val="Revision"/>
    <w:hidden/>
    <w:uiPriority w:val="99"/>
    <w:semiHidden/>
    <w:rsid w:val="003A2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sheettitle">
    <w:name w:val="Worksheet title"/>
    <w:basedOn w:val="Normal"/>
    <w:link w:val="WorksheettitleChar"/>
    <w:qFormat/>
    <w:rsid w:val="006F08F5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6F08F5"/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paragraph" w:styleId="Title">
    <w:name w:val="Title"/>
    <w:basedOn w:val="Normal"/>
    <w:link w:val="TitleChar"/>
    <w:uiPriority w:val="10"/>
    <w:qFormat/>
    <w:rsid w:val="006F08F5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F08F5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ormal"/>
    <w:qFormat/>
    <w:rsid w:val="006F08F5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customStyle="1" w:styleId="Numberedpartlista">
    <w:name w:val="Numbered part list a"/>
    <w:basedOn w:val="Normal"/>
    <w:qFormat/>
    <w:rsid w:val="00D81DD2"/>
    <w:pPr>
      <w:widowControl w:val="0"/>
      <w:tabs>
        <w:tab w:val="left" w:pos="851"/>
      </w:tabs>
      <w:autoSpaceDE w:val="0"/>
      <w:autoSpaceDN w:val="0"/>
      <w:adjustRightInd w:val="0"/>
      <w:spacing w:before="280" w:after="80" w:line="360" w:lineRule="auto"/>
      <w:ind w:left="908" w:hanging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  <w:style w:type="paragraph" w:customStyle="1" w:styleId="Numberedpartlisti">
    <w:name w:val="Numbered part list i"/>
    <w:basedOn w:val="Numberedpartlista"/>
    <w:qFormat/>
    <w:rsid w:val="008D7701"/>
    <w:pPr>
      <w:tabs>
        <w:tab w:val="clear" w:pos="851"/>
        <w:tab w:val="left" w:pos="1247"/>
      </w:tabs>
      <w:ind w:left="1248" w:hanging="397"/>
    </w:pPr>
  </w:style>
  <w:style w:type="paragraph" w:customStyle="1" w:styleId="Numberedlist1">
    <w:name w:val="Numbered list 1"/>
    <w:basedOn w:val="BodyText"/>
    <w:qFormat/>
    <w:rsid w:val="00AF25D6"/>
    <w:pPr>
      <w:widowControl w:val="0"/>
      <w:tabs>
        <w:tab w:val="left" w:pos="454"/>
      </w:tabs>
      <w:autoSpaceDE w:val="0"/>
      <w:autoSpaceDN w:val="0"/>
      <w:spacing w:before="280" w:after="80" w:line="360" w:lineRule="auto"/>
      <w:ind w:left="454" w:hanging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0"/>
    <w:uiPriority w:val="99"/>
    <w:semiHidden/>
    <w:unhideWhenUsed/>
    <w:rsid w:val="00AF25D6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AF25D6"/>
    <w:rPr>
      <w:rFonts w:ascii="Times New Roman" w:eastAsia="Times New Roman" w:hAnsi="Times New Roman" w:cs="Times New Roman"/>
      <w:sz w:val="24"/>
      <w:szCs w:val="24"/>
    </w:rPr>
  </w:style>
  <w:style w:type="paragraph" w:customStyle="1" w:styleId="Write-online">
    <w:name w:val="Write-on line"/>
    <w:basedOn w:val="Normal"/>
    <w:qFormat/>
    <w:rsid w:val="000253D7"/>
    <w:pPr>
      <w:widowControl w:val="0"/>
      <w:tabs>
        <w:tab w:val="left" w:pos="454"/>
      </w:tabs>
      <w:autoSpaceDE w:val="0"/>
      <w:autoSpaceDN w:val="0"/>
      <w:spacing w:before="240" w:after="80" w:line="360" w:lineRule="auto"/>
      <w:ind w:left="454"/>
    </w:pPr>
    <w:rPr>
      <w:rFonts w:ascii="Arial MT" w:eastAsia="Arial MT" w:hAnsi="Arial MT" w:cs="Arial MT"/>
      <w:sz w:val="22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1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8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02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15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4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77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6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6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831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3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6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40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0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08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5584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3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2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796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70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1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5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6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7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0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1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2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0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13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1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7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0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06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1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9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6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2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8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89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3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9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1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03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0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23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4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9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0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4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9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8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76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2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17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9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1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6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53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3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89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2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9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6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6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5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3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2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3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5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9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8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8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08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0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02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A8852C-3D2B-4A8E-9FD4-4BBC056ACF2E}"/>
</file>

<file path=customXml/itemProps2.xml><?xml version="1.0" encoding="utf-8"?>
<ds:datastoreItem xmlns:ds="http://schemas.openxmlformats.org/officeDocument/2006/customXml" ds:itemID="{5BA72CC2-C94C-423D-8F60-263A09D37542}"/>
</file>

<file path=customXml/itemProps3.xml><?xml version="1.0" encoding="utf-8"?>
<ds:datastoreItem xmlns:ds="http://schemas.openxmlformats.org/officeDocument/2006/customXml" ds:itemID="{A98D8EBD-3873-4D78-AC77-5FBB303C39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Kavanagh</dc:creator>
  <cp:keywords/>
  <dc:description/>
  <cp:lastModifiedBy>Nandagopal Ramanujam</cp:lastModifiedBy>
  <cp:revision>54</cp:revision>
  <cp:lastPrinted>2023-06-16T09:28:00Z</cp:lastPrinted>
  <dcterms:created xsi:type="dcterms:W3CDTF">2022-10-28T16:17:00Z</dcterms:created>
  <dcterms:modified xsi:type="dcterms:W3CDTF">2023-06-16T09:29:00Z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