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BEB9" w14:textId="63CFBECE" w:rsidR="002D6FDB" w:rsidRDefault="002D6FDB" w:rsidP="002D6FDB">
      <w:pPr>
        <w:pStyle w:val="Worksheettitle"/>
      </w:pPr>
      <w:r>
        <w:t>Answer sheet</w:t>
      </w:r>
    </w:p>
    <w:p w14:paraId="7438A794" w14:textId="77777777" w:rsidR="002D6FDB" w:rsidRDefault="002D6FDB" w:rsidP="002D6FDB">
      <w:pPr>
        <w:pStyle w:val="Worksheettitle"/>
      </w:pPr>
      <w:r>
        <w:t>Contents</w:t>
      </w:r>
    </w:p>
    <w:p w14:paraId="3C81D9F1" w14:textId="5D5FDA08" w:rsidR="002D6FDB" w:rsidRPr="00F01BBF" w:rsidRDefault="002D6FDB" w:rsidP="002E61C6">
      <w:pPr>
        <w:pStyle w:val="TOC1"/>
        <w:tabs>
          <w:tab w:val="right" w:leader="dot" w:pos="9016"/>
        </w:tabs>
        <w:rPr>
          <w:rFonts w:ascii="Arial" w:hAnsi="Arial"/>
        </w:rPr>
      </w:pPr>
      <w:r w:rsidRPr="00F01BBF">
        <w:rPr>
          <w:rFonts w:ascii="Arial" w:hAnsi="Arial"/>
        </w:rPr>
        <w:t>IG Teaching Hub Business Worksheets</w:t>
      </w:r>
      <w:r w:rsidRPr="00F01BBF">
        <w:rPr>
          <w:rFonts w:ascii="Arial" w:hAnsi="Arial"/>
          <w:webHidden/>
        </w:rPr>
        <w:tab/>
      </w:r>
      <w:hyperlink w:anchor="IGTeachingHubBusinessWorksheets" w:history="1">
        <w:r w:rsidRPr="00F01BBF">
          <w:rPr>
            <w:rStyle w:val="Hyperlink"/>
            <w:rFonts w:ascii="Arial" w:hAnsi="Arial"/>
            <w:webHidden/>
            <w:color w:val="auto"/>
            <w:u w:val="none"/>
          </w:rPr>
          <w:t>2</w:t>
        </w:r>
      </w:hyperlink>
    </w:p>
    <w:p w14:paraId="5C92D215" w14:textId="142BEF7D" w:rsidR="002D6FDB" w:rsidRPr="00F01BBF" w:rsidRDefault="002D6FDB" w:rsidP="002E61C6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sz w:val="22"/>
          <w:szCs w:val="22"/>
        </w:rPr>
      </w:pPr>
      <w:r w:rsidRPr="00F01BBF">
        <w:rPr>
          <w:rFonts w:ascii="Arial" w:hAnsi="Arial" w:cs="Arial"/>
          <w:sz w:val="22"/>
          <w:szCs w:val="22"/>
        </w:rPr>
        <w:t>Lesson 2 – Worksheet 1</w:t>
      </w:r>
      <w:r w:rsidRPr="00F01BBF">
        <w:rPr>
          <w:rFonts w:ascii="Arial" w:hAnsi="Arial" w:cs="Arial"/>
          <w:webHidden/>
          <w:sz w:val="22"/>
          <w:szCs w:val="22"/>
        </w:rPr>
        <w:tab/>
      </w:r>
      <w:hyperlink w:anchor="Worksheet1" w:history="1">
        <w:r w:rsidRPr="00F01BBF">
          <w:rPr>
            <w:rStyle w:val="Hyperlink"/>
            <w:rFonts w:ascii="Arial" w:hAnsi="Arial" w:cs="Arial"/>
            <w:webHidden/>
            <w:color w:val="auto"/>
            <w:sz w:val="22"/>
            <w:szCs w:val="22"/>
            <w:u w:val="none"/>
          </w:rPr>
          <w:t>2</w:t>
        </w:r>
      </w:hyperlink>
    </w:p>
    <w:p w14:paraId="0792602D" w14:textId="45B602E8" w:rsidR="002D6FDB" w:rsidRPr="00F01BBF" w:rsidRDefault="002D6FDB" w:rsidP="002E61C6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sz w:val="22"/>
          <w:szCs w:val="22"/>
        </w:rPr>
      </w:pPr>
      <w:r w:rsidRPr="00F01BBF">
        <w:rPr>
          <w:rFonts w:ascii="Arial" w:hAnsi="Arial" w:cs="Arial"/>
          <w:sz w:val="22"/>
          <w:szCs w:val="22"/>
        </w:rPr>
        <w:t>Lesson 2 – Worksheet 2</w:t>
      </w:r>
      <w:r w:rsidRPr="00F01BBF">
        <w:rPr>
          <w:rFonts w:ascii="Arial" w:hAnsi="Arial" w:cs="Arial"/>
          <w:webHidden/>
          <w:sz w:val="22"/>
          <w:szCs w:val="22"/>
        </w:rPr>
        <w:tab/>
      </w:r>
      <w:hyperlink w:anchor="Worksheet2" w:history="1">
        <w:r w:rsidRPr="00F01BBF">
          <w:rPr>
            <w:rStyle w:val="Hyperlink"/>
            <w:rFonts w:ascii="Arial" w:hAnsi="Arial" w:cs="Arial"/>
            <w:webHidden/>
            <w:color w:val="auto"/>
            <w:sz w:val="22"/>
            <w:szCs w:val="22"/>
            <w:u w:val="none"/>
          </w:rPr>
          <w:t>2</w:t>
        </w:r>
      </w:hyperlink>
    </w:p>
    <w:p w14:paraId="15804B15" w14:textId="4B06DC16" w:rsidR="002D6FDB" w:rsidRPr="00F01BBF" w:rsidRDefault="002D6FDB" w:rsidP="002E61C6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webHidden/>
          <w:sz w:val="22"/>
          <w:szCs w:val="22"/>
        </w:rPr>
      </w:pPr>
      <w:r w:rsidRPr="00F01BBF">
        <w:rPr>
          <w:rFonts w:ascii="Arial" w:hAnsi="Arial" w:cs="Arial"/>
          <w:sz w:val="22"/>
          <w:szCs w:val="22"/>
        </w:rPr>
        <w:t>Lesson 2 – Worksheet 3</w:t>
      </w:r>
      <w:r w:rsidRPr="00F01BBF">
        <w:rPr>
          <w:rFonts w:ascii="Arial" w:hAnsi="Arial" w:cs="Arial"/>
          <w:webHidden/>
          <w:sz w:val="22"/>
          <w:szCs w:val="22"/>
        </w:rPr>
        <w:tab/>
      </w:r>
      <w:hyperlink w:anchor="Worksheet3" w:history="1">
        <w:r w:rsidR="00045843" w:rsidRPr="00F01BBF">
          <w:rPr>
            <w:rStyle w:val="Hyperlink"/>
            <w:rFonts w:ascii="Arial" w:hAnsi="Arial" w:cs="Arial"/>
            <w:webHidden/>
            <w:color w:val="auto"/>
            <w:sz w:val="22"/>
            <w:szCs w:val="22"/>
            <w:u w:val="none"/>
          </w:rPr>
          <w:t>3</w:t>
        </w:r>
      </w:hyperlink>
    </w:p>
    <w:p w14:paraId="75CD28F6" w14:textId="67892427" w:rsidR="002D6FDB" w:rsidRPr="00F01BBF" w:rsidRDefault="002D6FDB" w:rsidP="002E61C6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webHidden/>
          <w:sz w:val="22"/>
          <w:szCs w:val="22"/>
        </w:rPr>
      </w:pPr>
      <w:r w:rsidRPr="00F01BBF">
        <w:rPr>
          <w:rFonts w:ascii="Arial" w:hAnsi="Arial" w:cs="Arial"/>
          <w:sz w:val="22"/>
          <w:szCs w:val="22"/>
        </w:rPr>
        <w:t>Lesson 2 – Worksheet 4</w:t>
      </w:r>
      <w:r w:rsidRPr="00F01BBF">
        <w:rPr>
          <w:rFonts w:ascii="Arial" w:hAnsi="Arial" w:cs="Arial"/>
          <w:webHidden/>
          <w:sz w:val="22"/>
          <w:szCs w:val="22"/>
        </w:rPr>
        <w:tab/>
      </w:r>
      <w:hyperlink w:anchor="Worksheet4" w:history="1">
        <w:r w:rsidRPr="00F01BBF">
          <w:rPr>
            <w:rStyle w:val="Hyperlink"/>
            <w:rFonts w:ascii="Arial" w:hAnsi="Arial" w:cs="Arial"/>
            <w:webHidden/>
            <w:color w:val="auto"/>
            <w:sz w:val="22"/>
            <w:szCs w:val="22"/>
            <w:u w:val="none"/>
          </w:rPr>
          <w:t>3</w:t>
        </w:r>
      </w:hyperlink>
    </w:p>
    <w:p w14:paraId="5AA95861" w14:textId="7601E4B9" w:rsidR="002D6FDB" w:rsidRPr="00F01BBF" w:rsidRDefault="002D6FDB" w:rsidP="002E61C6">
      <w:pPr>
        <w:pStyle w:val="TOC1"/>
        <w:tabs>
          <w:tab w:val="right" w:leader="dot" w:pos="9016"/>
        </w:tabs>
        <w:rPr>
          <w:rFonts w:ascii="Arial" w:hAnsi="Arial"/>
        </w:rPr>
      </w:pPr>
      <w:r w:rsidRPr="00F01BBF">
        <w:rPr>
          <w:rFonts w:ascii="Arial" w:hAnsi="Arial"/>
        </w:rPr>
        <w:t>IG Teaching Hub Business Homework sheets</w:t>
      </w:r>
      <w:r w:rsidRPr="00F01BBF">
        <w:rPr>
          <w:rFonts w:ascii="Arial" w:hAnsi="Arial"/>
          <w:webHidden/>
        </w:rPr>
        <w:tab/>
      </w:r>
      <w:hyperlink w:anchor="Homeworksheet" w:history="1">
        <w:r w:rsidRPr="00F01BBF">
          <w:rPr>
            <w:rStyle w:val="Hyperlink"/>
            <w:rFonts w:ascii="Arial" w:hAnsi="Arial"/>
            <w:webHidden/>
            <w:color w:val="auto"/>
            <w:u w:val="none"/>
          </w:rPr>
          <w:t>4</w:t>
        </w:r>
      </w:hyperlink>
    </w:p>
    <w:p w14:paraId="2DB07A8C" w14:textId="4A234711" w:rsidR="002D6FDB" w:rsidRPr="00F01BBF" w:rsidRDefault="002D6FDB" w:rsidP="002E61C6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sz w:val="22"/>
          <w:szCs w:val="22"/>
        </w:rPr>
      </w:pPr>
      <w:r w:rsidRPr="00F01BBF">
        <w:rPr>
          <w:rFonts w:ascii="Arial" w:hAnsi="Arial" w:cs="Arial"/>
          <w:sz w:val="22"/>
          <w:szCs w:val="22"/>
        </w:rPr>
        <w:t>Lesson 2 – Homework sheet</w:t>
      </w:r>
      <w:r w:rsidRPr="00F01BBF">
        <w:rPr>
          <w:rFonts w:ascii="Arial" w:hAnsi="Arial" w:cs="Arial"/>
          <w:webHidden/>
          <w:sz w:val="22"/>
          <w:szCs w:val="22"/>
        </w:rPr>
        <w:tab/>
      </w:r>
      <w:hyperlink w:anchor="Homeworksheet1" w:history="1">
        <w:r w:rsidRPr="00F01BBF">
          <w:rPr>
            <w:rStyle w:val="Hyperlink"/>
            <w:rFonts w:ascii="Arial" w:hAnsi="Arial" w:cs="Arial"/>
            <w:webHidden/>
            <w:color w:val="auto"/>
            <w:sz w:val="22"/>
            <w:szCs w:val="22"/>
            <w:u w:val="none"/>
          </w:rPr>
          <w:t>4</w:t>
        </w:r>
      </w:hyperlink>
    </w:p>
    <w:p w14:paraId="665A299E" w14:textId="31D0E689" w:rsidR="002D6FDB" w:rsidRPr="007B13DE" w:rsidRDefault="002D6FDB" w:rsidP="002D6FDB">
      <w:pPr>
        <w:rPr>
          <w:rFonts w:ascii="Arial" w:eastAsia="MS Mincho" w:hAnsi="Arial" w:cs="Arial"/>
          <w:b/>
          <w:color w:val="000000"/>
          <w:sz w:val="32"/>
          <w:szCs w:val="32"/>
          <w:lang w:eastAsia="ja-JP"/>
        </w:rPr>
      </w:pPr>
      <w:r>
        <w:br w:type="page"/>
      </w:r>
    </w:p>
    <w:p w14:paraId="2BFB8DA8" w14:textId="77777777" w:rsidR="002D6FDB" w:rsidRPr="007A1DEE" w:rsidRDefault="002D6FDB" w:rsidP="007A1DEE">
      <w:pPr>
        <w:pStyle w:val="Worksheettitle"/>
      </w:pPr>
      <w:bookmarkStart w:id="0" w:name="IGTeachingHubBusinessWorksheets"/>
      <w:bookmarkStart w:id="1" w:name="_Toc120710630"/>
      <w:bookmarkStart w:id="2" w:name="Worksheet1"/>
      <w:bookmarkEnd w:id="0"/>
      <w:r w:rsidRPr="007A1DEE">
        <w:lastRenderedPageBreak/>
        <w:t>Worksheet 1</w:t>
      </w:r>
      <w:bookmarkEnd w:id="1"/>
    </w:p>
    <w:p w14:paraId="6C763826" w14:textId="77777777" w:rsidR="002D6FDB" w:rsidRPr="007A1DEE" w:rsidRDefault="002D6FDB" w:rsidP="007A1DEE">
      <w:pPr>
        <w:pStyle w:val="Numberedlist1"/>
        <w:rPr>
          <w:b/>
        </w:rPr>
      </w:pPr>
      <w:bookmarkStart w:id="3" w:name="_Toc120710631"/>
      <w:bookmarkEnd w:id="2"/>
      <w:r w:rsidRPr="007A1DEE">
        <w:rPr>
          <w:b/>
        </w:rPr>
        <w:t>1</w:t>
      </w:r>
      <w:r w:rsidRPr="007A1DEE">
        <w:rPr>
          <w:b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1447"/>
        <w:gridCol w:w="1672"/>
        <w:gridCol w:w="1224"/>
      </w:tblGrid>
      <w:tr w:rsidR="002D6FDB" w14:paraId="087BFF0A" w14:textId="77777777" w:rsidTr="00EA39A6">
        <w:tc>
          <w:tcPr>
            <w:tcW w:w="4313" w:type="dxa"/>
          </w:tcPr>
          <w:p w14:paraId="0E550D02" w14:textId="77777777" w:rsidR="002D6FDB" w:rsidRPr="007A1DEE" w:rsidRDefault="002D6FDB" w:rsidP="00577C48">
            <w:pPr>
              <w:pStyle w:val="Tablehead"/>
              <w:jc w:val="center"/>
            </w:pPr>
          </w:p>
        </w:tc>
        <w:tc>
          <w:tcPr>
            <w:tcW w:w="1447" w:type="dxa"/>
          </w:tcPr>
          <w:p w14:paraId="6FE0BB4C" w14:textId="77777777" w:rsidR="002D6FDB" w:rsidRPr="007A1DEE" w:rsidRDefault="002D6FDB" w:rsidP="00577C48">
            <w:pPr>
              <w:pStyle w:val="Tablehead"/>
              <w:jc w:val="center"/>
            </w:pPr>
            <w:r w:rsidRPr="007A1DEE">
              <w:t>Financial</w:t>
            </w:r>
          </w:p>
        </w:tc>
        <w:tc>
          <w:tcPr>
            <w:tcW w:w="1672" w:type="dxa"/>
          </w:tcPr>
          <w:p w14:paraId="1B7E4DF2" w14:textId="77777777" w:rsidR="002D6FDB" w:rsidRPr="007A1DEE" w:rsidRDefault="002D6FDB" w:rsidP="00577C48">
            <w:pPr>
              <w:pStyle w:val="Tablehead"/>
              <w:jc w:val="center"/>
            </w:pPr>
            <w:r w:rsidRPr="007A1DEE">
              <w:t>Non-financial</w:t>
            </w:r>
          </w:p>
        </w:tc>
        <w:tc>
          <w:tcPr>
            <w:tcW w:w="1224" w:type="dxa"/>
          </w:tcPr>
          <w:p w14:paraId="5780EFCA" w14:textId="77777777" w:rsidR="002D6FDB" w:rsidRPr="007A1DEE" w:rsidRDefault="002D6FDB" w:rsidP="00577C48">
            <w:pPr>
              <w:pStyle w:val="Tablehead"/>
              <w:jc w:val="center"/>
            </w:pPr>
            <w:r w:rsidRPr="007A1DEE">
              <w:t>Both</w:t>
            </w:r>
          </w:p>
        </w:tc>
      </w:tr>
      <w:tr w:rsidR="002D6FDB" w14:paraId="360CA0A6" w14:textId="77777777" w:rsidTr="00EA39A6">
        <w:tc>
          <w:tcPr>
            <w:tcW w:w="4313" w:type="dxa"/>
          </w:tcPr>
          <w:p w14:paraId="17F3D044" w14:textId="6627EB6D" w:rsidR="002D6FDB" w:rsidRDefault="002D6FDB" w:rsidP="007A1DEE">
            <w:pPr>
              <w:pStyle w:val="Tabletext"/>
              <w:tabs>
                <w:tab w:val="left" w:pos="204"/>
              </w:tabs>
            </w:pPr>
            <w:proofErr w:type="spellStart"/>
            <w:r w:rsidRPr="00033F7E">
              <w:rPr>
                <w:b/>
                <w:bCs/>
              </w:rPr>
              <w:t>a</w:t>
            </w:r>
            <w:proofErr w:type="spellEnd"/>
            <w:r w:rsidR="007A1DEE">
              <w:tab/>
            </w:r>
            <w:r>
              <w:t>You work when you want to work</w:t>
            </w:r>
          </w:p>
        </w:tc>
        <w:tc>
          <w:tcPr>
            <w:tcW w:w="1447" w:type="dxa"/>
          </w:tcPr>
          <w:p w14:paraId="7F898BED" w14:textId="77777777" w:rsidR="002D6FDB" w:rsidRDefault="002D6FDB" w:rsidP="00EA39A6">
            <w:pPr>
              <w:pStyle w:val="Tabletext"/>
            </w:pPr>
          </w:p>
        </w:tc>
        <w:tc>
          <w:tcPr>
            <w:tcW w:w="1672" w:type="dxa"/>
          </w:tcPr>
          <w:p w14:paraId="5ACA1163" w14:textId="4C74A97C" w:rsidR="002D6FDB" w:rsidRPr="0084200E" w:rsidRDefault="0084200E" w:rsidP="0084200E">
            <w:pPr>
              <w:pStyle w:val="Tabletext"/>
              <w:jc w:val="center"/>
              <w:rPr>
                <w:rFonts w:ascii="Symbol" w:hAnsi="Symbol" w:hint="eastAsia"/>
              </w:rPr>
            </w:pPr>
            <w:r w:rsidRPr="0084200E">
              <w:rPr>
                <w:rFonts w:ascii="Symbol" w:hAnsi="Symbol"/>
              </w:rPr>
              <w:sym w:font="Wingdings" w:char="F0FC"/>
            </w:r>
          </w:p>
        </w:tc>
        <w:tc>
          <w:tcPr>
            <w:tcW w:w="1224" w:type="dxa"/>
          </w:tcPr>
          <w:p w14:paraId="1509DA69" w14:textId="77777777" w:rsidR="002D6FDB" w:rsidRDefault="002D6FDB" w:rsidP="00EA39A6">
            <w:pPr>
              <w:pStyle w:val="Tabletext"/>
            </w:pPr>
          </w:p>
        </w:tc>
      </w:tr>
      <w:tr w:rsidR="002D6FDB" w14:paraId="399EF36C" w14:textId="77777777" w:rsidTr="00EA39A6">
        <w:tc>
          <w:tcPr>
            <w:tcW w:w="4313" w:type="dxa"/>
          </w:tcPr>
          <w:p w14:paraId="1D7BC41E" w14:textId="43A9728A" w:rsidR="002D6FDB" w:rsidRDefault="002D6FDB" w:rsidP="007A1DEE">
            <w:pPr>
              <w:pStyle w:val="Tabletext"/>
              <w:tabs>
                <w:tab w:val="left" w:pos="204"/>
              </w:tabs>
            </w:pPr>
            <w:r w:rsidRPr="00033F7E">
              <w:rPr>
                <w:b/>
                <w:bCs/>
              </w:rPr>
              <w:t>b</w:t>
            </w:r>
            <w:r w:rsidR="007A1DEE">
              <w:rPr>
                <w:b/>
                <w:bCs/>
              </w:rPr>
              <w:tab/>
            </w:r>
            <w:r>
              <w:t>You are your own boss</w:t>
            </w:r>
          </w:p>
        </w:tc>
        <w:tc>
          <w:tcPr>
            <w:tcW w:w="1447" w:type="dxa"/>
          </w:tcPr>
          <w:p w14:paraId="301F7523" w14:textId="77777777" w:rsidR="002D6FDB" w:rsidRDefault="002D6FDB" w:rsidP="00EA39A6">
            <w:pPr>
              <w:pStyle w:val="Tabletext"/>
            </w:pPr>
          </w:p>
        </w:tc>
        <w:tc>
          <w:tcPr>
            <w:tcW w:w="1672" w:type="dxa"/>
          </w:tcPr>
          <w:p w14:paraId="41DD8912" w14:textId="1BC06CBA" w:rsidR="0084200E" w:rsidRDefault="0084200E" w:rsidP="0084200E">
            <w:pPr>
              <w:pStyle w:val="Tabletext"/>
              <w:jc w:val="center"/>
            </w:pPr>
            <w:r w:rsidRPr="0084200E">
              <w:rPr>
                <w:rFonts w:ascii="Symbol" w:hAnsi="Symbol"/>
              </w:rPr>
              <w:sym w:font="Wingdings" w:char="F0FC"/>
            </w:r>
          </w:p>
        </w:tc>
        <w:tc>
          <w:tcPr>
            <w:tcW w:w="1224" w:type="dxa"/>
          </w:tcPr>
          <w:p w14:paraId="6AE04AB5" w14:textId="77777777" w:rsidR="002D6FDB" w:rsidRDefault="002D6FDB" w:rsidP="00EA39A6">
            <w:pPr>
              <w:pStyle w:val="Tabletext"/>
            </w:pPr>
          </w:p>
        </w:tc>
      </w:tr>
      <w:tr w:rsidR="002D6FDB" w14:paraId="2DA8D458" w14:textId="77777777" w:rsidTr="00EA39A6">
        <w:tc>
          <w:tcPr>
            <w:tcW w:w="4313" w:type="dxa"/>
          </w:tcPr>
          <w:p w14:paraId="21ED3ED8" w14:textId="39F542C9" w:rsidR="002D6FDB" w:rsidRDefault="002D6FDB" w:rsidP="007A1DEE">
            <w:pPr>
              <w:pStyle w:val="Tabletext"/>
              <w:tabs>
                <w:tab w:val="left" w:pos="204"/>
              </w:tabs>
            </w:pPr>
            <w:r w:rsidRPr="00033F7E">
              <w:rPr>
                <w:b/>
                <w:bCs/>
              </w:rPr>
              <w:t>c</w:t>
            </w:r>
            <w:r w:rsidR="007A1DEE">
              <w:rPr>
                <w:b/>
                <w:bCs/>
              </w:rPr>
              <w:tab/>
            </w:r>
            <w:r>
              <w:t>It is interesting</w:t>
            </w:r>
          </w:p>
        </w:tc>
        <w:tc>
          <w:tcPr>
            <w:tcW w:w="1447" w:type="dxa"/>
          </w:tcPr>
          <w:p w14:paraId="25909852" w14:textId="77777777" w:rsidR="002D6FDB" w:rsidRDefault="002D6FDB" w:rsidP="00EA39A6">
            <w:pPr>
              <w:pStyle w:val="Tabletext"/>
            </w:pPr>
          </w:p>
        </w:tc>
        <w:tc>
          <w:tcPr>
            <w:tcW w:w="1672" w:type="dxa"/>
          </w:tcPr>
          <w:p w14:paraId="37304FF1" w14:textId="73C340B7" w:rsidR="002D6FDB" w:rsidRDefault="0084200E" w:rsidP="0084200E">
            <w:pPr>
              <w:pStyle w:val="Tabletext"/>
              <w:jc w:val="center"/>
            </w:pPr>
            <w:r w:rsidRPr="0084200E">
              <w:rPr>
                <w:rFonts w:ascii="Symbol" w:hAnsi="Symbol"/>
              </w:rPr>
              <w:sym w:font="Wingdings" w:char="F0FC"/>
            </w:r>
          </w:p>
        </w:tc>
        <w:tc>
          <w:tcPr>
            <w:tcW w:w="1224" w:type="dxa"/>
          </w:tcPr>
          <w:p w14:paraId="53779556" w14:textId="77777777" w:rsidR="002D6FDB" w:rsidRDefault="002D6FDB" w:rsidP="00EA39A6">
            <w:pPr>
              <w:pStyle w:val="Tabletext"/>
            </w:pPr>
          </w:p>
        </w:tc>
      </w:tr>
      <w:tr w:rsidR="002D6FDB" w14:paraId="2926C05B" w14:textId="77777777" w:rsidTr="00EA39A6">
        <w:tc>
          <w:tcPr>
            <w:tcW w:w="4313" w:type="dxa"/>
          </w:tcPr>
          <w:p w14:paraId="40E6EE1D" w14:textId="455AB0E5" w:rsidR="002D6FDB" w:rsidRDefault="002D6FDB" w:rsidP="007A1DEE">
            <w:pPr>
              <w:pStyle w:val="Tabletext"/>
              <w:tabs>
                <w:tab w:val="left" w:pos="204"/>
              </w:tabs>
            </w:pPr>
            <w:r w:rsidRPr="00033F7E">
              <w:rPr>
                <w:b/>
                <w:bCs/>
              </w:rPr>
              <w:t>d</w:t>
            </w:r>
            <w:r w:rsidR="007A1DEE">
              <w:rPr>
                <w:b/>
                <w:bCs/>
              </w:rPr>
              <w:tab/>
            </w:r>
            <w:r>
              <w:t>It is not difficult</w:t>
            </w:r>
          </w:p>
        </w:tc>
        <w:tc>
          <w:tcPr>
            <w:tcW w:w="1447" w:type="dxa"/>
          </w:tcPr>
          <w:p w14:paraId="7649A693" w14:textId="77777777" w:rsidR="002D6FDB" w:rsidRDefault="002D6FDB" w:rsidP="00EA39A6">
            <w:pPr>
              <w:pStyle w:val="Tabletext"/>
            </w:pPr>
          </w:p>
        </w:tc>
        <w:tc>
          <w:tcPr>
            <w:tcW w:w="1672" w:type="dxa"/>
          </w:tcPr>
          <w:p w14:paraId="02883FA8" w14:textId="5462EE7A" w:rsidR="002D6FDB" w:rsidRDefault="0084200E" w:rsidP="0084200E">
            <w:pPr>
              <w:pStyle w:val="Tabletext"/>
              <w:jc w:val="center"/>
            </w:pPr>
            <w:r w:rsidRPr="0084200E">
              <w:rPr>
                <w:rFonts w:ascii="Symbol" w:hAnsi="Symbol"/>
              </w:rPr>
              <w:sym w:font="Wingdings" w:char="F0FC"/>
            </w:r>
          </w:p>
        </w:tc>
        <w:tc>
          <w:tcPr>
            <w:tcW w:w="1224" w:type="dxa"/>
          </w:tcPr>
          <w:p w14:paraId="3FFEB306" w14:textId="77777777" w:rsidR="002D6FDB" w:rsidRDefault="002D6FDB" w:rsidP="00EA39A6">
            <w:pPr>
              <w:pStyle w:val="Tabletext"/>
            </w:pPr>
          </w:p>
        </w:tc>
      </w:tr>
      <w:tr w:rsidR="002D6FDB" w14:paraId="4224E43E" w14:textId="77777777" w:rsidTr="00EA39A6">
        <w:tc>
          <w:tcPr>
            <w:tcW w:w="4313" w:type="dxa"/>
          </w:tcPr>
          <w:p w14:paraId="4EAE1F00" w14:textId="39A75846" w:rsidR="002D6FDB" w:rsidRDefault="002D6FDB" w:rsidP="007A1DEE">
            <w:pPr>
              <w:pStyle w:val="Tabletext"/>
              <w:tabs>
                <w:tab w:val="left" w:pos="204"/>
              </w:tabs>
            </w:pPr>
            <w:r w:rsidRPr="00033F7E">
              <w:rPr>
                <w:b/>
                <w:bCs/>
              </w:rPr>
              <w:t>e</w:t>
            </w:r>
            <w:r w:rsidR="007A1DEE">
              <w:rPr>
                <w:b/>
                <w:bCs/>
              </w:rPr>
              <w:tab/>
            </w:r>
            <w:r>
              <w:t>You meet new people</w:t>
            </w:r>
          </w:p>
        </w:tc>
        <w:tc>
          <w:tcPr>
            <w:tcW w:w="1447" w:type="dxa"/>
          </w:tcPr>
          <w:p w14:paraId="08E828D5" w14:textId="77777777" w:rsidR="002D6FDB" w:rsidRDefault="002D6FDB" w:rsidP="00EA39A6">
            <w:pPr>
              <w:pStyle w:val="Tabletext"/>
            </w:pPr>
          </w:p>
        </w:tc>
        <w:tc>
          <w:tcPr>
            <w:tcW w:w="1672" w:type="dxa"/>
          </w:tcPr>
          <w:p w14:paraId="4D732116" w14:textId="10A1D34C" w:rsidR="002D6FDB" w:rsidRDefault="0084200E" w:rsidP="0084200E">
            <w:pPr>
              <w:pStyle w:val="Tabletext"/>
              <w:jc w:val="center"/>
            </w:pPr>
            <w:r w:rsidRPr="0084200E">
              <w:rPr>
                <w:rFonts w:ascii="Symbol" w:hAnsi="Symbol"/>
              </w:rPr>
              <w:sym w:font="Wingdings" w:char="F0FC"/>
            </w:r>
          </w:p>
        </w:tc>
        <w:tc>
          <w:tcPr>
            <w:tcW w:w="1224" w:type="dxa"/>
          </w:tcPr>
          <w:p w14:paraId="54C91B30" w14:textId="77777777" w:rsidR="002D6FDB" w:rsidRDefault="002D6FDB" w:rsidP="00EA39A6">
            <w:pPr>
              <w:pStyle w:val="Tabletext"/>
            </w:pPr>
          </w:p>
        </w:tc>
      </w:tr>
      <w:tr w:rsidR="002D6FDB" w14:paraId="2A29064C" w14:textId="77777777" w:rsidTr="00EA39A6">
        <w:tc>
          <w:tcPr>
            <w:tcW w:w="4313" w:type="dxa"/>
          </w:tcPr>
          <w:p w14:paraId="1C54F644" w14:textId="4DC0A24F" w:rsidR="002D6FDB" w:rsidRDefault="002D6FDB" w:rsidP="007A1DEE">
            <w:pPr>
              <w:pStyle w:val="Tabletext"/>
              <w:tabs>
                <w:tab w:val="left" w:pos="204"/>
              </w:tabs>
              <w:ind w:left="204" w:hanging="204"/>
            </w:pPr>
            <w:proofErr w:type="spellStart"/>
            <w:r w:rsidRPr="00033F7E">
              <w:rPr>
                <w:b/>
                <w:bCs/>
              </w:rPr>
              <w:t>f</w:t>
            </w:r>
            <w:proofErr w:type="spellEnd"/>
            <w:r w:rsidR="007A1DEE">
              <w:rPr>
                <w:b/>
                <w:bCs/>
              </w:rPr>
              <w:tab/>
            </w:r>
            <w:r>
              <w:t>There is no need to commute if you work from home</w:t>
            </w:r>
          </w:p>
        </w:tc>
        <w:tc>
          <w:tcPr>
            <w:tcW w:w="1447" w:type="dxa"/>
          </w:tcPr>
          <w:p w14:paraId="02785D15" w14:textId="77777777" w:rsidR="002D6FDB" w:rsidRDefault="002D6FDB" w:rsidP="00EA39A6">
            <w:pPr>
              <w:pStyle w:val="Tabletext"/>
            </w:pPr>
          </w:p>
        </w:tc>
        <w:tc>
          <w:tcPr>
            <w:tcW w:w="1672" w:type="dxa"/>
          </w:tcPr>
          <w:p w14:paraId="5E97A1F4" w14:textId="77777777" w:rsidR="002D6FDB" w:rsidRDefault="002D6FDB" w:rsidP="00EA39A6">
            <w:pPr>
              <w:pStyle w:val="Tabletext"/>
            </w:pPr>
          </w:p>
        </w:tc>
        <w:tc>
          <w:tcPr>
            <w:tcW w:w="1224" w:type="dxa"/>
          </w:tcPr>
          <w:p w14:paraId="7A2CF7BD" w14:textId="20727EC0" w:rsidR="002D6FDB" w:rsidRDefault="0084200E" w:rsidP="0084200E">
            <w:pPr>
              <w:pStyle w:val="Tabletext"/>
              <w:jc w:val="center"/>
            </w:pPr>
            <w:r w:rsidRPr="0084200E">
              <w:rPr>
                <w:rFonts w:ascii="Symbol" w:hAnsi="Symbol"/>
              </w:rPr>
              <w:sym w:font="Wingdings" w:char="F0FC"/>
            </w:r>
          </w:p>
        </w:tc>
      </w:tr>
      <w:tr w:rsidR="002D6FDB" w14:paraId="151DD817" w14:textId="77777777" w:rsidTr="00EA39A6">
        <w:tc>
          <w:tcPr>
            <w:tcW w:w="4313" w:type="dxa"/>
          </w:tcPr>
          <w:p w14:paraId="02E3562C" w14:textId="7818253B" w:rsidR="002D6FDB" w:rsidRDefault="002D6FDB" w:rsidP="0084200E">
            <w:pPr>
              <w:pStyle w:val="Tabletext"/>
              <w:tabs>
                <w:tab w:val="left" w:pos="204"/>
              </w:tabs>
            </w:pPr>
            <w:r w:rsidRPr="00033F7E">
              <w:rPr>
                <w:b/>
                <w:bCs/>
              </w:rPr>
              <w:t>g</w:t>
            </w:r>
            <w:r w:rsidR="0084200E">
              <w:rPr>
                <w:b/>
                <w:bCs/>
              </w:rPr>
              <w:tab/>
            </w:r>
            <w:r>
              <w:t>You can make good money</w:t>
            </w:r>
          </w:p>
        </w:tc>
        <w:tc>
          <w:tcPr>
            <w:tcW w:w="1447" w:type="dxa"/>
          </w:tcPr>
          <w:p w14:paraId="666D912D" w14:textId="287E242D" w:rsidR="002D6FDB" w:rsidRDefault="0084200E" w:rsidP="0084200E">
            <w:pPr>
              <w:pStyle w:val="Tabletext"/>
              <w:jc w:val="center"/>
            </w:pPr>
            <w:r w:rsidRPr="0084200E">
              <w:rPr>
                <w:rFonts w:ascii="Symbol" w:hAnsi="Symbol"/>
              </w:rPr>
              <w:sym w:font="Wingdings" w:char="F0FC"/>
            </w:r>
          </w:p>
        </w:tc>
        <w:tc>
          <w:tcPr>
            <w:tcW w:w="1672" w:type="dxa"/>
          </w:tcPr>
          <w:p w14:paraId="14675839" w14:textId="77777777" w:rsidR="002D6FDB" w:rsidRDefault="002D6FDB" w:rsidP="00EA39A6">
            <w:pPr>
              <w:pStyle w:val="Tabletext"/>
            </w:pPr>
          </w:p>
        </w:tc>
        <w:tc>
          <w:tcPr>
            <w:tcW w:w="1224" w:type="dxa"/>
          </w:tcPr>
          <w:p w14:paraId="5BB04A43" w14:textId="77777777" w:rsidR="002D6FDB" w:rsidRDefault="002D6FDB" w:rsidP="00EA39A6">
            <w:pPr>
              <w:pStyle w:val="Tabletext"/>
            </w:pPr>
          </w:p>
        </w:tc>
      </w:tr>
      <w:tr w:rsidR="002D6FDB" w14:paraId="4032AC3B" w14:textId="77777777" w:rsidTr="00EA39A6">
        <w:tc>
          <w:tcPr>
            <w:tcW w:w="4313" w:type="dxa"/>
          </w:tcPr>
          <w:p w14:paraId="34F7A57A" w14:textId="63058799" w:rsidR="002D6FDB" w:rsidRDefault="002D6FDB" w:rsidP="0084200E">
            <w:pPr>
              <w:pStyle w:val="Tabletext"/>
              <w:tabs>
                <w:tab w:val="left" w:pos="204"/>
              </w:tabs>
            </w:pPr>
            <w:r w:rsidRPr="00033F7E">
              <w:rPr>
                <w:b/>
                <w:bCs/>
              </w:rPr>
              <w:t>h</w:t>
            </w:r>
            <w:r w:rsidR="0084200E">
              <w:rPr>
                <w:b/>
                <w:bCs/>
              </w:rPr>
              <w:tab/>
            </w:r>
            <w:r>
              <w:t>There is plenty of variety</w:t>
            </w:r>
          </w:p>
        </w:tc>
        <w:tc>
          <w:tcPr>
            <w:tcW w:w="1447" w:type="dxa"/>
          </w:tcPr>
          <w:p w14:paraId="1B93F8DD" w14:textId="77777777" w:rsidR="002D6FDB" w:rsidRDefault="002D6FDB" w:rsidP="00EA39A6">
            <w:pPr>
              <w:pStyle w:val="Tabletext"/>
            </w:pPr>
          </w:p>
        </w:tc>
        <w:tc>
          <w:tcPr>
            <w:tcW w:w="1672" w:type="dxa"/>
          </w:tcPr>
          <w:p w14:paraId="16BEEAF6" w14:textId="0A633F4D" w:rsidR="002D6FDB" w:rsidRDefault="0084200E" w:rsidP="0084200E">
            <w:pPr>
              <w:pStyle w:val="Tabletext"/>
              <w:jc w:val="center"/>
            </w:pPr>
            <w:r w:rsidRPr="0084200E">
              <w:rPr>
                <w:rFonts w:ascii="Symbol" w:hAnsi="Symbol"/>
              </w:rPr>
              <w:sym w:font="Wingdings" w:char="F0FC"/>
            </w:r>
          </w:p>
        </w:tc>
        <w:tc>
          <w:tcPr>
            <w:tcW w:w="1224" w:type="dxa"/>
          </w:tcPr>
          <w:p w14:paraId="3548AD72" w14:textId="77777777" w:rsidR="002D6FDB" w:rsidRDefault="002D6FDB" w:rsidP="00EA39A6">
            <w:pPr>
              <w:pStyle w:val="Tabletext"/>
            </w:pPr>
          </w:p>
        </w:tc>
      </w:tr>
      <w:tr w:rsidR="002D6FDB" w14:paraId="5D7DC010" w14:textId="77777777" w:rsidTr="00EA39A6">
        <w:tc>
          <w:tcPr>
            <w:tcW w:w="4313" w:type="dxa"/>
          </w:tcPr>
          <w:p w14:paraId="730627A6" w14:textId="4ABF1344" w:rsidR="002D6FDB" w:rsidRDefault="002D6FDB" w:rsidP="0084200E">
            <w:pPr>
              <w:pStyle w:val="Tabletext"/>
              <w:tabs>
                <w:tab w:val="left" w:pos="204"/>
              </w:tabs>
            </w:pPr>
            <w:proofErr w:type="spellStart"/>
            <w:r w:rsidRPr="00033F7E">
              <w:rPr>
                <w:b/>
                <w:bCs/>
              </w:rPr>
              <w:t>i</w:t>
            </w:r>
            <w:proofErr w:type="spellEnd"/>
            <w:r w:rsidR="0084200E">
              <w:rPr>
                <w:b/>
                <w:bCs/>
              </w:rPr>
              <w:tab/>
            </w:r>
            <w:r>
              <w:t>It is challenging</w:t>
            </w:r>
          </w:p>
        </w:tc>
        <w:tc>
          <w:tcPr>
            <w:tcW w:w="1447" w:type="dxa"/>
          </w:tcPr>
          <w:p w14:paraId="4E2C11CD" w14:textId="77777777" w:rsidR="002D6FDB" w:rsidRDefault="002D6FDB" w:rsidP="00EA39A6">
            <w:pPr>
              <w:pStyle w:val="Tabletext"/>
            </w:pPr>
          </w:p>
        </w:tc>
        <w:tc>
          <w:tcPr>
            <w:tcW w:w="1672" w:type="dxa"/>
          </w:tcPr>
          <w:p w14:paraId="0BB3C11D" w14:textId="1D4EBC4B" w:rsidR="002D6FDB" w:rsidRDefault="0084200E" w:rsidP="0084200E">
            <w:pPr>
              <w:pStyle w:val="Tabletext"/>
              <w:jc w:val="center"/>
            </w:pPr>
            <w:r w:rsidRPr="0084200E">
              <w:rPr>
                <w:rFonts w:ascii="Symbol" w:hAnsi="Symbol"/>
              </w:rPr>
              <w:sym w:font="Wingdings" w:char="F0FC"/>
            </w:r>
          </w:p>
        </w:tc>
        <w:tc>
          <w:tcPr>
            <w:tcW w:w="1224" w:type="dxa"/>
          </w:tcPr>
          <w:p w14:paraId="0A042EA2" w14:textId="77777777" w:rsidR="002D6FDB" w:rsidRDefault="002D6FDB" w:rsidP="00EA39A6">
            <w:pPr>
              <w:pStyle w:val="Tabletext"/>
            </w:pPr>
          </w:p>
        </w:tc>
      </w:tr>
      <w:tr w:rsidR="002D6FDB" w14:paraId="4930C51F" w14:textId="77777777" w:rsidTr="00EA39A6">
        <w:tc>
          <w:tcPr>
            <w:tcW w:w="4313" w:type="dxa"/>
          </w:tcPr>
          <w:p w14:paraId="3C3DFD08" w14:textId="51B64B65" w:rsidR="002D6FDB" w:rsidRDefault="002D6FDB" w:rsidP="0084200E">
            <w:pPr>
              <w:pStyle w:val="Tabletext"/>
              <w:tabs>
                <w:tab w:val="left" w:pos="204"/>
              </w:tabs>
              <w:ind w:left="204" w:hanging="204"/>
            </w:pPr>
            <w:r w:rsidRPr="00033F7E">
              <w:rPr>
                <w:b/>
                <w:bCs/>
              </w:rPr>
              <w:t>j</w:t>
            </w:r>
            <w:r w:rsidR="0084200E">
              <w:rPr>
                <w:b/>
                <w:bCs/>
              </w:rPr>
              <w:tab/>
            </w:r>
            <w:r>
              <w:t>Your dream of success could become a reality</w:t>
            </w:r>
          </w:p>
        </w:tc>
        <w:tc>
          <w:tcPr>
            <w:tcW w:w="1447" w:type="dxa"/>
          </w:tcPr>
          <w:p w14:paraId="3120DFDE" w14:textId="77777777" w:rsidR="002D6FDB" w:rsidRDefault="002D6FDB" w:rsidP="00EA39A6">
            <w:pPr>
              <w:pStyle w:val="Tabletext"/>
            </w:pPr>
          </w:p>
        </w:tc>
        <w:tc>
          <w:tcPr>
            <w:tcW w:w="1672" w:type="dxa"/>
          </w:tcPr>
          <w:p w14:paraId="553917D2" w14:textId="77777777" w:rsidR="002D6FDB" w:rsidRDefault="002D6FDB" w:rsidP="00EA39A6">
            <w:pPr>
              <w:pStyle w:val="Tabletext"/>
            </w:pPr>
          </w:p>
        </w:tc>
        <w:tc>
          <w:tcPr>
            <w:tcW w:w="1224" w:type="dxa"/>
          </w:tcPr>
          <w:p w14:paraId="0A53BAC5" w14:textId="30ABD1B4" w:rsidR="002D6FDB" w:rsidRDefault="0084200E" w:rsidP="0084200E">
            <w:pPr>
              <w:pStyle w:val="Tabletext"/>
              <w:jc w:val="center"/>
            </w:pPr>
            <w:r w:rsidRPr="0084200E">
              <w:rPr>
                <w:rFonts w:ascii="Symbol" w:hAnsi="Symbol"/>
              </w:rPr>
              <w:sym w:font="Wingdings" w:char="F0FC"/>
            </w:r>
          </w:p>
        </w:tc>
      </w:tr>
    </w:tbl>
    <w:p w14:paraId="6F0720E2" w14:textId="77777777" w:rsidR="002D6FDB" w:rsidRPr="0084200E" w:rsidRDefault="002D6FDB" w:rsidP="0084200E">
      <w:pPr>
        <w:pStyle w:val="Numberedlist1"/>
      </w:pPr>
      <w:r w:rsidRPr="009A29E4">
        <w:rPr>
          <w:b/>
          <w:bCs/>
        </w:rPr>
        <w:t>2</w:t>
      </w:r>
      <w:r>
        <w:tab/>
      </w:r>
      <w:r w:rsidRPr="00990E92">
        <w:t xml:space="preserve">Students’ own ideas. For example: </w:t>
      </w:r>
    </w:p>
    <w:p w14:paraId="7F856A25" w14:textId="77777777" w:rsidR="002D6FDB" w:rsidRPr="0084200E" w:rsidRDefault="002D6FDB" w:rsidP="0084200E">
      <w:pPr>
        <w:pStyle w:val="Numberedlist1secondline"/>
        <w:ind w:left="397" w:firstLine="0"/>
      </w:pPr>
      <w:r w:rsidRPr="0084200E">
        <w:t xml:space="preserve">Financial: My business could become the market leader and our brand be </w:t>
      </w:r>
      <w:proofErr w:type="spellStart"/>
      <w:r w:rsidRPr="0084200E">
        <w:t>recognised</w:t>
      </w:r>
      <w:proofErr w:type="spellEnd"/>
      <w:r w:rsidRPr="0084200E">
        <w:t xml:space="preserve"> globally </w:t>
      </w:r>
    </w:p>
    <w:p w14:paraId="3C460AF2" w14:textId="77777777" w:rsidR="002D6FDB" w:rsidRPr="0084200E" w:rsidRDefault="002D6FDB" w:rsidP="0084200E">
      <w:pPr>
        <w:pStyle w:val="Numberedlist1secondline"/>
        <w:ind w:left="397" w:firstLine="0"/>
      </w:pPr>
      <w:r w:rsidRPr="0084200E">
        <w:t xml:space="preserve">Non-financial: I can balance my family responsibilities with my </w:t>
      </w:r>
      <w:proofErr w:type="gramStart"/>
      <w:r w:rsidRPr="0084200E">
        <w:t>workload</w:t>
      </w:r>
      <w:proofErr w:type="gramEnd"/>
    </w:p>
    <w:p w14:paraId="661EC958" w14:textId="77777777" w:rsidR="002D6FDB" w:rsidRPr="0084200E" w:rsidRDefault="002D6FDB" w:rsidP="0084200E">
      <w:pPr>
        <w:pStyle w:val="Numberedlist1secondline"/>
        <w:ind w:left="397" w:firstLine="0"/>
      </w:pPr>
      <w:r w:rsidRPr="0084200E">
        <w:t>Both: I can afford a luxurious lifestyle and make decisions about how hard I want to work if my business is successful.</w:t>
      </w:r>
    </w:p>
    <w:p w14:paraId="461F103B" w14:textId="77777777" w:rsidR="002D6FDB" w:rsidRPr="0021689D" w:rsidRDefault="002D6FDB" w:rsidP="002D6FDB">
      <w:pPr>
        <w:pStyle w:val="Worksheettitle"/>
      </w:pPr>
      <w:bookmarkStart w:id="4" w:name="Worksheet2"/>
      <w:r w:rsidRPr="0021689D">
        <w:t xml:space="preserve">Worksheet </w:t>
      </w:r>
      <w:r>
        <w:t>2</w:t>
      </w:r>
      <w:bookmarkEnd w:id="3"/>
    </w:p>
    <w:bookmarkEnd w:id="4"/>
    <w:p w14:paraId="30BE8A6A" w14:textId="77777777" w:rsidR="002D6FDB" w:rsidRPr="0084200E" w:rsidRDefault="002D6FDB" w:rsidP="0084200E">
      <w:pPr>
        <w:pStyle w:val="Numberedlist1"/>
      </w:pPr>
      <w:r w:rsidRPr="00B13783">
        <w:rPr>
          <w:b/>
        </w:rPr>
        <w:t>1</w:t>
      </w:r>
      <w:r>
        <w:rPr>
          <w:b/>
        </w:rPr>
        <w:tab/>
      </w:r>
      <w:r w:rsidRPr="000F004D">
        <w:t>Students’ own responses.</w:t>
      </w:r>
    </w:p>
    <w:p w14:paraId="224B546A" w14:textId="77777777" w:rsidR="00045843" w:rsidRDefault="00045843">
      <w:pPr>
        <w:spacing w:after="160" w:line="259" w:lineRule="auto"/>
        <w:rPr>
          <w:rFonts w:ascii="Arial" w:eastAsia="MS Mincho" w:hAnsi="Arial" w:cs="Arial"/>
          <w:b/>
          <w:color w:val="000000" w:themeColor="text1"/>
          <w:sz w:val="32"/>
          <w:szCs w:val="32"/>
          <w:lang w:eastAsia="ja-JP"/>
        </w:rPr>
      </w:pPr>
      <w:bookmarkStart w:id="5" w:name="_Toc120710632"/>
      <w:r>
        <w:br w:type="page"/>
      </w:r>
    </w:p>
    <w:p w14:paraId="18D0DC54" w14:textId="5C361833" w:rsidR="002D6FDB" w:rsidRDefault="002D6FDB" w:rsidP="002D6FDB">
      <w:pPr>
        <w:pStyle w:val="Worksheettitle"/>
      </w:pPr>
      <w:bookmarkStart w:id="6" w:name="Worksheet3"/>
      <w:r w:rsidRPr="0021689D">
        <w:lastRenderedPageBreak/>
        <w:t xml:space="preserve">Worksheet </w:t>
      </w:r>
      <w:r>
        <w:t>3</w:t>
      </w:r>
      <w:bookmarkEnd w:id="5"/>
    </w:p>
    <w:bookmarkEnd w:id="6"/>
    <w:p w14:paraId="1FA1317F" w14:textId="77777777" w:rsidR="002D6FDB" w:rsidRPr="0084200E" w:rsidRDefault="002D6FDB" w:rsidP="0084200E">
      <w:pPr>
        <w:pStyle w:val="Numberedlist1"/>
      </w:pPr>
      <w:r w:rsidRPr="00F95F84">
        <w:rPr>
          <w:b/>
          <w:bCs/>
        </w:rPr>
        <w:t>1</w:t>
      </w:r>
      <w:r>
        <w:tab/>
        <w:t>Q1 p</w:t>
      </w:r>
      <w:r w:rsidRPr="00F95F84">
        <w:t>ossible answer: Starbucks will increase their sales of Fairtrade coffee to customers who would prefer to buy ethically sourced coffee rather than coffee which is not.</w:t>
      </w:r>
    </w:p>
    <w:p w14:paraId="05F4AAB5" w14:textId="77777777" w:rsidR="002D6FDB" w:rsidRPr="0084200E" w:rsidRDefault="002D6FDB" w:rsidP="0084200E">
      <w:pPr>
        <w:pStyle w:val="Numberedlist1"/>
      </w:pPr>
      <w:r w:rsidRPr="00F95F84">
        <w:rPr>
          <w:b/>
          <w:bCs/>
        </w:rPr>
        <w:t>2</w:t>
      </w:r>
      <w:r w:rsidRPr="00F95F84">
        <w:rPr>
          <w:b/>
          <w:bCs/>
        </w:rPr>
        <w:tab/>
      </w:r>
      <w:r>
        <w:t xml:space="preserve">Q2 possible answer: </w:t>
      </w:r>
      <w:r w:rsidRPr="00572478">
        <w:t>Starbucks will have higher costs than if it bought the coffee from cheaper non-Fairtrade coffee suppliers. This is because Fairtrade suppliers are given a higher price for their coffee.</w:t>
      </w:r>
    </w:p>
    <w:p w14:paraId="1645A5DE" w14:textId="47063CEE" w:rsidR="002D6FDB" w:rsidRPr="0084200E" w:rsidRDefault="002D6FDB" w:rsidP="0084200E">
      <w:pPr>
        <w:pStyle w:val="Numberedlist1"/>
      </w:pPr>
      <w:r w:rsidRPr="00F95F84">
        <w:rPr>
          <w:b/>
          <w:bCs/>
        </w:rPr>
        <w:t>3</w:t>
      </w:r>
      <w:r w:rsidRPr="00F95F84">
        <w:rPr>
          <w:b/>
          <w:bCs/>
        </w:rPr>
        <w:tab/>
      </w:r>
      <w:r w:rsidRPr="009E3D42">
        <w:t>Q3</w:t>
      </w:r>
      <w:r>
        <w:t xml:space="preserve">: </w:t>
      </w:r>
      <w:r w:rsidRPr="009E3D42">
        <w:t xml:space="preserve">55 </w:t>
      </w:r>
      <w:r w:rsidRPr="00045843">
        <w:rPr>
          <w:rFonts w:ascii="Symbol" w:hAnsi="Symbol"/>
        </w:rPr>
        <w:t></w:t>
      </w:r>
      <w:r w:rsidRPr="009E3D42">
        <w:t xml:space="preserve"> 218 </w:t>
      </w:r>
      <w:r w:rsidR="00045843" w:rsidRPr="00045843">
        <w:rPr>
          <w:rFonts w:ascii="Symbol" w:hAnsi="Symbol"/>
        </w:rPr>
        <w:t></w:t>
      </w:r>
      <w:r w:rsidRPr="009E3D42">
        <w:t xml:space="preserve"> 11 </w:t>
      </w:r>
      <w:r w:rsidR="00045843" w:rsidRPr="00045843">
        <w:rPr>
          <w:rFonts w:ascii="Symbol" w:hAnsi="Symbol"/>
        </w:rPr>
        <w:t></w:t>
      </w:r>
      <w:r w:rsidRPr="009E3D42">
        <w:t xml:space="preserve"> 94 </w:t>
      </w:r>
      <w:r w:rsidR="00045843" w:rsidRPr="00045843">
        <w:rPr>
          <w:rFonts w:ascii="Symbol" w:hAnsi="Symbol"/>
        </w:rPr>
        <w:t></w:t>
      </w:r>
      <w:r w:rsidRPr="009E3D42">
        <w:t xml:space="preserve"> 173 </w:t>
      </w:r>
      <w:r w:rsidRPr="00045843">
        <w:rPr>
          <w:rFonts w:ascii="Symbol" w:hAnsi="Symbol"/>
        </w:rPr>
        <w:t></w:t>
      </w:r>
      <w:r w:rsidRPr="009E3D42">
        <w:t xml:space="preserve"> 551. The market leader sells 218 so </w:t>
      </w:r>
      <w:r w:rsidR="00045843" w:rsidRPr="00045843">
        <w:rPr>
          <w:position w:val="-22"/>
        </w:rPr>
        <w:object w:dxaOrig="480" w:dyaOrig="580" w14:anchorId="45793E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9.5pt" o:ole="">
            <v:imagedata r:id="rId11" o:title=""/>
          </v:shape>
          <o:OLEObject Type="Embed" ProgID="Equation.DSMT4" ShapeID="_x0000_i1025" DrawAspect="Content" ObjectID="_1749303261" r:id="rId12"/>
        </w:object>
      </w:r>
      <w:r w:rsidRPr="00572478">
        <w:rPr>
          <w:color w:val="FF0000"/>
        </w:rPr>
        <w:t xml:space="preserve"> </w:t>
      </w:r>
      <w:r w:rsidR="00045843" w:rsidRPr="00045843">
        <w:rPr>
          <w:rFonts w:ascii="Symbol" w:hAnsi="Symbol" w:cstheme="minorHAnsi"/>
        </w:rPr>
        <w:sym w:font="Symbol" w:char="F0B4"/>
      </w:r>
      <w:r w:rsidRPr="009E3D42">
        <w:t xml:space="preserve"> 100 </w:t>
      </w:r>
      <w:r w:rsidRPr="00045843">
        <w:rPr>
          <w:rFonts w:ascii="Symbol" w:hAnsi="Symbol"/>
        </w:rPr>
        <w:t></w:t>
      </w:r>
      <w:r w:rsidRPr="009E3D42">
        <w:t xml:space="preserve"> 39.6</w:t>
      </w:r>
      <w:r w:rsidRPr="00045843">
        <w:rPr>
          <w:rFonts w:ascii="Symbol" w:hAnsi="Symbol"/>
        </w:rPr>
        <w:t></w:t>
      </w:r>
      <w:r w:rsidRPr="009E3D42">
        <w:t xml:space="preserve"> (1 d</w:t>
      </w:r>
      <w:r>
        <w:t xml:space="preserve">ecimal </w:t>
      </w:r>
      <w:r w:rsidRPr="009E3D42">
        <w:t>p</w:t>
      </w:r>
      <w:r>
        <w:t>lace</w:t>
      </w:r>
      <w:r w:rsidRPr="009E3D42">
        <w:t>)</w:t>
      </w:r>
    </w:p>
    <w:p w14:paraId="08F8ED66" w14:textId="77777777" w:rsidR="002D6FDB" w:rsidRPr="009E3D42" w:rsidRDefault="002D6FDB" w:rsidP="002D6FDB">
      <w:pPr>
        <w:pStyle w:val="Numberedlist1"/>
      </w:pPr>
      <w:r w:rsidRPr="00F95F84">
        <w:rPr>
          <w:b/>
          <w:bCs/>
        </w:rPr>
        <w:t>4</w:t>
      </w:r>
      <w:r w:rsidRPr="00F95F84">
        <w:rPr>
          <w:b/>
          <w:bCs/>
        </w:rPr>
        <w:tab/>
      </w:r>
      <w:r w:rsidRPr="009E3D42">
        <w:t>Q4</w:t>
      </w:r>
      <w:r>
        <w:t xml:space="preserve">: </w:t>
      </w:r>
      <w:r w:rsidRPr="009E3D42">
        <w:rPr>
          <w:rFonts w:cstheme="minorHAnsi"/>
        </w:rPr>
        <w:t>Setting an objective relating to an environmental goal may attract more c</w:t>
      </w:r>
      <w:r>
        <w:rPr>
          <w:rFonts w:cstheme="minorHAnsi"/>
        </w:rPr>
        <w:t>ustom</w:t>
      </w:r>
      <w:r w:rsidRPr="009E3D42">
        <w:rPr>
          <w:rFonts w:cstheme="minorHAnsi"/>
        </w:rPr>
        <w:t xml:space="preserve">ers. </w:t>
      </w:r>
      <w:r w:rsidRPr="00572478">
        <w:rPr>
          <w:b/>
          <w:bCs/>
        </w:rPr>
        <w:t>(1 mark)</w:t>
      </w:r>
      <w:r w:rsidRPr="00572478">
        <w:t xml:space="preserve"> </w:t>
      </w:r>
      <w:r w:rsidRPr="009E3D42">
        <w:rPr>
          <w:rFonts w:cstheme="minorHAnsi"/>
        </w:rPr>
        <w:t xml:space="preserve">People who are concerned about social issues such as global warming may decide to buy from the business </w:t>
      </w:r>
      <w:r w:rsidRPr="00572478">
        <w:rPr>
          <w:b/>
          <w:bCs/>
        </w:rPr>
        <w:t>(1 mark)</w:t>
      </w:r>
      <w:r w:rsidRPr="00572478">
        <w:t xml:space="preserve"> </w:t>
      </w:r>
      <w:r w:rsidRPr="009E3D42">
        <w:rPr>
          <w:rFonts w:cstheme="minorHAnsi"/>
        </w:rPr>
        <w:t xml:space="preserve">and may also inform their friends of the ‘green credentials’ of the firm, further increasing its sales. </w:t>
      </w:r>
      <w:r w:rsidRPr="00572478">
        <w:rPr>
          <w:b/>
          <w:bCs/>
        </w:rPr>
        <w:t>(1 mark)</w:t>
      </w:r>
    </w:p>
    <w:p w14:paraId="50B81AED" w14:textId="77777777" w:rsidR="002D6FDB" w:rsidRDefault="002D6FDB" w:rsidP="002D6FDB">
      <w:pPr>
        <w:pStyle w:val="Worksheettitle"/>
      </w:pPr>
      <w:bookmarkStart w:id="7" w:name="Worksheet4"/>
      <w:bookmarkStart w:id="8" w:name="_Toc120710635"/>
      <w:r w:rsidRPr="0021689D">
        <w:t xml:space="preserve">Worksheet </w:t>
      </w:r>
      <w:r>
        <w:t>4</w:t>
      </w:r>
    </w:p>
    <w:bookmarkEnd w:id="7"/>
    <w:p w14:paraId="41EDCAC4" w14:textId="77777777" w:rsidR="002D6FDB" w:rsidRDefault="002D6FDB" w:rsidP="002D6FDB">
      <w:pPr>
        <w:pStyle w:val="Numberedlist1"/>
      </w:pPr>
      <w:r>
        <w:t>For example:</w:t>
      </w:r>
    </w:p>
    <w:p w14:paraId="472675DB" w14:textId="7AE3FF76" w:rsidR="002D6FDB" w:rsidRDefault="0084200E" w:rsidP="002D6FDB">
      <w:r w:rsidRPr="0084200E">
        <w:rPr>
          <w:noProof/>
          <w:lang w:val="en-IN" w:eastAsia="en-IN"/>
        </w:rPr>
        <w:drawing>
          <wp:inline distT="0" distB="0" distL="0" distR="0" wp14:anchorId="666D2BEE" wp14:editId="16C9E7D6">
            <wp:extent cx="5731510" cy="3834237"/>
            <wp:effectExtent l="0" t="0" r="2540" b="0"/>
            <wp:docPr id="1" name="Picture 1" descr="\\172.17.150.18\production\03_Production_CSC\03_Art\06_IG_HTML\BUSINESS\Output\01_Worksheet\Lesson 02\ig_hubs_business_L2_newAW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17.150.18\production\03_Production_CSC\03_Art\06_IG_HTML\BUSINESS\Output\01_Worksheet\Lesson 02\ig_hubs_business_L2_newAW_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952D" w14:textId="77777777" w:rsidR="002D6FDB" w:rsidRDefault="002D6FDB" w:rsidP="002D6FDB">
      <w:pPr>
        <w:pStyle w:val="Worksheettitle"/>
      </w:pPr>
      <w:bookmarkStart w:id="9" w:name="Homeworksheet1"/>
      <w:bookmarkStart w:id="10" w:name="Homeworksheet"/>
      <w:bookmarkEnd w:id="9"/>
      <w:r w:rsidRPr="0021689D">
        <w:lastRenderedPageBreak/>
        <w:t>Homework</w:t>
      </w:r>
      <w:bookmarkEnd w:id="8"/>
      <w:r>
        <w:t xml:space="preserve"> sheet</w:t>
      </w:r>
    </w:p>
    <w:bookmarkEnd w:id="10"/>
    <w:p w14:paraId="4CC9ADA6" w14:textId="77777777" w:rsidR="002D6FDB" w:rsidRDefault="002D6FDB" w:rsidP="002D6FDB">
      <w:pPr>
        <w:pStyle w:val="Numberedlist1"/>
      </w:pPr>
      <w:r w:rsidRPr="0044229D">
        <w:rPr>
          <w:b/>
          <w:bCs/>
        </w:rPr>
        <w:t>1</w:t>
      </w:r>
      <w:r w:rsidRPr="0044229D">
        <w:rPr>
          <w:b/>
          <w:bCs/>
        </w:rPr>
        <w:tab/>
        <w:t>Why is independence and control an important objective in this case?</w:t>
      </w:r>
    </w:p>
    <w:p w14:paraId="70178C06" w14:textId="77777777" w:rsidR="002D6FDB" w:rsidRDefault="002D6FDB" w:rsidP="0084200E">
      <w:pPr>
        <w:pStyle w:val="Numberedlist1secondline"/>
        <w:ind w:left="397" w:firstLine="0"/>
      </w:pPr>
      <w:r w:rsidRPr="0044229D">
        <w:t>Some people want to be 'their own boss' — they want to</w:t>
      </w:r>
      <w:r>
        <w:t xml:space="preserve"> </w:t>
      </w:r>
      <w:r w:rsidRPr="0044229D">
        <w:t>be in control. This is an important non-financial objective</w:t>
      </w:r>
      <w:r>
        <w:t xml:space="preserve"> </w:t>
      </w:r>
      <w:r w:rsidRPr="0044229D">
        <w:t xml:space="preserve">for many business owners, such as </w:t>
      </w:r>
      <w:proofErr w:type="spellStart"/>
      <w:r w:rsidRPr="0044229D">
        <w:t>Ornar</w:t>
      </w:r>
      <w:proofErr w:type="spellEnd"/>
      <w:r w:rsidRPr="0044229D">
        <w:t xml:space="preserve"> Hassan. These</w:t>
      </w:r>
      <w:r>
        <w:t xml:space="preserve"> </w:t>
      </w:r>
      <w:r w:rsidRPr="0044229D">
        <w:t>entrepreneurs are driven by the desire to be independent</w:t>
      </w:r>
      <w:r>
        <w:t xml:space="preserve"> </w:t>
      </w:r>
      <w:r w:rsidRPr="0044229D">
        <w:t xml:space="preserve">and to take control </w:t>
      </w:r>
      <w:proofErr w:type="gramStart"/>
      <w:r w:rsidRPr="0044229D">
        <w:t>Of</w:t>
      </w:r>
      <w:proofErr w:type="gramEnd"/>
      <w:r w:rsidRPr="0044229D">
        <w:t xml:space="preserve"> their own futures. The freedom to</w:t>
      </w:r>
      <w:r>
        <w:t xml:space="preserve"> </w:t>
      </w:r>
      <w:r w:rsidRPr="0044229D">
        <w:t>make all the decisions when running a business is ve</w:t>
      </w:r>
      <w:r>
        <w:t xml:space="preserve">ry </w:t>
      </w:r>
      <w:r w:rsidRPr="0044229D">
        <w:t>appealing. Some people often resent being told what to do</w:t>
      </w:r>
      <w:r>
        <w:t xml:space="preserve"> </w:t>
      </w:r>
      <w:r w:rsidRPr="0044229D">
        <w:t>at work. Omar was employed by a large hotel working in</w:t>
      </w:r>
      <w:r>
        <w:t xml:space="preserve"> </w:t>
      </w:r>
      <w:r w:rsidRPr="0044229D">
        <w:t>the kitchen. However, he did not like following instructions</w:t>
      </w:r>
      <w:r>
        <w:t xml:space="preserve"> </w:t>
      </w:r>
      <w:r w:rsidRPr="0044229D">
        <w:t>and being told what to do all day. He set up in business</w:t>
      </w:r>
      <w:r>
        <w:t xml:space="preserve"> </w:t>
      </w:r>
      <w:r w:rsidRPr="0044229D">
        <w:t>mainly because he valued independence very highly. He</w:t>
      </w:r>
      <w:r>
        <w:t xml:space="preserve"> </w:t>
      </w:r>
      <w:r w:rsidRPr="0044229D">
        <w:t xml:space="preserve">wanted to take complete control of his life </w:t>
      </w:r>
      <w:proofErr w:type="gramStart"/>
      <w:r w:rsidRPr="0044229D">
        <w:t>and also</w:t>
      </w:r>
      <w:proofErr w:type="gramEnd"/>
      <w:r w:rsidRPr="0044229D">
        <w:t xml:space="preserve"> thought</w:t>
      </w:r>
      <w:r>
        <w:t xml:space="preserve"> </w:t>
      </w:r>
      <w:r w:rsidRPr="0044229D">
        <w:t>he could improve on some of the inflight meals offered by</w:t>
      </w:r>
      <w:r>
        <w:t xml:space="preserve"> </w:t>
      </w:r>
      <w:r w:rsidRPr="0044229D">
        <w:t xml:space="preserve">airlines. Omar also had an offer to sell his business </w:t>
      </w:r>
      <w:r>
        <w:t>–</w:t>
      </w:r>
      <w:r w:rsidRPr="0044229D">
        <w:t xml:space="preserve"> he</w:t>
      </w:r>
      <w:r>
        <w:t xml:space="preserve"> </w:t>
      </w:r>
      <w:r w:rsidRPr="0044229D">
        <w:t>would also be kept on as the managing director. However</w:t>
      </w:r>
      <w:r>
        <w:t xml:space="preserve">, </w:t>
      </w:r>
      <w:r w:rsidRPr="0044229D">
        <w:t>Omar declined; he wanted to keep control because it was</w:t>
      </w:r>
      <w:r>
        <w:t xml:space="preserve"> </w:t>
      </w:r>
      <w:r w:rsidRPr="0044229D">
        <w:t>very important to him.</w:t>
      </w:r>
    </w:p>
    <w:p w14:paraId="5263B066" w14:textId="77777777" w:rsidR="002D6FDB" w:rsidRDefault="002D6FDB" w:rsidP="002D6FDB">
      <w:pPr>
        <w:pStyle w:val="Numberedlist1"/>
        <w:rPr>
          <w:color w:val="FF0000"/>
        </w:rPr>
      </w:pPr>
      <w:r w:rsidRPr="009A29E4">
        <w:rPr>
          <w:b/>
          <w:bCs/>
        </w:rPr>
        <w:t>2</w:t>
      </w:r>
      <w:r>
        <w:tab/>
        <w:t xml:space="preserve">Omar may have had the financial objective of survival in the first year </w:t>
      </w:r>
      <w:r w:rsidRPr="00572478">
        <w:rPr>
          <w:b/>
          <w:bCs/>
        </w:rPr>
        <w:t>(1 mark)</w:t>
      </w:r>
      <w:r>
        <w:rPr>
          <w:color w:val="FF0000"/>
        </w:rPr>
        <w:t xml:space="preserve"> </w:t>
      </w:r>
      <w:r>
        <w:t xml:space="preserve">because the case study says that ‘after breaking even in the first year (he) started to make a profit (in year two). </w:t>
      </w:r>
      <w:r w:rsidRPr="00572478">
        <w:rPr>
          <w:b/>
          <w:bCs/>
        </w:rPr>
        <w:t>(1 mark)</w:t>
      </w:r>
    </w:p>
    <w:p w14:paraId="55731A63" w14:textId="77777777" w:rsidR="002D6FDB" w:rsidRDefault="002D6FDB" w:rsidP="002D6FDB">
      <w:pPr>
        <w:pStyle w:val="Numberedlist1"/>
        <w:rPr>
          <w:color w:val="000000" w:themeColor="text1"/>
        </w:rPr>
      </w:pPr>
      <w:r w:rsidRPr="009A29E4">
        <w:rPr>
          <w:b/>
          <w:bCs/>
          <w:color w:val="000000" w:themeColor="text1"/>
        </w:rPr>
        <w:t>3</w:t>
      </w:r>
      <w:r>
        <w:rPr>
          <w:color w:val="000000" w:themeColor="text1"/>
        </w:rPr>
        <w:tab/>
        <w:t xml:space="preserve">Omar may have set up his business for the personal challenge </w:t>
      </w:r>
      <w:r w:rsidRPr="00572478">
        <w:rPr>
          <w:b/>
          <w:bCs/>
        </w:rPr>
        <w:t>(1 mark)</w:t>
      </w:r>
      <w:r w:rsidRPr="00572478">
        <w:t xml:space="preserve"> </w:t>
      </w:r>
      <w:r>
        <w:rPr>
          <w:color w:val="000000" w:themeColor="text1"/>
        </w:rPr>
        <w:t xml:space="preserve">because he felt that he could prepare better quality ‘inflight’ meals than those offered by the other airlines. </w:t>
      </w:r>
      <w:r w:rsidRPr="00572478">
        <w:rPr>
          <w:b/>
          <w:bCs/>
        </w:rPr>
        <w:t>(1 mark)</w:t>
      </w:r>
    </w:p>
    <w:p w14:paraId="650BD73E" w14:textId="0B8DB683" w:rsidR="00AB1D42" w:rsidRDefault="002D6FDB" w:rsidP="0084200E">
      <w:pPr>
        <w:pStyle w:val="Numberedlist1"/>
        <w:rPr>
          <w:rStyle w:val="Hyperlink"/>
          <w:color w:val="auto"/>
          <w:szCs w:val="22"/>
          <w:u w:val="none"/>
        </w:rPr>
      </w:pPr>
      <w:r w:rsidRPr="009A29E4">
        <w:rPr>
          <w:b/>
          <w:bCs/>
          <w:color w:val="000000" w:themeColor="text1"/>
        </w:rPr>
        <w:t>4</w:t>
      </w:r>
      <w:r>
        <w:rPr>
          <w:color w:val="000000" w:themeColor="text1"/>
        </w:rPr>
        <w:tab/>
        <w:t xml:space="preserve">The independence offered by running their own business may allow some entrepreneurs to choose how and when they work </w:t>
      </w:r>
      <w:r w:rsidRPr="00572478">
        <w:rPr>
          <w:b/>
          <w:bCs/>
        </w:rPr>
        <w:t>(1 mark)</w:t>
      </w:r>
      <w:r w:rsidRPr="00572478">
        <w:t xml:space="preserve"> </w:t>
      </w:r>
      <w:r>
        <w:rPr>
          <w:color w:val="000000" w:themeColor="text1"/>
        </w:rPr>
        <w:t xml:space="preserve">which might allow them to balance family responsibilities (such as caring for children) with their work commitments. </w:t>
      </w:r>
      <w:r w:rsidRPr="00572478">
        <w:rPr>
          <w:b/>
          <w:bCs/>
        </w:rPr>
        <w:t>(1 mark)</w:t>
      </w:r>
      <w:r>
        <w:rPr>
          <w:color w:val="000000" w:themeColor="text1"/>
        </w:rPr>
        <w:t xml:space="preserve"> This means that they can fit their work around their personal lives in a way they could not do if they were working for a large business that would not allow them flexibility to take time off during the day (for example, to collect children from school. </w:t>
      </w:r>
      <w:r w:rsidRPr="00572478">
        <w:rPr>
          <w:b/>
          <w:bCs/>
        </w:rPr>
        <w:t>(1 mark)</w:t>
      </w:r>
    </w:p>
    <w:sectPr w:rsidR="00AB1D42" w:rsidSect="00F51B5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5D8B" w14:textId="77777777" w:rsidR="009309E3" w:rsidRDefault="009309E3" w:rsidP="00EE53DF">
      <w:r>
        <w:separator/>
      </w:r>
    </w:p>
  </w:endnote>
  <w:endnote w:type="continuationSeparator" w:id="0">
    <w:p w14:paraId="4C71484A" w14:textId="77777777" w:rsidR="009309E3" w:rsidRDefault="009309E3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68AC" w14:textId="77777777" w:rsidR="0050285A" w:rsidRDefault="00502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22D25AD0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F01BBF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FA3D" w14:textId="77777777" w:rsidR="0050285A" w:rsidRDefault="00502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FAB1" w14:textId="77777777" w:rsidR="009309E3" w:rsidRDefault="009309E3" w:rsidP="00EE53DF">
      <w:r>
        <w:separator/>
      </w:r>
    </w:p>
  </w:footnote>
  <w:footnote w:type="continuationSeparator" w:id="0">
    <w:p w14:paraId="7C859ABE" w14:textId="77777777" w:rsidR="009309E3" w:rsidRDefault="009309E3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51198" w14:textId="77777777" w:rsidR="0050285A" w:rsidRDefault="005028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09B8BBE3" w:rsidR="008949FE" w:rsidRPr="00C869D7" w:rsidRDefault="00C869D7" w:rsidP="00F51B5F">
    <w:pPr>
      <w:pStyle w:val="Header"/>
      <w:ind w:left="-1446"/>
    </w:pPr>
    <w:r w:rsidRPr="00C869D7">
      <w:rPr>
        <w:noProof/>
        <w:lang w:eastAsia="en-IN"/>
      </w:rPr>
      <w:drawing>
        <wp:inline distT="0" distB="0" distL="0" distR="0" wp14:anchorId="4C9F7AA0" wp14:editId="6E0F8D79">
          <wp:extent cx="7580650" cy="1249200"/>
          <wp:effectExtent l="0" t="0" r="1270" b="8255"/>
          <wp:docPr id="2" name="Picture 2" descr="\\172.17.150.18\production\03_Production_CSC\03_Art\06_IG_HTML\BUSINESS\Output\03_Header_Banner\Lesson 02\Lesson_02_IG_Business_Answ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2\Lesson_02_IG_Business_Answer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F733" w14:textId="77777777" w:rsidR="0050285A" w:rsidRDefault="00502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2A5D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9A6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5817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7A32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F47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AF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5ED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301A1D"/>
    <w:multiLevelType w:val="hybridMultilevel"/>
    <w:tmpl w:val="AA16B0EE"/>
    <w:lvl w:ilvl="0" w:tplc="2210185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6177A7"/>
    <w:multiLevelType w:val="hybridMultilevel"/>
    <w:tmpl w:val="289E87D6"/>
    <w:lvl w:ilvl="0" w:tplc="1F1E20D6">
      <w:start w:val="1"/>
      <w:numFmt w:val="lowerLetter"/>
      <w:lvlText w:val="%1"/>
      <w:lvlJc w:val="left"/>
      <w:pPr>
        <w:ind w:left="1174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D2D50"/>
    <w:multiLevelType w:val="hybridMultilevel"/>
    <w:tmpl w:val="028C32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84078E7"/>
    <w:multiLevelType w:val="hybridMultilevel"/>
    <w:tmpl w:val="19D8D174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1451A6D"/>
    <w:multiLevelType w:val="hybridMultilevel"/>
    <w:tmpl w:val="0C50D49A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26949D0"/>
    <w:multiLevelType w:val="hybridMultilevel"/>
    <w:tmpl w:val="0C40637C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24DE22FE"/>
    <w:multiLevelType w:val="hybridMultilevel"/>
    <w:tmpl w:val="EED055A2"/>
    <w:lvl w:ilvl="0" w:tplc="2210185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27FC9"/>
    <w:multiLevelType w:val="hybridMultilevel"/>
    <w:tmpl w:val="0FE4F2B6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34F56"/>
    <w:multiLevelType w:val="hybridMultilevel"/>
    <w:tmpl w:val="9DD6891C"/>
    <w:lvl w:ilvl="0" w:tplc="2210185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B223B"/>
    <w:multiLevelType w:val="hybridMultilevel"/>
    <w:tmpl w:val="D3F4EDCE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01F2E12"/>
    <w:multiLevelType w:val="hybridMultilevel"/>
    <w:tmpl w:val="654A46FC"/>
    <w:lvl w:ilvl="0" w:tplc="9BF8DE08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600C9"/>
    <w:multiLevelType w:val="hybridMultilevel"/>
    <w:tmpl w:val="9AA4ED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6D353AC"/>
    <w:multiLevelType w:val="hybridMultilevel"/>
    <w:tmpl w:val="6CDA434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CC74007"/>
    <w:multiLevelType w:val="hybridMultilevel"/>
    <w:tmpl w:val="7530184A"/>
    <w:lvl w:ilvl="0" w:tplc="8FB6CB1A">
      <w:start w:val="1"/>
      <w:numFmt w:val="decimal"/>
      <w:lvlText w:val="%1"/>
      <w:lvlJc w:val="left"/>
      <w:pPr>
        <w:ind w:left="720" w:hanging="360"/>
      </w:pPr>
      <w:rPr>
        <w:b/>
        <w:bCs/>
        <w:i w:val="0"/>
        <w:iCs w:val="0"/>
        <w:color w:val="auto"/>
      </w:rPr>
    </w:lvl>
    <w:lvl w:ilvl="1" w:tplc="8FB6CB1A">
      <w:start w:val="1"/>
      <w:numFmt w:val="decimal"/>
      <w:lvlText w:val="%2"/>
      <w:lvlJc w:val="left"/>
      <w:pPr>
        <w:ind w:left="1125" w:hanging="360"/>
      </w:pPr>
      <w:rPr>
        <w:b/>
        <w:bCs/>
        <w:i w:val="0"/>
        <w:iCs w:val="0"/>
        <w:color w:val="auto"/>
      </w:rPr>
    </w:lvl>
    <w:lvl w:ilvl="2" w:tplc="E1F2A208">
      <w:start w:val="1"/>
      <w:numFmt w:val="lowerRoman"/>
      <w:lvlText w:val="%3"/>
      <w:lvlJc w:val="left"/>
      <w:pPr>
        <w:ind w:left="2340" w:hanging="360"/>
      </w:pPr>
      <w:rPr>
        <w:b/>
        <w:i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02234"/>
    <w:multiLevelType w:val="hybridMultilevel"/>
    <w:tmpl w:val="C6043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656B8"/>
    <w:multiLevelType w:val="hybridMultilevel"/>
    <w:tmpl w:val="3DA09334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B4D3772"/>
    <w:multiLevelType w:val="hybridMultilevel"/>
    <w:tmpl w:val="F9D27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90A39"/>
    <w:multiLevelType w:val="hybridMultilevel"/>
    <w:tmpl w:val="3B08075C"/>
    <w:lvl w:ilvl="0" w:tplc="1F1E20D6">
      <w:start w:val="1"/>
      <w:numFmt w:val="lowerLetter"/>
      <w:lvlText w:val="%1"/>
      <w:lvlJc w:val="left"/>
      <w:pPr>
        <w:ind w:left="1174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94" w:hanging="360"/>
      </w:pPr>
    </w:lvl>
    <w:lvl w:ilvl="2" w:tplc="0809001B" w:tentative="1">
      <w:start w:val="1"/>
      <w:numFmt w:val="lowerRoman"/>
      <w:lvlText w:val="%3."/>
      <w:lvlJc w:val="right"/>
      <w:pPr>
        <w:ind w:left="2614" w:hanging="180"/>
      </w:pPr>
    </w:lvl>
    <w:lvl w:ilvl="3" w:tplc="0809000F" w:tentative="1">
      <w:start w:val="1"/>
      <w:numFmt w:val="decimal"/>
      <w:lvlText w:val="%4."/>
      <w:lvlJc w:val="left"/>
      <w:pPr>
        <w:ind w:left="3334" w:hanging="360"/>
      </w:pPr>
    </w:lvl>
    <w:lvl w:ilvl="4" w:tplc="08090019" w:tentative="1">
      <w:start w:val="1"/>
      <w:numFmt w:val="lowerLetter"/>
      <w:lvlText w:val="%5."/>
      <w:lvlJc w:val="left"/>
      <w:pPr>
        <w:ind w:left="4054" w:hanging="360"/>
      </w:pPr>
    </w:lvl>
    <w:lvl w:ilvl="5" w:tplc="0809001B" w:tentative="1">
      <w:start w:val="1"/>
      <w:numFmt w:val="lowerRoman"/>
      <w:lvlText w:val="%6."/>
      <w:lvlJc w:val="right"/>
      <w:pPr>
        <w:ind w:left="4774" w:hanging="180"/>
      </w:pPr>
    </w:lvl>
    <w:lvl w:ilvl="6" w:tplc="0809000F" w:tentative="1">
      <w:start w:val="1"/>
      <w:numFmt w:val="decimal"/>
      <w:lvlText w:val="%7."/>
      <w:lvlJc w:val="left"/>
      <w:pPr>
        <w:ind w:left="5494" w:hanging="360"/>
      </w:pPr>
    </w:lvl>
    <w:lvl w:ilvl="7" w:tplc="08090019" w:tentative="1">
      <w:start w:val="1"/>
      <w:numFmt w:val="lowerLetter"/>
      <w:lvlText w:val="%8."/>
      <w:lvlJc w:val="left"/>
      <w:pPr>
        <w:ind w:left="6214" w:hanging="360"/>
      </w:pPr>
    </w:lvl>
    <w:lvl w:ilvl="8" w:tplc="0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8" w15:restartNumberingAfterBreak="0">
    <w:nsid w:val="73FC5C13"/>
    <w:multiLevelType w:val="hybridMultilevel"/>
    <w:tmpl w:val="5798EDC0"/>
    <w:lvl w:ilvl="0" w:tplc="1F1E20D6">
      <w:start w:val="1"/>
      <w:numFmt w:val="lowerLetter"/>
      <w:lvlText w:val="%1"/>
      <w:lvlJc w:val="left"/>
      <w:pPr>
        <w:ind w:left="1174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94" w:hanging="360"/>
      </w:pPr>
    </w:lvl>
    <w:lvl w:ilvl="2" w:tplc="0809001B" w:tentative="1">
      <w:start w:val="1"/>
      <w:numFmt w:val="lowerRoman"/>
      <w:lvlText w:val="%3."/>
      <w:lvlJc w:val="right"/>
      <w:pPr>
        <w:ind w:left="2614" w:hanging="180"/>
      </w:pPr>
    </w:lvl>
    <w:lvl w:ilvl="3" w:tplc="0809000F" w:tentative="1">
      <w:start w:val="1"/>
      <w:numFmt w:val="decimal"/>
      <w:lvlText w:val="%4."/>
      <w:lvlJc w:val="left"/>
      <w:pPr>
        <w:ind w:left="3334" w:hanging="360"/>
      </w:pPr>
    </w:lvl>
    <w:lvl w:ilvl="4" w:tplc="08090019" w:tentative="1">
      <w:start w:val="1"/>
      <w:numFmt w:val="lowerLetter"/>
      <w:lvlText w:val="%5."/>
      <w:lvlJc w:val="left"/>
      <w:pPr>
        <w:ind w:left="4054" w:hanging="360"/>
      </w:pPr>
    </w:lvl>
    <w:lvl w:ilvl="5" w:tplc="0809001B" w:tentative="1">
      <w:start w:val="1"/>
      <w:numFmt w:val="lowerRoman"/>
      <w:lvlText w:val="%6."/>
      <w:lvlJc w:val="right"/>
      <w:pPr>
        <w:ind w:left="4774" w:hanging="180"/>
      </w:pPr>
    </w:lvl>
    <w:lvl w:ilvl="6" w:tplc="0809000F" w:tentative="1">
      <w:start w:val="1"/>
      <w:numFmt w:val="decimal"/>
      <w:lvlText w:val="%7."/>
      <w:lvlJc w:val="left"/>
      <w:pPr>
        <w:ind w:left="5494" w:hanging="360"/>
      </w:pPr>
    </w:lvl>
    <w:lvl w:ilvl="7" w:tplc="08090019" w:tentative="1">
      <w:start w:val="1"/>
      <w:numFmt w:val="lowerLetter"/>
      <w:lvlText w:val="%8."/>
      <w:lvlJc w:val="left"/>
      <w:pPr>
        <w:ind w:left="6214" w:hanging="360"/>
      </w:pPr>
    </w:lvl>
    <w:lvl w:ilvl="8" w:tplc="0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7B374A24"/>
    <w:multiLevelType w:val="hybridMultilevel"/>
    <w:tmpl w:val="F1E441B0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15026477">
    <w:abstractNumId w:val="9"/>
  </w:num>
  <w:num w:numId="2" w16cid:durableId="247539722">
    <w:abstractNumId w:val="7"/>
  </w:num>
  <w:num w:numId="3" w16cid:durableId="1856189162">
    <w:abstractNumId w:val="6"/>
  </w:num>
  <w:num w:numId="4" w16cid:durableId="578830532">
    <w:abstractNumId w:val="12"/>
  </w:num>
  <w:num w:numId="5" w16cid:durableId="1924873715">
    <w:abstractNumId w:val="5"/>
  </w:num>
  <w:num w:numId="6" w16cid:durableId="1890528189">
    <w:abstractNumId w:val="4"/>
  </w:num>
  <w:num w:numId="7" w16cid:durableId="865213222">
    <w:abstractNumId w:val="8"/>
  </w:num>
  <w:num w:numId="8" w16cid:durableId="1553543208">
    <w:abstractNumId w:val="24"/>
  </w:num>
  <w:num w:numId="9" w16cid:durableId="307176068">
    <w:abstractNumId w:val="20"/>
  </w:num>
  <w:num w:numId="10" w16cid:durableId="1553154479">
    <w:abstractNumId w:val="21"/>
  </w:num>
  <w:num w:numId="11" w16cid:durableId="1270897088">
    <w:abstractNumId w:val="23"/>
  </w:num>
  <w:num w:numId="12" w16cid:durableId="1107581337">
    <w:abstractNumId w:val="10"/>
  </w:num>
  <w:num w:numId="13" w16cid:durableId="732042896">
    <w:abstractNumId w:val="18"/>
  </w:num>
  <w:num w:numId="14" w16cid:durableId="1052073739">
    <w:abstractNumId w:val="11"/>
  </w:num>
  <w:num w:numId="15" w16cid:durableId="1388530498">
    <w:abstractNumId w:val="16"/>
  </w:num>
  <w:num w:numId="16" w16cid:durableId="1327709163">
    <w:abstractNumId w:val="15"/>
  </w:num>
  <w:num w:numId="17" w16cid:durableId="1914581692">
    <w:abstractNumId w:val="27"/>
  </w:num>
  <w:num w:numId="18" w16cid:durableId="1684747754">
    <w:abstractNumId w:val="13"/>
  </w:num>
  <w:num w:numId="19" w16cid:durableId="1212883454">
    <w:abstractNumId w:val="22"/>
  </w:num>
  <w:num w:numId="20" w16cid:durableId="1971738303">
    <w:abstractNumId w:val="19"/>
  </w:num>
  <w:num w:numId="21" w16cid:durableId="1218784548">
    <w:abstractNumId w:val="17"/>
  </w:num>
  <w:num w:numId="22" w16cid:durableId="1144351142">
    <w:abstractNumId w:val="28"/>
  </w:num>
  <w:num w:numId="23" w16cid:durableId="304434692">
    <w:abstractNumId w:val="14"/>
  </w:num>
  <w:num w:numId="24" w16cid:durableId="1078790653">
    <w:abstractNumId w:val="29"/>
  </w:num>
  <w:num w:numId="25" w16cid:durableId="879364303">
    <w:abstractNumId w:val="25"/>
  </w:num>
  <w:num w:numId="26" w16cid:durableId="1804229747">
    <w:abstractNumId w:val="3"/>
  </w:num>
  <w:num w:numId="27" w16cid:durableId="1407802172">
    <w:abstractNumId w:val="2"/>
  </w:num>
  <w:num w:numId="28" w16cid:durableId="257254347">
    <w:abstractNumId w:val="1"/>
  </w:num>
  <w:num w:numId="29" w16cid:durableId="442697048">
    <w:abstractNumId w:val="0"/>
  </w:num>
  <w:num w:numId="30" w16cid:durableId="509026812">
    <w:abstractNumId w:val="7"/>
  </w:num>
  <w:num w:numId="31" w16cid:durableId="334117486">
    <w:abstractNumId w:val="7"/>
  </w:num>
  <w:num w:numId="32" w16cid:durableId="1886869214">
    <w:abstractNumId w:val="7"/>
  </w:num>
  <w:num w:numId="33" w16cid:durableId="323434316">
    <w:abstractNumId w:val="7"/>
  </w:num>
  <w:num w:numId="34" w16cid:durableId="1249195318">
    <w:abstractNumId w:val="7"/>
  </w:num>
  <w:num w:numId="35" w16cid:durableId="2014600542">
    <w:abstractNumId w:val="7"/>
  </w:num>
  <w:num w:numId="36" w16cid:durableId="100876603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26D0"/>
    <w:rsid w:val="00005115"/>
    <w:rsid w:val="00005A1F"/>
    <w:rsid w:val="0003075D"/>
    <w:rsid w:val="00045843"/>
    <w:rsid w:val="000470E9"/>
    <w:rsid w:val="000625B5"/>
    <w:rsid w:val="00065A6E"/>
    <w:rsid w:val="000670EB"/>
    <w:rsid w:val="00073D7F"/>
    <w:rsid w:val="000852B5"/>
    <w:rsid w:val="000A2016"/>
    <w:rsid w:val="000B59CC"/>
    <w:rsid w:val="000C1033"/>
    <w:rsid w:val="000D2217"/>
    <w:rsid w:val="000D5EAC"/>
    <w:rsid w:val="000F0D23"/>
    <w:rsid w:val="000F531E"/>
    <w:rsid w:val="0010797F"/>
    <w:rsid w:val="001121ED"/>
    <w:rsid w:val="0011730E"/>
    <w:rsid w:val="00127568"/>
    <w:rsid w:val="00130462"/>
    <w:rsid w:val="00130E61"/>
    <w:rsid w:val="00132C81"/>
    <w:rsid w:val="00135F91"/>
    <w:rsid w:val="00140F8C"/>
    <w:rsid w:val="0014513F"/>
    <w:rsid w:val="00165BC0"/>
    <w:rsid w:val="00175DEE"/>
    <w:rsid w:val="00176BB9"/>
    <w:rsid w:val="00182E34"/>
    <w:rsid w:val="001837FF"/>
    <w:rsid w:val="00183915"/>
    <w:rsid w:val="00185142"/>
    <w:rsid w:val="00186D38"/>
    <w:rsid w:val="00187DEF"/>
    <w:rsid w:val="001902ED"/>
    <w:rsid w:val="001A0375"/>
    <w:rsid w:val="001A0A6B"/>
    <w:rsid w:val="001A3A90"/>
    <w:rsid w:val="001A4528"/>
    <w:rsid w:val="001A4DEB"/>
    <w:rsid w:val="001A593B"/>
    <w:rsid w:val="001A7C1E"/>
    <w:rsid w:val="001B18B2"/>
    <w:rsid w:val="001B2A93"/>
    <w:rsid w:val="001B453D"/>
    <w:rsid w:val="001B6FD4"/>
    <w:rsid w:val="001D1474"/>
    <w:rsid w:val="001D51CB"/>
    <w:rsid w:val="001E7459"/>
    <w:rsid w:val="001F17B7"/>
    <w:rsid w:val="001F1A1F"/>
    <w:rsid w:val="0020120C"/>
    <w:rsid w:val="00213010"/>
    <w:rsid w:val="00216DE6"/>
    <w:rsid w:val="002248BA"/>
    <w:rsid w:val="00227AA7"/>
    <w:rsid w:val="00231902"/>
    <w:rsid w:val="00241622"/>
    <w:rsid w:val="00245192"/>
    <w:rsid w:val="00251E43"/>
    <w:rsid w:val="00251EEF"/>
    <w:rsid w:val="002611F3"/>
    <w:rsid w:val="00267E7A"/>
    <w:rsid w:val="0027014B"/>
    <w:rsid w:val="00281D0D"/>
    <w:rsid w:val="00283A8B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FDB"/>
    <w:rsid w:val="002D780B"/>
    <w:rsid w:val="002E3070"/>
    <w:rsid w:val="002E561C"/>
    <w:rsid w:val="002E61C6"/>
    <w:rsid w:val="002F3A64"/>
    <w:rsid w:val="00300EE5"/>
    <w:rsid w:val="00306C95"/>
    <w:rsid w:val="003077E3"/>
    <w:rsid w:val="0031147C"/>
    <w:rsid w:val="00313EA2"/>
    <w:rsid w:val="00315B7D"/>
    <w:rsid w:val="00320848"/>
    <w:rsid w:val="00333BA5"/>
    <w:rsid w:val="00337333"/>
    <w:rsid w:val="003431B7"/>
    <w:rsid w:val="00350670"/>
    <w:rsid w:val="00353135"/>
    <w:rsid w:val="00353DC0"/>
    <w:rsid w:val="00355508"/>
    <w:rsid w:val="00367E24"/>
    <w:rsid w:val="003768DE"/>
    <w:rsid w:val="00383F4C"/>
    <w:rsid w:val="00385851"/>
    <w:rsid w:val="0039204C"/>
    <w:rsid w:val="003A07AF"/>
    <w:rsid w:val="003A10E9"/>
    <w:rsid w:val="003A7F8D"/>
    <w:rsid w:val="003B2300"/>
    <w:rsid w:val="003B2F2C"/>
    <w:rsid w:val="003B4E4B"/>
    <w:rsid w:val="003B6333"/>
    <w:rsid w:val="003C520A"/>
    <w:rsid w:val="003D04F0"/>
    <w:rsid w:val="003D0CF5"/>
    <w:rsid w:val="003D1629"/>
    <w:rsid w:val="003E4147"/>
    <w:rsid w:val="003F38D5"/>
    <w:rsid w:val="003F52CD"/>
    <w:rsid w:val="00403BA0"/>
    <w:rsid w:val="00405241"/>
    <w:rsid w:val="004064A1"/>
    <w:rsid w:val="004104E5"/>
    <w:rsid w:val="00430921"/>
    <w:rsid w:val="00430E26"/>
    <w:rsid w:val="00431134"/>
    <w:rsid w:val="00431F2B"/>
    <w:rsid w:val="00433003"/>
    <w:rsid w:val="004375E1"/>
    <w:rsid w:val="004515D0"/>
    <w:rsid w:val="00461CFF"/>
    <w:rsid w:val="00471A38"/>
    <w:rsid w:val="00475583"/>
    <w:rsid w:val="00481F63"/>
    <w:rsid w:val="00484C4A"/>
    <w:rsid w:val="004902CE"/>
    <w:rsid w:val="004926F1"/>
    <w:rsid w:val="0049298F"/>
    <w:rsid w:val="00493CFA"/>
    <w:rsid w:val="004A527D"/>
    <w:rsid w:val="004A58E4"/>
    <w:rsid w:val="004A7EC2"/>
    <w:rsid w:val="004B18B0"/>
    <w:rsid w:val="004B36C0"/>
    <w:rsid w:val="004C06A6"/>
    <w:rsid w:val="004D230C"/>
    <w:rsid w:val="004D415C"/>
    <w:rsid w:val="004F4D60"/>
    <w:rsid w:val="00500539"/>
    <w:rsid w:val="0050285A"/>
    <w:rsid w:val="005236A0"/>
    <w:rsid w:val="00530375"/>
    <w:rsid w:val="005303F9"/>
    <w:rsid w:val="00532809"/>
    <w:rsid w:val="00543AEE"/>
    <w:rsid w:val="005454DF"/>
    <w:rsid w:val="00553850"/>
    <w:rsid w:val="00557A76"/>
    <w:rsid w:val="00560DA2"/>
    <w:rsid w:val="00577C48"/>
    <w:rsid w:val="00583BB5"/>
    <w:rsid w:val="00590654"/>
    <w:rsid w:val="0059758D"/>
    <w:rsid w:val="005A0285"/>
    <w:rsid w:val="005A408B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407F9"/>
    <w:rsid w:val="006549C3"/>
    <w:rsid w:val="00671687"/>
    <w:rsid w:val="006758E9"/>
    <w:rsid w:val="0068701A"/>
    <w:rsid w:val="006A07D6"/>
    <w:rsid w:val="006A29DC"/>
    <w:rsid w:val="006B44BA"/>
    <w:rsid w:val="006B67CF"/>
    <w:rsid w:val="006B72FE"/>
    <w:rsid w:val="006E1F8D"/>
    <w:rsid w:val="006E68BB"/>
    <w:rsid w:val="006E74FA"/>
    <w:rsid w:val="006F355E"/>
    <w:rsid w:val="00701A02"/>
    <w:rsid w:val="00702177"/>
    <w:rsid w:val="00703896"/>
    <w:rsid w:val="00707997"/>
    <w:rsid w:val="00707DEC"/>
    <w:rsid w:val="007108A0"/>
    <w:rsid w:val="00720B45"/>
    <w:rsid w:val="00720D89"/>
    <w:rsid w:val="0072525B"/>
    <w:rsid w:val="007305CB"/>
    <w:rsid w:val="00732097"/>
    <w:rsid w:val="007322B2"/>
    <w:rsid w:val="007345BD"/>
    <w:rsid w:val="0074594E"/>
    <w:rsid w:val="00764731"/>
    <w:rsid w:val="00777F31"/>
    <w:rsid w:val="00786646"/>
    <w:rsid w:val="00794DEE"/>
    <w:rsid w:val="007950D7"/>
    <w:rsid w:val="007A1DEE"/>
    <w:rsid w:val="007A5DF6"/>
    <w:rsid w:val="007B7970"/>
    <w:rsid w:val="007C0E52"/>
    <w:rsid w:val="007C28D8"/>
    <w:rsid w:val="007C5011"/>
    <w:rsid w:val="007C5B61"/>
    <w:rsid w:val="007D5F5C"/>
    <w:rsid w:val="007E03E4"/>
    <w:rsid w:val="007E1B9D"/>
    <w:rsid w:val="007F6768"/>
    <w:rsid w:val="007F6E75"/>
    <w:rsid w:val="007F7820"/>
    <w:rsid w:val="007F7AA7"/>
    <w:rsid w:val="008005F0"/>
    <w:rsid w:val="008126E8"/>
    <w:rsid w:val="00814A71"/>
    <w:rsid w:val="00820A87"/>
    <w:rsid w:val="00820CC1"/>
    <w:rsid w:val="00821A81"/>
    <w:rsid w:val="0082647E"/>
    <w:rsid w:val="00840225"/>
    <w:rsid w:val="00840D34"/>
    <w:rsid w:val="0084200E"/>
    <w:rsid w:val="00847045"/>
    <w:rsid w:val="00854B8D"/>
    <w:rsid w:val="00860F16"/>
    <w:rsid w:val="00877749"/>
    <w:rsid w:val="008777A5"/>
    <w:rsid w:val="0087795D"/>
    <w:rsid w:val="00881717"/>
    <w:rsid w:val="00884FD5"/>
    <w:rsid w:val="00886A99"/>
    <w:rsid w:val="008915E7"/>
    <w:rsid w:val="008949FE"/>
    <w:rsid w:val="00896141"/>
    <w:rsid w:val="00897E3E"/>
    <w:rsid w:val="008A2A2A"/>
    <w:rsid w:val="008A3D12"/>
    <w:rsid w:val="008A6DB3"/>
    <w:rsid w:val="008A751F"/>
    <w:rsid w:val="008B0082"/>
    <w:rsid w:val="008B58B9"/>
    <w:rsid w:val="008B5A9F"/>
    <w:rsid w:val="008C1863"/>
    <w:rsid w:val="008C4418"/>
    <w:rsid w:val="008C7A1B"/>
    <w:rsid w:val="008D292D"/>
    <w:rsid w:val="008D3394"/>
    <w:rsid w:val="008D39D6"/>
    <w:rsid w:val="008E4BFB"/>
    <w:rsid w:val="008E5E97"/>
    <w:rsid w:val="008F4CF9"/>
    <w:rsid w:val="009027E4"/>
    <w:rsid w:val="00902B08"/>
    <w:rsid w:val="0091314E"/>
    <w:rsid w:val="0091410B"/>
    <w:rsid w:val="009309E3"/>
    <w:rsid w:val="00932A8B"/>
    <w:rsid w:val="0093721E"/>
    <w:rsid w:val="00945E55"/>
    <w:rsid w:val="00951276"/>
    <w:rsid w:val="00956E2A"/>
    <w:rsid w:val="00965AAA"/>
    <w:rsid w:val="00975913"/>
    <w:rsid w:val="0097592C"/>
    <w:rsid w:val="0098059C"/>
    <w:rsid w:val="00980E88"/>
    <w:rsid w:val="009823A0"/>
    <w:rsid w:val="00987F27"/>
    <w:rsid w:val="009A7CDF"/>
    <w:rsid w:val="009B07BA"/>
    <w:rsid w:val="009C3149"/>
    <w:rsid w:val="009C7D0A"/>
    <w:rsid w:val="009D6E24"/>
    <w:rsid w:val="009E1D23"/>
    <w:rsid w:val="009E22D3"/>
    <w:rsid w:val="009E4D44"/>
    <w:rsid w:val="009E5BCE"/>
    <w:rsid w:val="009E6701"/>
    <w:rsid w:val="009F48EF"/>
    <w:rsid w:val="009F6607"/>
    <w:rsid w:val="00A00E1F"/>
    <w:rsid w:val="00A035A2"/>
    <w:rsid w:val="00A11BAF"/>
    <w:rsid w:val="00A11D78"/>
    <w:rsid w:val="00A14344"/>
    <w:rsid w:val="00A15708"/>
    <w:rsid w:val="00A32A0C"/>
    <w:rsid w:val="00A4605D"/>
    <w:rsid w:val="00A511DC"/>
    <w:rsid w:val="00A533CB"/>
    <w:rsid w:val="00A640A5"/>
    <w:rsid w:val="00A72A97"/>
    <w:rsid w:val="00A74032"/>
    <w:rsid w:val="00A8084E"/>
    <w:rsid w:val="00A86D35"/>
    <w:rsid w:val="00AA037A"/>
    <w:rsid w:val="00AA2E95"/>
    <w:rsid w:val="00AB0094"/>
    <w:rsid w:val="00AB10C9"/>
    <w:rsid w:val="00AB1D42"/>
    <w:rsid w:val="00AB520B"/>
    <w:rsid w:val="00AB7243"/>
    <w:rsid w:val="00AD05B4"/>
    <w:rsid w:val="00AD282F"/>
    <w:rsid w:val="00AE0745"/>
    <w:rsid w:val="00B0653B"/>
    <w:rsid w:val="00B12FCF"/>
    <w:rsid w:val="00B132B1"/>
    <w:rsid w:val="00B14F06"/>
    <w:rsid w:val="00B15367"/>
    <w:rsid w:val="00B153D7"/>
    <w:rsid w:val="00B26459"/>
    <w:rsid w:val="00B3168F"/>
    <w:rsid w:val="00B33C62"/>
    <w:rsid w:val="00B36BCD"/>
    <w:rsid w:val="00B37A93"/>
    <w:rsid w:val="00B4094F"/>
    <w:rsid w:val="00B4129C"/>
    <w:rsid w:val="00B45B64"/>
    <w:rsid w:val="00B460A7"/>
    <w:rsid w:val="00B47533"/>
    <w:rsid w:val="00B54EDC"/>
    <w:rsid w:val="00B60566"/>
    <w:rsid w:val="00B63A7D"/>
    <w:rsid w:val="00B64D1F"/>
    <w:rsid w:val="00B711DA"/>
    <w:rsid w:val="00B7274A"/>
    <w:rsid w:val="00B872C0"/>
    <w:rsid w:val="00BA312E"/>
    <w:rsid w:val="00BA6828"/>
    <w:rsid w:val="00BB2497"/>
    <w:rsid w:val="00BC7123"/>
    <w:rsid w:val="00BD149B"/>
    <w:rsid w:val="00BD6C2A"/>
    <w:rsid w:val="00BD75FD"/>
    <w:rsid w:val="00BF66B6"/>
    <w:rsid w:val="00C00273"/>
    <w:rsid w:val="00C048A0"/>
    <w:rsid w:val="00C1334E"/>
    <w:rsid w:val="00C13441"/>
    <w:rsid w:val="00C167BD"/>
    <w:rsid w:val="00C17D4F"/>
    <w:rsid w:val="00C2056A"/>
    <w:rsid w:val="00C216E6"/>
    <w:rsid w:val="00C40218"/>
    <w:rsid w:val="00C44B33"/>
    <w:rsid w:val="00C51C74"/>
    <w:rsid w:val="00C526D3"/>
    <w:rsid w:val="00C54751"/>
    <w:rsid w:val="00C73683"/>
    <w:rsid w:val="00C75877"/>
    <w:rsid w:val="00C869D7"/>
    <w:rsid w:val="00C92B18"/>
    <w:rsid w:val="00C97F0B"/>
    <w:rsid w:val="00CA1A50"/>
    <w:rsid w:val="00CC6015"/>
    <w:rsid w:val="00CF2E6A"/>
    <w:rsid w:val="00D03C15"/>
    <w:rsid w:val="00D11A23"/>
    <w:rsid w:val="00D30659"/>
    <w:rsid w:val="00D3189C"/>
    <w:rsid w:val="00D32EF6"/>
    <w:rsid w:val="00D4542F"/>
    <w:rsid w:val="00D45908"/>
    <w:rsid w:val="00D67E62"/>
    <w:rsid w:val="00D719B0"/>
    <w:rsid w:val="00D92177"/>
    <w:rsid w:val="00D93F1F"/>
    <w:rsid w:val="00D94365"/>
    <w:rsid w:val="00DA1A59"/>
    <w:rsid w:val="00DA4E6E"/>
    <w:rsid w:val="00DA6F53"/>
    <w:rsid w:val="00DC4B63"/>
    <w:rsid w:val="00DD0AB1"/>
    <w:rsid w:val="00DD57AB"/>
    <w:rsid w:val="00DD5DBD"/>
    <w:rsid w:val="00DF43BE"/>
    <w:rsid w:val="00DF545A"/>
    <w:rsid w:val="00E05431"/>
    <w:rsid w:val="00E114BB"/>
    <w:rsid w:val="00E11BA0"/>
    <w:rsid w:val="00E26D9D"/>
    <w:rsid w:val="00E36BDD"/>
    <w:rsid w:val="00E37703"/>
    <w:rsid w:val="00E44F47"/>
    <w:rsid w:val="00E5271D"/>
    <w:rsid w:val="00E550D4"/>
    <w:rsid w:val="00E646B8"/>
    <w:rsid w:val="00E80B92"/>
    <w:rsid w:val="00E854F4"/>
    <w:rsid w:val="00E8569E"/>
    <w:rsid w:val="00E86993"/>
    <w:rsid w:val="00E91B38"/>
    <w:rsid w:val="00E95948"/>
    <w:rsid w:val="00E95EB9"/>
    <w:rsid w:val="00E96B30"/>
    <w:rsid w:val="00EB62DD"/>
    <w:rsid w:val="00EB6D23"/>
    <w:rsid w:val="00EC2002"/>
    <w:rsid w:val="00EC2C47"/>
    <w:rsid w:val="00EC2FFE"/>
    <w:rsid w:val="00ED25D6"/>
    <w:rsid w:val="00ED4EF4"/>
    <w:rsid w:val="00EE048E"/>
    <w:rsid w:val="00EE3D74"/>
    <w:rsid w:val="00EE53DF"/>
    <w:rsid w:val="00EE590D"/>
    <w:rsid w:val="00EF522D"/>
    <w:rsid w:val="00EF68A7"/>
    <w:rsid w:val="00EF7855"/>
    <w:rsid w:val="00F015CA"/>
    <w:rsid w:val="00F01BBF"/>
    <w:rsid w:val="00F111B1"/>
    <w:rsid w:val="00F255AD"/>
    <w:rsid w:val="00F27FFB"/>
    <w:rsid w:val="00F33444"/>
    <w:rsid w:val="00F37BE9"/>
    <w:rsid w:val="00F37D6E"/>
    <w:rsid w:val="00F4158C"/>
    <w:rsid w:val="00F41D77"/>
    <w:rsid w:val="00F51B5F"/>
    <w:rsid w:val="00F51FE5"/>
    <w:rsid w:val="00F62721"/>
    <w:rsid w:val="00F629AF"/>
    <w:rsid w:val="00F62ABB"/>
    <w:rsid w:val="00F67114"/>
    <w:rsid w:val="00F82187"/>
    <w:rsid w:val="00F83084"/>
    <w:rsid w:val="00F87596"/>
    <w:rsid w:val="00F966D6"/>
    <w:rsid w:val="00FA1619"/>
    <w:rsid w:val="00FA19CF"/>
    <w:rsid w:val="00FA2D1E"/>
    <w:rsid w:val="00FA42AC"/>
    <w:rsid w:val="00FA469C"/>
    <w:rsid w:val="00FB234C"/>
    <w:rsid w:val="00FB76A9"/>
    <w:rsid w:val="00FC00A0"/>
    <w:rsid w:val="00FD0BF2"/>
    <w:rsid w:val="00FD1B09"/>
    <w:rsid w:val="00FE664E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F428E"/>
  <w15:docId w15:val="{1A271EDF-D64C-453F-9E2A-67D9B2A8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0026D0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styleId="ListBullet4">
    <w:name w:val="List Bullet 4"/>
    <w:basedOn w:val="Normal"/>
    <w:uiPriority w:val="99"/>
    <w:unhideWhenUsed/>
    <w:rsid w:val="004C06A6"/>
    <w:pPr>
      <w:tabs>
        <w:tab w:val="num" w:pos="1209"/>
      </w:tabs>
      <w:spacing w:after="160" w:line="259" w:lineRule="auto"/>
      <w:ind w:left="1209" w:hanging="360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paragraph" w:styleId="ListBullet5">
    <w:name w:val="List Bullet 5"/>
    <w:basedOn w:val="Normal"/>
    <w:uiPriority w:val="99"/>
    <w:unhideWhenUsed/>
    <w:rsid w:val="004C06A6"/>
    <w:pPr>
      <w:tabs>
        <w:tab w:val="num" w:pos="1492"/>
      </w:tabs>
      <w:spacing w:after="160" w:line="259" w:lineRule="auto"/>
      <w:ind w:left="1492" w:hanging="360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paragraph" w:styleId="List5">
    <w:name w:val="List 5"/>
    <w:basedOn w:val="Normal"/>
    <w:uiPriority w:val="99"/>
    <w:unhideWhenUsed/>
    <w:rsid w:val="004C06A6"/>
    <w:pPr>
      <w:spacing w:after="160" w:line="259" w:lineRule="auto"/>
      <w:ind w:left="1415" w:hanging="283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table" w:customStyle="1" w:styleId="TableGrid1">
    <w:name w:val="Table Grid1"/>
    <w:basedOn w:val="TableNormal"/>
    <w:next w:val="TableGrid"/>
    <w:uiPriority w:val="39"/>
    <w:rsid w:val="00251EEF"/>
    <w:pPr>
      <w:spacing w:after="0" w:line="240" w:lineRule="auto"/>
    </w:pPr>
    <w:rPr>
      <w:rFonts w:ascii="Calibri" w:eastAsia="Calibri" w:hAnsi="Calibri" w:cs="Times New Roman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08BB8-2E7A-46EB-8283-BFDDEAC224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341</cp:revision>
  <cp:lastPrinted>2023-05-09T12:37:00Z</cp:lastPrinted>
  <dcterms:created xsi:type="dcterms:W3CDTF">2023-03-03T17:02:00Z</dcterms:created>
  <dcterms:modified xsi:type="dcterms:W3CDTF">2023-06-26T11:18:00Z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