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5C0B6" w14:textId="4DB92016" w:rsidR="00096415" w:rsidRDefault="00096415" w:rsidP="00096415">
      <w:pPr>
        <w:pStyle w:val="Worksheettitle"/>
      </w:pPr>
      <w:r>
        <w:t>Answer sheet</w:t>
      </w:r>
    </w:p>
    <w:p w14:paraId="4BAEB21A" w14:textId="77777777" w:rsidR="00096415" w:rsidRDefault="00096415" w:rsidP="00096415">
      <w:pPr>
        <w:pStyle w:val="Worksheettitle"/>
      </w:pPr>
      <w:r>
        <w:t>Contents</w:t>
      </w:r>
    </w:p>
    <w:p w14:paraId="07F35AD4" w14:textId="74C05D80" w:rsidR="00096415" w:rsidRPr="00681552" w:rsidRDefault="00096415" w:rsidP="004A3045">
      <w:pPr>
        <w:pStyle w:val="TOC1"/>
        <w:tabs>
          <w:tab w:val="right" w:leader="dot" w:pos="9016"/>
        </w:tabs>
        <w:rPr>
          <w:rFonts w:ascii="Arial" w:hAnsi="Arial"/>
        </w:rPr>
      </w:pPr>
      <w:r w:rsidRPr="00681552">
        <w:rPr>
          <w:rFonts w:ascii="Arial" w:hAnsi="Arial"/>
        </w:rPr>
        <w:t>IG Teaching Hub Business Worksheets</w:t>
      </w:r>
      <w:r w:rsidRPr="00681552">
        <w:rPr>
          <w:rFonts w:ascii="Arial" w:hAnsi="Arial"/>
          <w:webHidden/>
        </w:rPr>
        <w:tab/>
      </w:r>
      <w:hyperlink w:anchor="IGTeachingHubBusinessWorksheets" w:history="1">
        <w:r w:rsidRPr="00681552">
          <w:rPr>
            <w:rStyle w:val="Hyperlink"/>
            <w:rFonts w:ascii="Arial" w:hAnsi="Arial"/>
            <w:webHidden/>
            <w:color w:val="auto"/>
            <w:u w:val="none"/>
          </w:rPr>
          <w:t>2</w:t>
        </w:r>
      </w:hyperlink>
    </w:p>
    <w:p w14:paraId="1DF02027" w14:textId="51E4EA62" w:rsidR="00096415" w:rsidRPr="00681552" w:rsidRDefault="00096415" w:rsidP="004A3045">
      <w:pPr>
        <w:pStyle w:val="TOC2"/>
        <w:tabs>
          <w:tab w:val="right" w:leader="dot" w:pos="9016"/>
        </w:tabs>
        <w:spacing w:line="259" w:lineRule="auto"/>
        <w:rPr>
          <w:rFonts w:ascii="Arial" w:hAnsi="Arial" w:cs="Arial"/>
          <w:sz w:val="22"/>
          <w:szCs w:val="22"/>
        </w:rPr>
      </w:pPr>
      <w:r w:rsidRPr="00681552">
        <w:rPr>
          <w:rFonts w:ascii="Arial" w:hAnsi="Arial" w:cs="Arial"/>
          <w:sz w:val="22"/>
          <w:szCs w:val="22"/>
        </w:rPr>
        <w:t>Lesson 3 – Worksheet 1</w:t>
      </w:r>
      <w:r w:rsidRPr="00681552">
        <w:rPr>
          <w:rFonts w:ascii="Arial" w:hAnsi="Arial" w:cs="Arial"/>
          <w:webHidden/>
          <w:sz w:val="22"/>
          <w:szCs w:val="22"/>
        </w:rPr>
        <w:tab/>
      </w:r>
      <w:hyperlink w:anchor="Worksheet1" w:history="1">
        <w:r w:rsidRPr="00681552">
          <w:rPr>
            <w:rStyle w:val="Hyperlink"/>
            <w:rFonts w:ascii="Arial" w:hAnsi="Arial" w:cs="Arial"/>
            <w:webHidden/>
            <w:color w:val="auto"/>
            <w:sz w:val="22"/>
            <w:szCs w:val="22"/>
            <w:u w:val="none"/>
          </w:rPr>
          <w:t>2</w:t>
        </w:r>
      </w:hyperlink>
    </w:p>
    <w:p w14:paraId="200E474B" w14:textId="0E0D3EC4" w:rsidR="00096415" w:rsidRPr="00681552" w:rsidRDefault="00096415" w:rsidP="004A3045">
      <w:pPr>
        <w:pStyle w:val="TOC2"/>
        <w:tabs>
          <w:tab w:val="right" w:leader="dot" w:pos="9016"/>
        </w:tabs>
        <w:spacing w:line="259" w:lineRule="auto"/>
        <w:rPr>
          <w:rFonts w:ascii="Arial" w:hAnsi="Arial" w:cs="Arial"/>
          <w:sz w:val="22"/>
          <w:szCs w:val="22"/>
        </w:rPr>
      </w:pPr>
      <w:r w:rsidRPr="00681552">
        <w:rPr>
          <w:rFonts w:ascii="Arial" w:hAnsi="Arial" w:cs="Arial"/>
          <w:sz w:val="22"/>
          <w:szCs w:val="22"/>
        </w:rPr>
        <w:t>Lesson 3 – Worksheet 2</w:t>
      </w:r>
      <w:r w:rsidRPr="00681552">
        <w:rPr>
          <w:rFonts w:ascii="Arial" w:hAnsi="Arial" w:cs="Arial"/>
          <w:webHidden/>
          <w:sz w:val="22"/>
          <w:szCs w:val="22"/>
        </w:rPr>
        <w:tab/>
      </w:r>
      <w:hyperlink w:anchor="Worksheet2" w:history="1">
        <w:r w:rsidRPr="00681552">
          <w:rPr>
            <w:rStyle w:val="Hyperlink"/>
            <w:rFonts w:ascii="Arial" w:hAnsi="Arial" w:cs="Arial"/>
            <w:webHidden/>
            <w:color w:val="auto"/>
            <w:sz w:val="22"/>
            <w:szCs w:val="22"/>
            <w:u w:val="none"/>
          </w:rPr>
          <w:t>3</w:t>
        </w:r>
      </w:hyperlink>
    </w:p>
    <w:p w14:paraId="5ED1DAE4" w14:textId="651CC2CB" w:rsidR="00096415" w:rsidRPr="00681552" w:rsidRDefault="00096415" w:rsidP="004A3045">
      <w:pPr>
        <w:pStyle w:val="TOC2"/>
        <w:tabs>
          <w:tab w:val="right" w:leader="dot" w:pos="9016"/>
        </w:tabs>
        <w:spacing w:line="259" w:lineRule="auto"/>
        <w:rPr>
          <w:rFonts w:ascii="Arial" w:hAnsi="Arial" w:cs="Arial"/>
          <w:webHidden/>
          <w:sz w:val="22"/>
          <w:szCs w:val="22"/>
        </w:rPr>
      </w:pPr>
      <w:r w:rsidRPr="00681552">
        <w:rPr>
          <w:rFonts w:ascii="Arial" w:hAnsi="Arial" w:cs="Arial"/>
          <w:sz w:val="22"/>
          <w:szCs w:val="22"/>
        </w:rPr>
        <w:t>Lesson 3 – Worksheet 3</w:t>
      </w:r>
      <w:r w:rsidRPr="00681552">
        <w:rPr>
          <w:rFonts w:ascii="Arial" w:hAnsi="Arial" w:cs="Arial"/>
          <w:webHidden/>
          <w:sz w:val="22"/>
          <w:szCs w:val="22"/>
        </w:rPr>
        <w:tab/>
      </w:r>
      <w:hyperlink w:anchor="Worksheet3" w:history="1">
        <w:r w:rsidR="00C72B48" w:rsidRPr="00681552">
          <w:rPr>
            <w:rStyle w:val="Hyperlink"/>
            <w:rFonts w:ascii="Arial" w:hAnsi="Arial" w:cs="Arial"/>
            <w:webHidden/>
            <w:color w:val="auto"/>
            <w:sz w:val="22"/>
            <w:szCs w:val="22"/>
            <w:u w:val="none"/>
          </w:rPr>
          <w:t>4</w:t>
        </w:r>
      </w:hyperlink>
    </w:p>
    <w:p w14:paraId="33C74415" w14:textId="629F885F" w:rsidR="00096415" w:rsidRPr="00681552" w:rsidRDefault="00096415" w:rsidP="004A3045">
      <w:pPr>
        <w:pStyle w:val="TOC1"/>
        <w:tabs>
          <w:tab w:val="right" w:leader="dot" w:pos="9016"/>
        </w:tabs>
        <w:rPr>
          <w:rFonts w:ascii="Arial" w:hAnsi="Arial"/>
        </w:rPr>
      </w:pPr>
      <w:r w:rsidRPr="00681552">
        <w:rPr>
          <w:rFonts w:ascii="Arial" w:hAnsi="Arial"/>
        </w:rPr>
        <w:t>IG Teaching Hub Business Homework sheets</w:t>
      </w:r>
      <w:r w:rsidRPr="00681552">
        <w:rPr>
          <w:rFonts w:ascii="Arial" w:hAnsi="Arial"/>
          <w:webHidden/>
        </w:rPr>
        <w:tab/>
      </w:r>
      <w:hyperlink w:anchor="Homework" w:history="1">
        <w:r w:rsidR="00C72B48" w:rsidRPr="00681552">
          <w:rPr>
            <w:rStyle w:val="Hyperlink"/>
            <w:rFonts w:ascii="Arial" w:hAnsi="Arial"/>
            <w:webHidden/>
            <w:color w:val="auto"/>
            <w:u w:val="none"/>
          </w:rPr>
          <w:t>5</w:t>
        </w:r>
      </w:hyperlink>
    </w:p>
    <w:p w14:paraId="7E8B98A4" w14:textId="09A137AA" w:rsidR="00096415" w:rsidRPr="00681552" w:rsidRDefault="00096415" w:rsidP="004A3045">
      <w:pPr>
        <w:pStyle w:val="TOC2"/>
        <w:tabs>
          <w:tab w:val="right" w:leader="dot" w:pos="9016"/>
        </w:tabs>
        <w:spacing w:line="259" w:lineRule="auto"/>
        <w:rPr>
          <w:rFonts w:ascii="Arial" w:hAnsi="Arial" w:cs="Arial"/>
          <w:sz w:val="22"/>
          <w:szCs w:val="22"/>
        </w:rPr>
      </w:pPr>
      <w:r w:rsidRPr="00681552">
        <w:rPr>
          <w:rFonts w:ascii="Arial" w:hAnsi="Arial" w:cs="Arial"/>
          <w:sz w:val="22"/>
          <w:szCs w:val="22"/>
        </w:rPr>
        <w:t>Lesson 3 – Homework sheet</w:t>
      </w:r>
      <w:r w:rsidRPr="00681552">
        <w:rPr>
          <w:rFonts w:ascii="Arial" w:hAnsi="Arial" w:cs="Arial"/>
          <w:webHidden/>
          <w:sz w:val="22"/>
          <w:szCs w:val="22"/>
        </w:rPr>
        <w:tab/>
      </w:r>
      <w:hyperlink w:anchor="Homeworksheet" w:history="1">
        <w:r w:rsidR="00C72B48" w:rsidRPr="00681552">
          <w:rPr>
            <w:rStyle w:val="Hyperlink"/>
            <w:rFonts w:ascii="Arial" w:hAnsi="Arial" w:cs="Arial"/>
            <w:webHidden/>
            <w:color w:val="auto"/>
            <w:sz w:val="22"/>
            <w:szCs w:val="22"/>
            <w:u w:val="none"/>
          </w:rPr>
          <w:t>5</w:t>
        </w:r>
      </w:hyperlink>
    </w:p>
    <w:p w14:paraId="4C6BC290" w14:textId="77777777" w:rsidR="00096415" w:rsidRPr="007B13DE" w:rsidRDefault="00096415" w:rsidP="00096415">
      <w:pPr>
        <w:rPr>
          <w:rFonts w:ascii="Arial" w:eastAsia="MS Mincho" w:hAnsi="Arial" w:cs="Arial"/>
          <w:b/>
          <w:color w:val="000000"/>
          <w:sz w:val="32"/>
          <w:szCs w:val="32"/>
          <w:lang w:eastAsia="ja-JP"/>
        </w:rPr>
      </w:pPr>
      <w:r>
        <w:br w:type="page"/>
      </w:r>
    </w:p>
    <w:p w14:paraId="5D13F93C" w14:textId="77777777" w:rsidR="00096415" w:rsidRDefault="00096415" w:rsidP="00096415">
      <w:pPr>
        <w:pStyle w:val="Worksheettitle"/>
      </w:pPr>
      <w:bookmarkStart w:id="0" w:name="_Toc120710630"/>
      <w:bookmarkStart w:id="1" w:name="IGTeachingHubBusinessWorksheets"/>
      <w:bookmarkStart w:id="2" w:name="Worksheet1"/>
      <w:r w:rsidRPr="0021689D">
        <w:lastRenderedPageBreak/>
        <w:t>Worksheet 1</w:t>
      </w:r>
      <w:bookmarkEnd w:id="0"/>
    </w:p>
    <w:p w14:paraId="624D545A" w14:textId="77777777" w:rsidR="00096415" w:rsidRDefault="00096415" w:rsidP="005629EF">
      <w:pPr>
        <w:pStyle w:val="Para"/>
      </w:pPr>
      <w:bookmarkStart w:id="3" w:name="_Toc120710635"/>
      <w:bookmarkEnd w:id="1"/>
      <w:bookmarkEnd w:id="2"/>
      <w:r>
        <w:t>These are example answers. Students may give other examples, and within the examples given there could be different interpretations of some objectives.</w:t>
      </w:r>
    </w:p>
    <w:tbl>
      <w:tblPr>
        <w:tblStyle w:val="TableGrid"/>
        <w:tblW w:w="9351" w:type="dxa"/>
        <w:tblInd w:w="113" w:type="dxa"/>
        <w:tblLook w:val="04A0" w:firstRow="1" w:lastRow="0" w:firstColumn="1" w:lastColumn="0" w:noHBand="0" w:noVBand="1"/>
      </w:tblPr>
      <w:tblGrid>
        <w:gridCol w:w="3681"/>
        <w:gridCol w:w="1843"/>
        <w:gridCol w:w="1842"/>
        <w:gridCol w:w="1985"/>
      </w:tblGrid>
      <w:tr w:rsidR="00096415" w14:paraId="3E228745" w14:textId="77777777" w:rsidTr="008F0141">
        <w:tc>
          <w:tcPr>
            <w:tcW w:w="3681" w:type="dxa"/>
          </w:tcPr>
          <w:p w14:paraId="4BA9ED91" w14:textId="77777777" w:rsidR="00096415" w:rsidRPr="00331845" w:rsidRDefault="00096415" w:rsidP="00EA39A6">
            <w:pPr>
              <w:pStyle w:val="Tablehead"/>
            </w:pPr>
            <w:r>
              <w:t>Business example</w:t>
            </w:r>
          </w:p>
        </w:tc>
        <w:tc>
          <w:tcPr>
            <w:tcW w:w="1843" w:type="dxa"/>
          </w:tcPr>
          <w:p w14:paraId="510BAA98" w14:textId="77777777" w:rsidR="00096415" w:rsidRPr="00331845" w:rsidRDefault="00096415" w:rsidP="00EA39A6">
            <w:pPr>
              <w:pStyle w:val="Tablehead"/>
            </w:pPr>
            <w:r w:rsidRPr="00331845">
              <w:t>Reason for change</w:t>
            </w:r>
          </w:p>
        </w:tc>
        <w:tc>
          <w:tcPr>
            <w:tcW w:w="1842" w:type="dxa"/>
          </w:tcPr>
          <w:p w14:paraId="479C57AB" w14:textId="77777777" w:rsidR="00096415" w:rsidRPr="00331845" w:rsidRDefault="00096415" w:rsidP="00EA39A6">
            <w:pPr>
              <w:pStyle w:val="Tablehead"/>
            </w:pPr>
            <w:r>
              <w:t>Initial business objective (with brief justification referring to column 1 text)</w:t>
            </w:r>
            <w:r w:rsidRPr="00331845">
              <w:t xml:space="preserve"> </w:t>
            </w:r>
          </w:p>
        </w:tc>
        <w:tc>
          <w:tcPr>
            <w:tcW w:w="1985" w:type="dxa"/>
          </w:tcPr>
          <w:p w14:paraId="53DC1BC7" w14:textId="77777777" w:rsidR="00096415" w:rsidRPr="00331845" w:rsidRDefault="00096415" w:rsidP="00EA39A6">
            <w:pPr>
              <w:pStyle w:val="Tablehead"/>
            </w:pPr>
            <w:r>
              <w:t>Current business objective (with brief justification referring to column 1 text)</w:t>
            </w:r>
          </w:p>
        </w:tc>
      </w:tr>
      <w:tr w:rsidR="00096415" w14:paraId="4C5764C7" w14:textId="77777777" w:rsidTr="008F0141">
        <w:tc>
          <w:tcPr>
            <w:tcW w:w="3681" w:type="dxa"/>
          </w:tcPr>
          <w:p w14:paraId="4DAC4412" w14:textId="77777777" w:rsidR="00096415" w:rsidRDefault="00096415" w:rsidP="00EA39A6">
            <w:pPr>
              <w:pStyle w:val="Tabletext"/>
            </w:pPr>
            <w:r>
              <w:t>Facebook made losses for nearly 10 years from its creation before it made a profit. As it evolved over those first 10 years, the company focused on increasing its user numbers as quickly as possible because these users would attract their friends and family to use the site. Once the site had become the predominant social network it had achieved its initial objectives and this marked the end of its first stage of development, at which point the company’s objective changed as it had matured and could begin to make profits by selling advertising targeted at its huge user-base.</w:t>
            </w:r>
          </w:p>
        </w:tc>
        <w:tc>
          <w:tcPr>
            <w:tcW w:w="1843" w:type="dxa"/>
          </w:tcPr>
          <w:p w14:paraId="64BC56DB" w14:textId="77777777" w:rsidR="00096415" w:rsidRDefault="00096415" w:rsidP="00EA39A6">
            <w:pPr>
              <w:pStyle w:val="Tabletext"/>
            </w:pPr>
            <w:r>
              <w:t>Stage of development</w:t>
            </w:r>
          </w:p>
        </w:tc>
        <w:tc>
          <w:tcPr>
            <w:tcW w:w="1842" w:type="dxa"/>
          </w:tcPr>
          <w:p w14:paraId="285CF41D" w14:textId="77777777" w:rsidR="00096415" w:rsidRDefault="00096415" w:rsidP="00EA39A6">
            <w:pPr>
              <w:pStyle w:val="Tabletext"/>
            </w:pPr>
            <w:r>
              <w:t xml:space="preserve">Growth because initially Facebook judged success simply by how quickly it was increasing the number of users it </w:t>
            </w:r>
            <w:proofErr w:type="gramStart"/>
            <w:r>
              <w:t>had</w:t>
            </w:r>
            <w:proofErr w:type="gramEnd"/>
          </w:p>
          <w:p w14:paraId="110DCD3C" w14:textId="77777777" w:rsidR="00096415" w:rsidRDefault="00096415" w:rsidP="00EA39A6">
            <w:pPr>
              <w:pStyle w:val="Tabletext"/>
            </w:pPr>
            <w:r>
              <w:t>OR</w:t>
            </w:r>
          </w:p>
          <w:p w14:paraId="59874253" w14:textId="77777777" w:rsidR="00096415" w:rsidRDefault="00096415" w:rsidP="00EA39A6">
            <w:pPr>
              <w:pStyle w:val="Tabletext"/>
            </w:pPr>
            <w:r>
              <w:t>Market share – because this growing user base meant it could focus on being the no.1 social media site</w:t>
            </w:r>
          </w:p>
        </w:tc>
        <w:tc>
          <w:tcPr>
            <w:tcW w:w="1985" w:type="dxa"/>
          </w:tcPr>
          <w:p w14:paraId="35084797" w14:textId="77777777" w:rsidR="00096415" w:rsidRDefault="00096415" w:rsidP="00EA39A6">
            <w:pPr>
              <w:pStyle w:val="Tabletext"/>
            </w:pPr>
            <w:r>
              <w:t>Profit because once it had become the most popular social media platform, the company could focus on selling as much advertising as possible because it had the most users and so was most attractive to companies wanting to target its users.</w:t>
            </w:r>
          </w:p>
          <w:p w14:paraId="19AF32BE" w14:textId="77777777" w:rsidR="00096415" w:rsidRDefault="00096415" w:rsidP="00EA39A6">
            <w:pPr>
              <w:pStyle w:val="Tabletext"/>
            </w:pPr>
          </w:p>
          <w:p w14:paraId="713A500D" w14:textId="77777777" w:rsidR="00096415" w:rsidRDefault="00096415" w:rsidP="00EA39A6">
            <w:pPr>
              <w:pStyle w:val="Tabletext"/>
            </w:pPr>
          </w:p>
          <w:p w14:paraId="651E094B" w14:textId="77777777" w:rsidR="00096415" w:rsidRDefault="00096415" w:rsidP="00EA39A6">
            <w:pPr>
              <w:pStyle w:val="Tabletext"/>
            </w:pPr>
          </w:p>
        </w:tc>
      </w:tr>
      <w:tr w:rsidR="00096415" w14:paraId="4681A814" w14:textId="77777777" w:rsidTr="008F0141">
        <w:tc>
          <w:tcPr>
            <w:tcW w:w="3681" w:type="dxa"/>
          </w:tcPr>
          <w:p w14:paraId="4FC1FAA9" w14:textId="7635A0A6" w:rsidR="00096415" w:rsidRDefault="00096415" w:rsidP="00EA39A6">
            <w:pPr>
              <w:pStyle w:val="Tabletext"/>
            </w:pPr>
            <w:r>
              <w:t xml:space="preserve">For the first 15 years Ben &amp; Jerry’s (an ice cream company) was run by owners who had a focus on social issues and the company set itself an objective of ensuring that no employee was paid more than 5 </w:t>
            </w:r>
            <w:r w:rsidR="008F0141" w:rsidRPr="008F0141">
              <w:rPr>
                <w:rFonts w:ascii="Symbol" w:hAnsi="Symbol"/>
              </w:rPr>
              <w:sym w:font="Symbol" w:char="F0B4"/>
            </w:r>
            <w:r>
              <w:t xml:space="preserve"> what any other employee earned. This was to ensure that wages were high enough for all staff to afford a good standard of living. After founder Ben Cohen resigned as Chief Executive, the new boss removed this objective and the company focused more on using its well-recognised brand to reward the new owners who had paid a lot of money to buy the company from its founders.</w:t>
            </w:r>
          </w:p>
        </w:tc>
        <w:tc>
          <w:tcPr>
            <w:tcW w:w="1843" w:type="dxa"/>
          </w:tcPr>
          <w:p w14:paraId="5FBA1376" w14:textId="77777777" w:rsidR="00096415" w:rsidRDefault="00096415" w:rsidP="00EA39A6">
            <w:pPr>
              <w:pStyle w:val="Tabletext"/>
            </w:pPr>
            <w:r>
              <w:t>Change of leadership</w:t>
            </w:r>
          </w:p>
        </w:tc>
        <w:tc>
          <w:tcPr>
            <w:tcW w:w="1842" w:type="dxa"/>
          </w:tcPr>
          <w:p w14:paraId="00898F8E" w14:textId="77777777" w:rsidR="00096415" w:rsidRDefault="00096415" w:rsidP="00EA39A6">
            <w:pPr>
              <w:pStyle w:val="Tabletext"/>
            </w:pPr>
            <w:r>
              <w:t>Social objectives because the founders wanted to make sure that every employee in the company was well paid.</w:t>
            </w:r>
          </w:p>
        </w:tc>
        <w:tc>
          <w:tcPr>
            <w:tcW w:w="1985" w:type="dxa"/>
          </w:tcPr>
          <w:p w14:paraId="3854ED77" w14:textId="77777777" w:rsidR="00096415" w:rsidRDefault="00096415" w:rsidP="00EA39A6">
            <w:pPr>
              <w:pStyle w:val="Tabletext"/>
            </w:pPr>
            <w:r>
              <w:t>Profit because the new leader (and owners) wanted to ensure that the company was able to reward them for buying it. This ‘reward’ came in the form of increased profits to repay the money they had spent buying the company.</w:t>
            </w:r>
          </w:p>
          <w:p w14:paraId="2D26AE86" w14:textId="77777777" w:rsidR="00096415" w:rsidRDefault="00096415" w:rsidP="00EA39A6">
            <w:pPr>
              <w:pStyle w:val="Tabletext"/>
            </w:pPr>
          </w:p>
          <w:p w14:paraId="400203C6" w14:textId="77777777" w:rsidR="00096415" w:rsidRDefault="00096415" w:rsidP="00EA39A6">
            <w:pPr>
              <w:pStyle w:val="Tabletext"/>
            </w:pPr>
          </w:p>
          <w:p w14:paraId="2857AC81" w14:textId="77777777" w:rsidR="00096415" w:rsidRDefault="00096415" w:rsidP="00EA39A6">
            <w:pPr>
              <w:pStyle w:val="Tabletext"/>
            </w:pPr>
          </w:p>
        </w:tc>
      </w:tr>
    </w:tbl>
    <w:p w14:paraId="7ACE74A2" w14:textId="77777777" w:rsidR="005629EF" w:rsidRDefault="005629EF">
      <w:r>
        <w:br w:type="page"/>
      </w:r>
    </w:p>
    <w:tbl>
      <w:tblPr>
        <w:tblStyle w:val="TableGrid"/>
        <w:tblW w:w="9351" w:type="dxa"/>
        <w:tblInd w:w="113" w:type="dxa"/>
        <w:tblLook w:val="04A0" w:firstRow="1" w:lastRow="0" w:firstColumn="1" w:lastColumn="0" w:noHBand="0" w:noVBand="1"/>
      </w:tblPr>
      <w:tblGrid>
        <w:gridCol w:w="3681"/>
        <w:gridCol w:w="1843"/>
        <w:gridCol w:w="1842"/>
        <w:gridCol w:w="1985"/>
      </w:tblGrid>
      <w:tr w:rsidR="00096415" w14:paraId="3B754ED3" w14:textId="77777777" w:rsidTr="008F0141">
        <w:tc>
          <w:tcPr>
            <w:tcW w:w="3681" w:type="dxa"/>
          </w:tcPr>
          <w:p w14:paraId="7719F196" w14:textId="6E457CB7" w:rsidR="00096415" w:rsidRDefault="00096415" w:rsidP="00EA39A6">
            <w:pPr>
              <w:pStyle w:val="Tabletext"/>
            </w:pPr>
            <w:proofErr w:type="spellStart"/>
            <w:r>
              <w:lastRenderedPageBreak/>
              <w:t>Easyjet</w:t>
            </w:r>
            <w:proofErr w:type="spellEnd"/>
            <w:r>
              <w:t xml:space="preserve"> was created in 1995 with just 70 staff and initially competed by offering very cheap flights and so trying to attract as many customers as possible. This objective continued for many years and by 2013, the company had achieved its early objectives and employed 10,000 staff and was one of the dominant airlines in Europe. The original founder began selling some of his shares of the company whilst still retaining some of the ownership to benefit from the money it had begun to make.</w:t>
            </w:r>
          </w:p>
        </w:tc>
        <w:tc>
          <w:tcPr>
            <w:tcW w:w="1843" w:type="dxa"/>
          </w:tcPr>
          <w:p w14:paraId="3955FE08" w14:textId="77777777" w:rsidR="00096415" w:rsidRDefault="00096415" w:rsidP="00EA39A6">
            <w:pPr>
              <w:pStyle w:val="Tabletext"/>
            </w:pPr>
            <w:r>
              <w:t>Size of business</w:t>
            </w:r>
          </w:p>
        </w:tc>
        <w:tc>
          <w:tcPr>
            <w:tcW w:w="1842" w:type="dxa"/>
          </w:tcPr>
          <w:p w14:paraId="32FF3A2B" w14:textId="77777777" w:rsidR="00096415" w:rsidRDefault="00096415" w:rsidP="00EA39A6">
            <w:pPr>
              <w:pStyle w:val="Tabletext"/>
            </w:pPr>
            <w:r>
              <w:t xml:space="preserve">Sales because </w:t>
            </w:r>
            <w:proofErr w:type="spellStart"/>
            <w:r>
              <w:t>Easyjet</w:t>
            </w:r>
            <w:proofErr w:type="spellEnd"/>
            <w:r>
              <w:t xml:space="preserve"> needed to focus on attracting as many customers as possible so that it could benefit from economies of scale.</w:t>
            </w:r>
          </w:p>
          <w:p w14:paraId="0467657B" w14:textId="77777777" w:rsidR="00096415" w:rsidRDefault="00096415" w:rsidP="00EA39A6">
            <w:pPr>
              <w:pStyle w:val="Tabletext"/>
            </w:pPr>
            <w:r>
              <w:t>(This could also be seen as growth.)</w:t>
            </w:r>
          </w:p>
        </w:tc>
        <w:tc>
          <w:tcPr>
            <w:tcW w:w="1985" w:type="dxa"/>
          </w:tcPr>
          <w:p w14:paraId="0DACDBB4" w14:textId="77777777" w:rsidR="00096415" w:rsidRDefault="00096415" w:rsidP="00EA39A6">
            <w:pPr>
              <w:pStyle w:val="Tabletext"/>
            </w:pPr>
            <w:r>
              <w:t xml:space="preserve">Financial security because the founder began to sell some of the company so that he made a lot of money as the company had become very valuable. </w:t>
            </w:r>
            <w:proofErr w:type="gramStart"/>
            <w:r>
              <w:t>Therefore</w:t>
            </w:r>
            <w:proofErr w:type="gramEnd"/>
            <w:r>
              <w:t xml:space="preserve"> the owner had achieved personal financial security.</w:t>
            </w:r>
          </w:p>
        </w:tc>
      </w:tr>
    </w:tbl>
    <w:p w14:paraId="0E4C1A85" w14:textId="77777777" w:rsidR="00096415" w:rsidRDefault="00096415" w:rsidP="00096415">
      <w:pPr>
        <w:pStyle w:val="Worksheettitle"/>
      </w:pPr>
      <w:bookmarkStart w:id="4" w:name="Worksheet2"/>
      <w:r w:rsidRPr="0021689D">
        <w:t xml:space="preserve">Worksheet </w:t>
      </w:r>
      <w:r>
        <w:t>2</w:t>
      </w:r>
    </w:p>
    <w:bookmarkEnd w:id="4"/>
    <w:p w14:paraId="18A21A3D" w14:textId="77777777" w:rsidR="00096415" w:rsidRPr="009A075C" w:rsidRDefault="00096415" w:rsidP="00096415">
      <w:pPr>
        <w:pStyle w:val="Numberedlist1"/>
      </w:pPr>
      <w:r w:rsidRPr="002C38D3">
        <w:rPr>
          <w:b/>
          <w:bCs/>
        </w:rPr>
        <w:t>1</w:t>
      </w:r>
      <w:r w:rsidRPr="002C38D3">
        <w:rPr>
          <w:b/>
          <w:bCs/>
        </w:rPr>
        <w:tab/>
      </w:r>
      <w:r w:rsidRPr="009A075C">
        <w:t xml:space="preserve">Most negatively affected: a, b, e, f, h, I, j, </w:t>
      </w:r>
      <w:proofErr w:type="gramStart"/>
      <w:r w:rsidRPr="009A075C">
        <w:t>k</w:t>
      </w:r>
      <w:proofErr w:type="gramEnd"/>
    </w:p>
    <w:p w14:paraId="1DD5594C" w14:textId="77777777" w:rsidR="00096415" w:rsidRDefault="00096415" w:rsidP="00096415">
      <w:pPr>
        <w:pStyle w:val="Numberedlist1secondline"/>
      </w:pPr>
      <w:r>
        <w:t>Least negatively affected: c, d, g, l, m</w:t>
      </w:r>
    </w:p>
    <w:p w14:paraId="1CCF88DC" w14:textId="77777777" w:rsidR="00096415" w:rsidRDefault="00096415" w:rsidP="00096415">
      <w:pPr>
        <w:pStyle w:val="Numberedlist1"/>
      </w:pPr>
      <w:r w:rsidRPr="00DF736E">
        <w:rPr>
          <w:b/>
          <w:bCs/>
        </w:rPr>
        <w:t>2</w:t>
      </w:r>
      <w:r w:rsidRPr="00DF736E">
        <w:rPr>
          <w:b/>
          <w:bCs/>
        </w:rPr>
        <w:tab/>
      </w:r>
      <w:r>
        <w:t>Possible answers:</w:t>
      </w:r>
    </w:p>
    <w:p w14:paraId="60C22800" w14:textId="77777777" w:rsidR="00096415" w:rsidRPr="005629EF" w:rsidRDefault="00096415" w:rsidP="005629EF">
      <w:pPr>
        <w:pStyle w:val="ListBullet2"/>
        <w:tabs>
          <w:tab w:val="clear" w:pos="643"/>
        </w:tabs>
        <w:ind w:left="754" w:hanging="357"/>
        <w:rPr>
          <w:sz w:val="22"/>
          <w:szCs w:val="22"/>
        </w:rPr>
      </w:pPr>
      <w:r w:rsidRPr="005629EF">
        <w:rPr>
          <w:sz w:val="22"/>
          <w:szCs w:val="22"/>
        </w:rPr>
        <w:t>Premier Inn was extremely negatively affected because there were lockdowns when people could not travel and so hotels found that they had no customers.</w:t>
      </w:r>
    </w:p>
    <w:p w14:paraId="13857E2A" w14:textId="77777777" w:rsidR="00096415" w:rsidRPr="005629EF" w:rsidRDefault="00096415" w:rsidP="005629EF">
      <w:pPr>
        <w:pStyle w:val="ListBullet2"/>
        <w:tabs>
          <w:tab w:val="clear" w:pos="643"/>
        </w:tabs>
        <w:ind w:left="754" w:hanging="357"/>
        <w:rPr>
          <w:sz w:val="22"/>
          <w:szCs w:val="22"/>
        </w:rPr>
      </w:pPr>
      <w:r w:rsidRPr="005629EF">
        <w:rPr>
          <w:sz w:val="22"/>
          <w:szCs w:val="22"/>
        </w:rPr>
        <w:t xml:space="preserve">Zoom was most positively affected because businesses needed a way of holding meetings with staff who were forced to work at home during the pandemic. </w:t>
      </w:r>
      <w:proofErr w:type="gramStart"/>
      <w:r w:rsidRPr="005629EF">
        <w:rPr>
          <w:sz w:val="22"/>
          <w:szCs w:val="22"/>
        </w:rPr>
        <w:t>Also</w:t>
      </w:r>
      <w:proofErr w:type="gramEnd"/>
      <w:r w:rsidRPr="005629EF">
        <w:rPr>
          <w:sz w:val="22"/>
          <w:szCs w:val="22"/>
        </w:rPr>
        <w:t xml:space="preserve"> families wanted to keep in contact and so wanted an online videoconferencing platform. This increased the number of people using Zoom massively.</w:t>
      </w:r>
    </w:p>
    <w:p w14:paraId="0345D5E5" w14:textId="77777777" w:rsidR="00096415" w:rsidRPr="005629EF" w:rsidRDefault="00096415" w:rsidP="005629EF">
      <w:pPr>
        <w:pStyle w:val="ListBullet2"/>
        <w:tabs>
          <w:tab w:val="clear" w:pos="643"/>
        </w:tabs>
        <w:ind w:left="754" w:hanging="357"/>
        <w:rPr>
          <w:sz w:val="22"/>
          <w:szCs w:val="22"/>
        </w:rPr>
      </w:pPr>
      <w:r w:rsidRPr="005629EF">
        <w:rPr>
          <w:sz w:val="22"/>
          <w:szCs w:val="22"/>
        </w:rPr>
        <w:t xml:space="preserve">Amazon was positively affected because in many </w:t>
      </w:r>
      <w:proofErr w:type="gramStart"/>
      <w:r w:rsidRPr="005629EF">
        <w:rPr>
          <w:sz w:val="22"/>
          <w:szCs w:val="22"/>
        </w:rPr>
        <w:t>countries</w:t>
      </w:r>
      <w:proofErr w:type="gramEnd"/>
      <w:r w:rsidRPr="005629EF">
        <w:rPr>
          <w:sz w:val="22"/>
          <w:szCs w:val="22"/>
        </w:rPr>
        <w:t xml:space="preserve"> shops selling non-essential goods were shut but, as an online business, Amazon could meet the needs of customers who wanted to buy clothes and other goods.</w:t>
      </w:r>
    </w:p>
    <w:p w14:paraId="292B745B" w14:textId="77777777" w:rsidR="00096415" w:rsidRPr="00964AB4" w:rsidRDefault="00096415" w:rsidP="00096415">
      <w:pPr>
        <w:pStyle w:val="Numberedlist1"/>
        <w:rPr>
          <w:b/>
          <w:bCs/>
        </w:rPr>
      </w:pPr>
      <w:r w:rsidRPr="00964AB4">
        <w:rPr>
          <w:b/>
          <w:bCs/>
        </w:rPr>
        <w:t>3</w:t>
      </w:r>
    </w:p>
    <w:p w14:paraId="5274C8B5" w14:textId="77777777" w:rsidR="00096415" w:rsidRPr="005629EF" w:rsidRDefault="00096415" w:rsidP="005629EF">
      <w:pPr>
        <w:pStyle w:val="ListBullet2"/>
        <w:tabs>
          <w:tab w:val="clear" w:pos="643"/>
        </w:tabs>
        <w:ind w:left="754" w:hanging="357"/>
        <w:rPr>
          <w:sz w:val="22"/>
          <w:szCs w:val="22"/>
        </w:rPr>
      </w:pPr>
      <w:r w:rsidRPr="005629EF">
        <w:rPr>
          <w:sz w:val="22"/>
          <w:szCs w:val="22"/>
        </w:rPr>
        <w:t>Premier Inn may have changed its objective from sales to survival because it could not ‘sell’ any hotel rooms and so needed to focus on staying in business until lockdowns were lifted.</w:t>
      </w:r>
    </w:p>
    <w:p w14:paraId="6544AFFB" w14:textId="77777777" w:rsidR="00096415" w:rsidRPr="005629EF" w:rsidRDefault="00096415" w:rsidP="005629EF">
      <w:pPr>
        <w:pStyle w:val="ListBullet2"/>
        <w:tabs>
          <w:tab w:val="clear" w:pos="643"/>
        </w:tabs>
        <w:ind w:left="754" w:hanging="357"/>
        <w:rPr>
          <w:sz w:val="22"/>
          <w:szCs w:val="22"/>
        </w:rPr>
      </w:pPr>
      <w:r w:rsidRPr="005629EF">
        <w:rPr>
          <w:sz w:val="22"/>
          <w:szCs w:val="22"/>
        </w:rPr>
        <w:t>Zoom may have changed its objective from survival (as a relatively young company) to focus on increasing its market share, because it knew the market for videoconferencing would grow hugely during the pandemic and it was an ideal time to become the default for people wanting to use videoconferences.</w:t>
      </w:r>
    </w:p>
    <w:p w14:paraId="17201411" w14:textId="77777777" w:rsidR="00096415" w:rsidRPr="005629EF" w:rsidRDefault="00096415" w:rsidP="005629EF">
      <w:pPr>
        <w:pStyle w:val="ListBullet2"/>
        <w:tabs>
          <w:tab w:val="clear" w:pos="643"/>
        </w:tabs>
        <w:ind w:left="754" w:hanging="357"/>
        <w:rPr>
          <w:sz w:val="22"/>
          <w:szCs w:val="22"/>
        </w:rPr>
      </w:pPr>
      <w:r w:rsidRPr="005629EF">
        <w:rPr>
          <w:sz w:val="22"/>
          <w:szCs w:val="22"/>
        </w:rPr>
        <w:t xml:space="preserve">Amazon may have changed from a growth strategy to focusing on sales or profit. Whilst the company had grown considerably before 2020, </w:t>
      </w:r>
      <w:proofErr w:type="gramStart"/>
      <w:r w:rsidRPr="005629EF">
        <w:rPr>
          <w:sz w:val="22"/>
          <w:szCs w:val="22"/>
        </w:rPr>
        <w:t>as a result of</w:t>
      </w:r>
      <w:proofErr w:type="gramEnd"/>
      <w:r w:rsidRPr="005629EF">
        <w:rPr>
          <w:sz w:val="22"/>
          <w:szCs w:val="22"/>
        </w:rPr>
        <w:t xml:space="preserve"> the increased demand for online shopping from Spring 2020, it could then focus on trying to supply its customers with more and new products which should also help them to increase profit.</w:t>
      </w:r>
    </w:p>
    <w:p w14:paraId="04FBAF4F" w14:textId="77777777" w:rsidR="00C72B48" w:rsidRDefault="00C72B48">
      <w:pPr>
        <w:spacing w:after="160" w:line="259" w:lineRule="auto"/>
        <w:rPr>
          <w:rFonts w:ascii="Arial MT" w:eastAsia="Arial MT" w:hAnsi="Arial MT" w:cs="Arial MT"/>
          <w:b/>
          <w:bCs/>
          <w:sz w:val="22"/>
          <w:szCs w:val="20"/>
          <w:shd w:val="clear" w:color="auto" w:fill="FFFFFF"/>
          <w:lang w:val="en-US"/>
        </w:rPr>
      </w:pPr>
      <w:r>
        <w:rPr>
          <w:b/>
          <w:bCs/>
        </w:rPr>
        <w:br w:type="page"/>
      </w:r>
    </w:p>
    <w:p w14:paraId="44AE8886" w14:textId="16DF0626" w:rsidR="00096415" w:rsidRPr="00964AB4" w:rsidRDefault="00096415" w:rsidP="00096415">
      <w:pPr>
        <w:pStyle w:val="Numberedlist1"/>
        <w:rPr>
          <w:b/>
          <w:bCs/>
        </w:rPr>
      </w:pPr>
      <w:r w:rsidRPr="00964AB4">
        <w:rPr>
          <w:b/>
          <w:bCs/>
        </w:rPr>
        <w:lastRenderedPageBreak/>
        <w:t>4</w:t>
      </w:r>
    </w:p>
    <w:p w14:paraId="168618E4" w14:textId="77777777" w:rsidR="00096415" w:rsidRPr="005629EF" w:rsidRDefault="00096415" w:rsidP="005629EF">
      <w:pPr>
        <w:pStyle w:val="ListBullet2"/>
        <w:tabs>
          <w:tab w:val="clear" w:pos="643"/>
        </w:tabs>
        <w:ind w:left="754" w:hanging="357"/>
        <w:rPr>
          <w:sz w:val="22"/>
          <w:szCs w:val="22"/>
        </w:rPr>
      </w:pPr>
      <w:r w:rsidRPr="005629EF">
        <w:rPr>
          <w:sz w:val="22"/>
          <w:szCs w:val="22"/>
        </w:rPr>
        <w:t xml:space="preserve">Premier Inn would have been negatively affected by the pandemic due to lockdowns and not selling as many </w:t>
      </w:r>
      <w:proofErr w:type="gramStart"/>
      <w:r w:rsidRPr="005629EF">
        <w:rPr>
          <w:sz w:val="22"/>
          <w:szCs w:val="22"/>
        </w:rPr>
        <w:t>hotel</w:t>
      </w:r>
      <w:proofErr w:type="gramEnd"/>
      <w:r w:rsidRPr="005629EF">
        <w:rPr>
          <w:sz w:val="22"/>
          <w:szCs w:val="22"/>
        </w:rPr>
        <w:t xml:space="preserve"> rooms. Premier Inn may have changed its objective from sales to </w:t>
      </w:r>
      <w:proofErr w:type="gramStart"/>
      <w:r w:rsidRPr="005629EF">
        <w:rPr>
          <w:sz w:val="22"/>
          <w:szCs w:val="22"/>
        </w:rPr>
        <w:t>survival, and</w:t>
      </w:r>
      <w:proofErr w:type="gramEnd"/>
      <w:r w:rsidRPr="005629EF">
        <w:rPr>
          <w:sz w:val="22"/>
          <w:szCs w:val="22"/>
        </w:rPr>
        <w:t xml:space="preserve"> may have made lots of staff redundant in order to achieve its new objective by cutting (labour) costs to match their falling revenues.</w:t>
      </w:r>
    </w:p>
    <w:p w14:paraId="3175A331" w14:textId="77777777" w:rsidR="00096415" w:rsidRPr="005629EF" w:rsidRDefault="00096415" w:rsidP="005629EF">
      <w:pPr>
        <w:pStyle w:val="ListBullet2"/>
        <w:tabs>
          <w:tab w:val="clear" w:pos="643"/>
        </w:tabs>
        <w:ind w:left="754" w:hanging="357"/>
        <w:rPr>
          <w:sz w:val="22"/>
          <w:szCs w:val="22"/>
        </w:rPr>
      </w:pPr>
      <w:r w:rsidRPr="005629EF">
        <w:rPr>
          <w:sz w:val="22"/>
          <w:szCs w:val="22"/>
        </w:rPr>
        <w:t xml:space="preserve">Zoom was positively affected by the pandemic as videoconferencing grew over the period. This may have enabled the company to move from an objective of survival to increasing market share. Zoom may have achieved its new objective by spending more money on advertising its services to the new users who needed a videoconferencing </w:t>
      </w:r>
      <w:proofErr w:type="gramStart"/>
      <w:r w:rsidRPr="005629EF">
        <w:rPr>
          <w:sz w:val="22"/>
          <w:szCs w:val="22"/>
        </w:rPr>
        <w:t>app</w:t>
      </w:r>
      <w:proofErr w:type="gramEnd"/>
    </w:p>
    <w:p w14:paraId="090269C4" w14:textId="77777777" w:rsidR="00096415" w:rsidRPr="005629EF" w:rsidRDefault="00096415" w:rsidP="005629EF">
      <w:pPr>
        <w:pStyle w:val="ListBullet2"/>
        <w:tabs>
          <w:tab w:val="clear" w:pos="643"/>
        </w:tabs>
        <w:ind w:left="754" w:hanging="357"/>
        <w:rPr>
          <w:sz w:val="22"/>
          <w:szCs w:val="22"/>
        </w:rPr>
      </w:pPr>
      <w:r w:rsidRPr="005629EF">
        <w:rPr>
          <w:sz w:val="22"/>
          <w:szCs w:val="22"/>
        </w:rPr>
        <w:t>Peloton saw a large increase in the number of people interested in keeping fit at home as they could not go to gyms. Therefore, its objective changed from being solely focused on growth to also include increasing profits. Peloton added lots of new instructors to the platform to provide users with a greater range of exercise classes and so appeal to as wide a range of people as possible and ensure that more subscribers signed up.</w:t>
      </w:r>
    </w:p>
    <w:p w14:paraId="3CA04B50" w14:textId="77777777" w:rsidR="00096415" w:rsidRPr="005629EF" w:rsidRDefault="00096415" w:rsidP="005629EF">
      <w:pPr>
        <w:pStyle w:val="ListBullet2"/>
        <w:tabs>
          <w:tab w:val="clear" w:pos="643"/>
        </w:tabs>
        <w:ind w:left="754" w:hanging="357"/>
        <w:rPr>
          <w:sz w:val="22"/>
          <w:szCs w:val="22"/>
        </w:rPr>
      </w:pPr>
      <w:r w:rsidRPr="005629EF">
        <w:rPr>
          <w:sz w:val="22"/>
          <w:szCs w:val="22"/>
        </w:rPr>
        <w:t>American Airlines faced a drop in the number of people flying due to lockdowns and businesses working remotely. This meant that instead of focusing on profit it had to ensure it survived the pandemic. This might have led American Airlines to cancel orders for new planes (which were no longer required) and request loans from the banks or government.</w:t>
      </w:r>
    </w:p>
    <w:p w14:paraId="6C75FDFF" w14:textId="77777777" w:rsidR="00096415" w:rsidRPr="005629EF" w:rsidRDefault="00096415" w:rsidP="005629EF">
      <w:pPr>
        <w:pStyle w:val="ListBullet2"/>
        <w:tabs>
          <w:tab w:val="clear" w:pos="643"/>
        </w:tabs>
        <w:ind w:left="754" w:hanging="357"/>
        <w:rPr>
          <w:sz w:val="22"/>
          <w:szCs w:val="22"/>
        </w:rPr>
      </w:pPr>
      <w:r w:rsidRPr="005629EF">
        <w:rPr>
          <w:sz w:val="22"/>
          <w:szCs w:val="22"/>
        </w:rPr>
        <w:t>HelloFresh saw more people having to stay at home who were used to eating out and so it might have changed objective from profits to trying to take advantage of this growth in the number of people wanting recipe kits by focusing on market share. If HelloFresh could sign up a lot more subscribers (perhaps by reducing prices and benefitting from economies of scale) it would hope that lots of those households could continue the subscription once the lockdowns were lifted.</w:t>
      </w:r>
    </w:p>
    <w:p w14:paraId="059E19D9" w14:textId="77777777" w:rsidR="00096415" w:rsidRPr="005629EF" w:rsidRDefault="00096415" w:rsidP="005629EF">
      <w:pPr>
        <w:pStyle w:val="ListBullet2"/>
        <w:tabs>
          <w:tab w:val="clear" w:pos="643"/>
        </w:tabs>
        <w:ind w:left="754" w:hanging="357"/>
        <w:rPr>
          <w:sz w:val="22"/>
          <w:szCs w:val="22"/>
        </w:rPr>
      </w:pPr>
      <w:r w:rsidRPr="005629EF">
        <w:rPr>
          <w:sz w:val="22"/>
          <w:szCs w:val="22"/>
        </w:rPr>
        <w:t xml:space="preserve">Cineworld saw cinemas closed during lockdowns so may have changed from a focus on profit to focus on how it could grow after the pandemic. Cineworld could refurbish its buildings so that it could charge a higher price or add new screens so that it could show more films at the same time. </w:t>
      </w:r>
      <w:proofErr w:type="gramStart"/>
      <w:r w:rsidRPr="005629EF">
        <w:rPr>
          <w:sz w:val="22"/>
          <w:szCs w:val="22"/>
        </w:rPr>
        <w:t>Both of these</w:t>
      </w:r>
      <w:proofErr w:type="gramEnd"/>
      <w:r w:rsidRPr="005629EF">
        <w:rPr>
          <w:sz w:val="22"/>
          <w:szCs w:val="22"/>
        </w:rPr>
        <w:t xml:space="preserve"> would cost money though, and so in the short term during the pandemic lockdowns Cineworld might have to focus on survival due to the higher costs and lack of revenue.</w:t>
      </w:r>
    </w:p>
    <w:p w14:paraId="7AE8104C" w14:textId="77777777" w:rsidR="00096415" w:rsidRDefault="00096415" w:rsidP="00096415">
      <w:pPr>
        <w:pStyle w:val="Worksheettitle"/>
      </w:pPr>
      <w:bookmarkStart w:id="5" w:name="Worksheet3"/>
      <w:r w:rsidRPr="0021689D">
        <w:t xml:space="preserve">Worksheet </w:t>
      </w:r>
      <w:r>
        <w:t>3</w:t>
      </w:r>
    </w:p>
    <w:bookmarkEnd w:id="5"/>
    <w:p w14:paraId="54A4D0FB" w14:textId="77777777" w:rsidR="00096415" w:rsidRDefault="00096415" w:rsidP="00096415">
      <w:pPr>
        <w:pStyle w:val="Numberedlist1"/>
        <w:rPr>
          <w:lang w:eastAsia="ja-JP"/>
        </w:rPr>
      </w:pPr>
      <w:r w:rsidRPr="00080911">
        <w:rPr>
          <w:b/>
          <w:lang w:eastAsia="ja-JP"/>
        </w:rPr>
        <w:t>1</w:t>
      </w:r>
      <w:r>
        <w:rPr>
          <w:lang w:eastAsia="ja-JP"/>
        </w:rPr>
        <w:tab/>
      </w:r>
      <w:r w:rsidRPr="006A1141">
        <w:rPr>
          <w:lang w:eastAsia="ja-JP"/>
        </w:rPr>
        <w:t xml:space="preserve">The company found that it </w:t>
      </w:r>
      <w:r>
        <w:rPr>
          <w:lang w:eastAsia="ja-JP"/>
        </w:rPr>
        <w:t>could not</w:t>
      </w:r>
      <w:r w:rsidRPr="006A1141">
        <w:rPr>
          <w:lang w:eastAsia="ja-JP"/>
        </w:rPr>
        <w:t xml:space="preserve"> meet the demand for its baking flour. It was able to meet some of the increased demand from its stores of flour. It launched a range of smaller bags that could be sold directly to people at home (retail) rather than to big suppliers (wholesale) who would have then sold it to customers themselves. They also </w:t>
      </w:r>
      <w:r>
        <w:rPr>
          <w:lang w:eastAsia="ja-JP"/>
        </w:rPr>
        <w:t>moved</w:t>
      </w:r>
      <w:r w:rsidRPr="00781ADD">
        <w:rPr>
          <w:lang w:eastAsia="ja-JP"/>
        </w:rPr>
        <w:t xml:space="preserve"> </w:t>
      </w:r>
      <w:r w:rsidRPr="006A1141">
        <w:rPr>
          <w:lang w:eastAsia="ja-JP"/>
        </w:rPr>
        <w:t xml:space="preserve">their employees from one part of the business to another </w:t>
      </w:r>
      <w:proofErr w:type="gramStart"/>
      <w:r w:rsidRPr="006A1141">
        <w:rPr>
          <w:lang w:eastAsia="ja-JP"/>
        </w:rPr>
        <w:t>in order to</w:t>
      </w:r>
      <w:proofErr w:type="gramEnd"/>
      <w:r w:rsidRPr="006A1141">
        <w:rPr>
          <w:lang w:eastAsia="ja-JP"/>
        </w:rPr>
        <w:t xml:space="preserve"> meet demand.</w:t>
      </w:r>
    </w:p>
    <w:p w14:paraId="6A91460F" w14:textId="77777777" w:rsidR="00C72B48" w:rsidRDefault="00C72B48">
      <w:pPr>
        <w:spacing w:after="160" w:line="259" w:lineRule="auto"/>
        <w:rPr>
          <w:rFonts w:ascii="Arial MT" w:eastAsia="Arial MT" w:hAnsi="Arial MT" w:cs="Arial MT"/>
          <w:b/>
          <w:sz w:val="22"/>
          <w:szCs w:val="20"/>
          <w:shd w:val="clear" w:color="auto" w:fill="FFFFFF"/>
          <w:lang w:val="en-US" w:eastAsia="ja-JP"/>
        </w:rPr>
      </w:pPr>
      <w:r>
        <w:rPr>
          <w:b/>
          <w:lang w:eastAsia="ja-JP"/>
        </w:rPr>
        <w:br w:type="page"/>
      </w:r>
    </w:p>
    <w:p w14:paraId="51F221C5" w14:textId="3DEDE5AF" w:rsidR="00096415" w:rsidRPr="0012762C" w:rsidRDefault="00096415" w:rsidP="00096415">
      <w:pPr>
        <w:pStyle w:val="Numberedlist1"/>
      </w:pPr>
      <w:r w:rsidRPr="00080911">
        <w:rPr>
          <w:b/>
          <w:lang w:eastAsia="ja-JP"/>
        </w:rPr>
        <w:lastRenderedPageBreak/>
        <w:t>2</w:t>
      </w:r>
      <w:r>
        <w:rPr>
          <w:lang w:eastAsia="ja-JP"/>
        </w:rPr>
        <w:tab/>
      </w:r>
      <w:r w:rsidRPr="006A1141">
        <w:rPr>
          <w:lang w:eastAsia="ja-JP"/>
        </w:rPr>
        <w:t xml:space="preserve">The company had a choice of which way to move. It could have chosen to </w:t>
      </w:r>
      <w:proofErr w:type="spellStart"/>
      <w:r w:rsidRPr="006A1141">
        <w:rPr>
          <w:lang w:eastAsia="ja-JP"/>
        </w:rPr>
        <w:t>maximise</w:t>
      </w:r>
      <w:proofErr w:type="spellEnd"/>
      <w:r w:rsidRPr="006A1141">
        <w:rPr>
          <w:lang w:eastAsia="ja-JP"/>
        </w:rPr>
        <w:t xml:space="preserve"> profits. This would have </w:t>
      </w:r>
      <w:proofErr w:type="gramStart"/>
      <w:r w:rsidRPr="006A1141">
        <w:rPr>
          <w:lang w:eastAsia="ja-JP"/>
        </w:rPr>
        <w:t>involved it</w:t>
      </w:r>
      <w:proofErr w:type="gramEnd"/>
      <w:r w:rsidRPr="006A1141">
        <w:rPr>
          <w:lang w:eastAsia="ja-JP"/>
        </w:rPr>
        <w:t xml:space="preserve"> increasing prices for the flour it could produce. Because demand was so high, some customers would have been prepared to pay the higher price. In most markets, prices rise when there are shortages, so consumers would expect this to happen. The company tried not to do this. Instead, it tried to meet demand but found that its employees were struggling to meet the extra demand on them. At this point, the company decided to stop taking new orders and to close the business for </w:t>
      </w:r>
      <w:r>
        <w:rPr>
          <w:lang w:eastAsia="ja-JP"/>
        </w:rPr>
        <w:t>4</w:t>
      </w:r>
      <w:r w:rsidRPr="006A1141">
        <w:rPr>
          <w:lang w:eastAsia="ja-JP"/>
        </w:rPr>
        <w:t xml:space="preserve"> days to give everyone a rest. This is a social objective</w:t>
      </w:r>
      <w:r>
        <w:rPr>
          <w:lang w:eastAsia="ja-JP"/>
        </w:rPr>
        <w:t xml:space="preserve"> because it </w:t>
      </w:r>
      <w:proofErr w:type="gramStart"/>
      <w:r>
        <w:rPr>
          <w:lang w:eastAsia="ja-JP"/>
        </w:rPr>
        <w:t>put</w:t>
      </w:r>
      <w:proofErr w:type="gramEnd"/>
      <w:r>
        <w:rPr>
          <w:lang w:eastAsia="ja-JP"/>
        </w:rPr>
        <w:t xml:space="preserve"> </w:t>
      </w:r>
      <w:r w:rsidRPr="006A1141">
        <w:rPr>
          <w:lang w:eastAsia="ja-JP"/>
        </w:rPr>
        <w:t>the interests of its workforce before those of existing or potential customers, and</w:t>
      </w:r>
      <w:r>
        <w:rPr>
          <w:lang w:eastAsia="ja-JP"/>
        </w:rPr>
        <w:t xml:space="preserve"> before</w:t>
      </w:r>
      <w:r w:rsidRPr="006A1141">
        <w:rPr>
          <w:lang w:eastAsia="ja-JP"/>
        </w:rPr>
        <w:t xml:space="preserve"> the profits of the business itself. The company acknowledged that this was a risky </w:t>
      </w:r>
      <w:proofErr w:type="gramStart"/>
      <w:r w:rsidRPr="006A1141">
        <w:rPr>
          <w:lang w:eastAsia="ja-JP"/>
        </w:rPr>
        <w:t>strategy</w:t>
      </w:r>
      <w:r>
        <w:rPr>
          <w:lang w:eastAsia="ja-JP"/>
        </w:rPr>
        <w:t>,</w:t>
      </w:r>
      <w:r w:rsidRPr="006A1141">
        <w:rPr>
          <w:lang w:eastAsia="ja-JP"/>
        </w:rPr>
        <w:t xml:space="preserve"> but</w:t>
      </w:r>
      <w:proofErr w:type="gramEnd"/>
      <w:r w:rsidRPr="006A1141">
        <w:rPr>
          <w:lang w:eastAsia="ja-JP"/>
        </w:rPr>
        <w:t xml:space="preserve"> did ‘the right thing’ in the eyes of its customers by not raising their prices.</w:t>
      </w:r>
    </w:p>
    <w:p w14:paraId="7FB7298C" w14:textId="77777777" w:rsidR="00096415" w:rsidRDefault="00096415" w:rsidP="00096415">
      <w:pPr>
        <w:pStyle w:val="Worksheettitle"/>
      </w:pPr>
      <w:bookmarkStart w:id="6" w:name="Homework"/>
      <w:bookmarkStart w:id="7" w:name="Homeworksheet"/>
      <w:bookmarkEnd w:id="6"/>
      <w:r w:rsidRPr="0021689D">
        <w:t>Homework</w:t>
      </w:r>
      <w:bookmarkEnd w:id="3"/>
      <w:r>
        <w:t xml:space="preserve"> sheet</w:t>
      </w:r>
    </w:p>
    <w:bookmarkEnd w:id="7"/>
    <w:p w14:paraId="19CBCB68" w14:textId="77777777" w:rsidR="00096415" w:rsidRPr="00034D7F" w:rsidRDefault="00096415" w:rsidP="00096415">
      <w:pPr>
        <w:pStyle w:val="Numberedlist1"/>
        <w:rPr>
          <w:b/>
          <w:bCs/>
        </w:rPr>
      </w:pPr>
      <w:r w:rsidRPr="00034D7F">
        <w:rPr>
          <w:b/>
          <w:bCs/>
        </w:rPr>
        <w:t>CASE STUDY: SUPERSKISWISS.COM</w:t>
      </w:r>
    </w:p>
    <w:p w14:paraId="3A470B08" w14:textId="77777777" w:rsidR="00096415" w:rsidRDefault="00096415" w:rsidP="005C531B">
      <w:pPr>
        <w:pStyle w:val="Numberedlist1"/>
        <w:spacing w:before="240"/>
      </w:pPr>
      <w:r w:rsidRPr="009F7F20">
        <w:rPr>
          <w:b/>
          <w:bCs/>
        </w:rPr>
        <w:t>1</w:t>
      </w:r>
      <w:r w:rsidRPr="00C57B41">
        <w:tab/>
      </w:r>
      <w:r>
        <w:t>What is meant by a business objective? Use this case as an example.</w:t>
      </w:r>
    </w:p>
    <w:p w14:paraId="527EF8DD" w14:textId="77777777" w:rsidR="00096415" w:rsidRDefault="00096415" w:rsidP="005629EF">
      <w:pPr>
        <w:pStyle w:val="Numberedlist1secondline"/>
        <w:ind w:left="397" w:firstLine="0"/>
      </w:pPr>
      <w:r>
        <w:t xml:space="preserve">The objectives of a business are the goals or targets which the business wants to achieve. In this case one of </w:t>
      </w:r>
      <w:proofErr w:type="spellStart"/>
      <w:r>
        <w:t>SuperSkiSwiss.com’s</w:t>
      </w:r>
      <w:proofErr w:type="spellEnd"/>
      <w:r>
        <w:t xml:space="preserve"> objectives </w:t>
      </w:r>
      <w:proofErr w:type="gramStart"/>
      <w:r>
        <w:t>is</w:t>
      </w:r>
      <w:proofErr w:type="gramEnd"/>
      <w:r>
        <w:t xml:space="preserve"> to grow the business. This is suggested by the fact that the company has grown sales revenue from O in 2010 to an estimated €1 543 000 in 2017. SuperSkiSwiss.com also aims to be Europe's number one online shopping site for skiers. SuperSkiSwiss.com hopes to achieve sales of €3 000 000 by 2020.</w:t>
      </w:r>
    </w:p>
    <w:p w14:paraId="6C1E10A5" w14:textId="77777777" w:rsidR="00096415" w:rsidRDefault="00096415" w:rsidP="00096415">
      <w:pPr>
        <w:pStyle w:val="Numberedlist1"/>
      </w:pPr>
      <w:r w:rsidRPr="009F7F20">
        <w:rPr>
          <w:b/>
          <w:bCs/>
        </w:rPr>
        <w:t>2</w:t>
      </w:r>
      <w:r>
        <w:tab/>
        <w:t>Some businesses have non-financial objectives. Name two examples of non-financial business objectives.</w:t>
      </w:r>
    </w:p>
    <w:p w14:paraId="58718C64" w14:textId="77777777" w:rsidR="00096415" w:rsidRPr="00C57B41" w:rsidRDefault="00096415" w:rsidP="005629EF">
      <w:pPr>
        <w:pStyle w:val="Numberedlist1secondline"/>
        <w:ind w:left="397" w:firstLine="0"/>
      </w:pPr>
      <w:r>
        <w:t>Examples of non-financial business objectives include social objectives, personal satisfaction, challenge and independence and control.</w:t>
      </w:r>
    </w:p>
    <w:p w14:paraId="1723BB50" w14:textId="77777777" w:rsidR="00096415" w:rsidRPr="00034D7F" w:rsidRDefault="00096415" w:rsidP="00096415">
      <w:pPr>
        <w:pStyle w:val="Numberedlist1"/>
      </w:pPr>
      <w:r w:rsidRPr="00034D7F">
        <w:rPr>
          <w:b/>
          <w:bCs/>
        </w:rPr>
        <w:t>3</w:t>
      </w:r>
      <w:r w:rsidRPr="00034D7F">
        <w:rPr>
          <w:b/>
          <w:bCs/>
        </w:rPr>
        <w:tab/>
      </w:r>
      <w:r w:rsidRPr="00034D7F">
        <w:t>Work out the change in sales revenue between 2010</w:t>
      </w:r>
      <w:r>
        <w:t xml:space="preserve"> </w:t>
      </w:r>
      <w:r w:rsidRPr="00034D7F">
        <w:t>and 2017.</w:t>
      </w:r>
    </w:p>
    <w:p w14:paraId="50D59D84" w14:textId="144D0B7B" w:rsidR="00096415" w:rsidRDefault="00096415" w:rsidP="00096415">
      <w:pPr>
        <w:pStyle w:val="Numberedlist1secondline"/>
      </w:pPr>
      <w:r w:rsidRPr="00034D7F">
        <w:t>For this amended question</w:t>
      </w:r>
      <w:r>
        <w:t>,</w:t>
      </w:r>
      <w:r w:rsidRPr="00034D7F">
        <w:t xml:space="preserve"> the answer will be:</w:t>
      </w:r>
    </w:p>
    <w:p w14:paraId="6ABE3610" w14:textId="5D945141" w:rsidR="005629EF" w:rsidRDefault="005C531B" w:rsidP="00096415">
      <w:pPr>
        <w:pStyle w:val="Numberedlist1secondline"/>
      </w:pPr>
      <w:r w:rsidRPr="005629EF">
        <w:rPr>
          <w:position w:val="-22"/>
        </w:rPr>
        <w:object w:dxaOrig="4340" w:dyaOrig="580" w14:anchorId="0469D8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6.95pt;height:29.45pt" o:ole="">
            <v:imagedata r:id="rId11" o:title=""/>
          </v:shape>
          <o:OLEObject Type="Embed" ProgID="Equation.DSMT4" ShapeID="_x0000_i1028" DrawAspect="Content" ObjectID="_1749304146" r:id="rId12"/>
        </w:object>
      </w:r>
    </w:p>
    <w:p w14:paraId="1CE0872E" w14:textId="13924934" w:rsidR="00096415" w:rsidRDefault="00C72B48" w:rsidP="00096415">
      <w:pPr>
        <w:pStyle w:val="Numberedlist1secondline"/>
        <w:rPr>
          <w:b/>
          <w:bCs/>
        </w:rPr>
      </w:pPr>
      <w:r>
        <w:tab/>
        <w:t>                                     </w:t>
      </w:r>
      <w:r w:rsidR="005C531B" w:rsidRPr="005C531B">
        <w:rPr>
          <w:rFonts w:ascii="Symbol" w:hAnsi="Symbol"/>
          <w:b/>
          <w:bCs/>
        </w:rPr>
        <w:t>=</w:t>
      </w:r>
      <w:r w:rsidR="00096415" w:rsidRPr="008F59BD">
        <w:rPr>
          <w:b/>
          <w:bCs/>
        </w:rPr>
        <w:t xml:space="preserve"> 542.9 per cent</w:t>
      </w:r>
    </w:p>
    <w:p w14:paraId="6CAEB3D1" w14:textId="77777777" w:rsidR="00096415" w:rsidRPr="006531CD" w:rsidRDefault="00096415" w:rsidP="00096415">
      <w:pPr>
        <w:pStyle w:val="Numberedlist1"/>
      </w:pPr>
      <w:r>
        <w:rPr>
          <w:b/>
          <w:bCs/>
        </w:rPr>
        <w:lastRenderedPageBreak/>
        <w:t>4</w:t>
      </w:r>
      <w:r w:rsidRPr="006531CD">
        <w:rPr>
          <w:b/>
          <w:bCs/>
        </w:rPr>
        <w:tab/>
      </w:r>
      <w:r w:rsidRPr="006531CD">
        <w:t>Describe one benefit to SuperSkiSwiss.com of sales</w:t>
      </w:r>
      <w:r>
        <w:t xml:space="preserve"> </w:t>
      </w:r>
      <w:r w:rsidRPr="006531CD">
        <w:t>growth.</w:t>
      </w:r>
    </w:p>
    <w:p w14:paraId="05355D67" w14:textId="77777777" w:rsidR="00096415" w:rsidRPr="006531CD" w:rsidRDefault="00096415" w:rsidP="00C72B48">
      <w:pPr>
        <w:pStyle w:val="Numberedlist1secondline"/>
        <w:ind w:left="397" w:firstLine="0"/>
      </w:pPr>
      <w:r w:rsidRPr="006531CD">
        <w:t>Many owners aim to grow their businesses. This usually</w:t>
      </w:r>
      <w:r>
        <w:t xml:space="preserve"> </w:t>
      </w:r>
      <w:r w:rsidRPr="006531CD">
        <w:t>means they want to increase sales revenue. It is a common</w:t>
      </w:r>
      <w:r>
        <w:t xml:space="preserve"> </w:t>
      </w:r>
      <w:r w:rsidRPr="006531CD">
        <w:t xml:space="preserve">business objective because growth has </w:t>
      </w:r>
      <w:proofErr w:type="gramStart"/>
      <w:r w:rsidRPr="006531CD">
        <w:t>a number of</w:t>
      </w:r>
      <w:proofErr w:type="gramEnd"/>
      <w:r>
        <w:t xml:space="preserve"> </w:t>
      </w:r>
      <w:r w:rsidRPr="006531CD">
        <w:t>benefits. For example, as a business grows it will usually</w:t>
      </w:r>
      <w:r>
        <w:t xml:space="preserve"> </w:t>
      </w:r>
      <w:r w:rsidRPr="006531CD">
        <w:t>gain a larger market share. As market share grows</w:t>
      </w:r>
      <w:r>
        <w:t xml:space="preserve"> </w:t>
      </w:r>
      <w:r w:rsidRPr="006531CD">
        <w:t>businesses enjoy a higher profile and eventually may be</w:t>
      </w:r>
      <w:r>
        <w:t xml:space="preserve"> </w:t>
      </w:r>
      <w:r w:rsidRPr="006531CD">
        <w:t>able to have an influence in the market. For example, it</w:t>
      </w:r>
      <w:r>
        <w:t xml:space="preserve"> </w:t>
      </w:r>
      <w:r w:rsidRPr="006531CD">
        <w:t>may be able to charge higher prices. Other benefits include</w:t>
      </w:r>
      <w:r>
        <w:t xml:space="preserve"> </w:t>
      </w:r>
      <w:r w:rsidRPr="006531CD">
        <w:t xml:space="preserve">lower costs, more </w:t>
      </w:r>
      <w:proofErr w:type="gramStart"/>
      <w:r w:rsidRPr="006531CD">
        <w:t>profits</w:t>
      </w:r>
      <w:proofErr w:type="gramEnd"/>
      <w:r w:rsidRPr="006531CD">
        <w:t xml:space="preserve"> and more security.</w:t>
      </w:r>
    </w:p>
    <w:p w14:paraId="6B4CF149" w14:textId="77777777" w:rsidR="00096415" w:rsidRPr="006531CD" w:rsidRDefault="00096415" w:rsidP="00096415">
      <w:pPr>
        <w:pStyle w:val="Numberedlist1"/>
      </w:pPr>
      <w:r>
        <w:rPr>
          <w:b/>
          <w:bCs/>
        </w:rPr>
        <w:t>5</w:t>
      </w:r>
      <w:r w:rsidRPr="00EC1C2A">
        <w:rPr>
          <w:b/>
          <w:bCs/>
        </w:rPr>
        <w:tab/>
      </w:r>
      <w:r w:rsidRPr="006531CD">
        <w:t xml:space="preserve">SuperSkiSwiss.com may </w:t>
      </w:r>
      <w:r w:rsidRPr="00EC1C2A">
        <w:t>be</w:t>
      </w:r>
      <w:r w:rsidRPr="006531CD">
        <w:t xml:space="preserve"> concerned about social</w:t>
      </w:r>
      <w:r>
        <w:t xml:space="preserve"> </w:t>
      </w:r>
      <w:r w:rsidRPr="006531CD">
        <w:t>responsibility. What evidence is there in the case study</w:t>
      </w:r>
      <w:r>
        <w:t xml:space="preserve"> </w:t>
      </w:r>
      <w:r w:rsidRPr="006531CD">
        <w:t>to support this view?</w:t>
      </w:r>
    </w:p>
    <w:p w14:paraId="650BD73E" w14:textId="07CAC0A6" w:rsidR="00AB1D42" w:rsidRPr="00096415" w:rsidRDefault="00096415" w:rsidP="00C72B48">
      <w:pPr>
        <w:pStyle w:val="Numberedlist1secondline"/>
        <w:ind w:left="397" w:firstLine="0"/>
        <w:rPr>
          <w:rStyle w:val="Hyperlink"/>
          <w:color w:val="auto"/>
          <w:szCs w:val="22"/>
          <w:u w:val="none"/>
        </w:rPr>
      </w:pPr>
      <w:r w:rsidRPr="006531CD">
        <w:t>In recent years a growing number of businesses have been</w:t>
      </w:r>
      <w:r>
        <w:t xml:space="preserve"> </w:t>
      </w:r>
      <w:r w:rsidRPr="006531CD">
        <w:t>keen to improve their social responsibility. For example,</w:t>
      </w:r>
      <w:r>
        <w:t xml:space="preserve"> </w:t>
      </w:r>
      <w:r w:rsidRPr="006531CD">
        <w:t>SuperSkiSwiss.com appears to consider the needs of the</w:t>
      </w:r>
      <w:r>
        <w:t xml:space="preserve"> </w:t>
      </w:r>
      <w:r w:rsidRPr="006531CD">
        <w:t>environment when making business decisions. The biggest</w:t>
      </w:r>
      <w:r>
        <w:t xml:space="preserve"> environmental impacts from SuperSkiSwiss.com are carbon emissions from the distribution of goods, the running of buildings and waste from packaging. SuperSkiSwiss.com aims to use resources as efficiently as possible by controlling </w:t>
      </w:r>
      <w:proofErr w:type="gramStart"/>
      <w:r>
        <w:t>emissions, and</w:t>
      </w:r>
      <w:proofErr w:type="gramEnd"/>
      <w:r>
        <w:t xml:space="preserve"> focusing on the sustainability of packaging. In 2016/17 SuperSkiSwiss.com cut its carbon emissions by 15 per cent. It also reduced its stock and vehicle movements across Europe and saved 11 </w:t>
      </w:r>
      <w:proofErr w:type="spellStart"/>
      <w:r>
        <w:t>tonnes</w:t>
      </w:r>
      <w:proofErr w:type="spellEnd"/>
      <w:r>
        <w:t xml:space="preserve"> of materials by reducing the number of swing tags (product labels) used. This suggests that SuperSkiSwiss.com wants to foster a good public image. If a business has a bad image or poor reputation it may lose customers.</w:t>
      </w:r>
    </w:p>
    <w:sectPr w:rsidR="00AB1D42" w:rsidRPr="00096415" w:rsidSect="00853651">
      <w:headerReference w:type="default" r:id="rId13"/>
      <w:footerReference w:type="default" r:id="rId14"/>
      <w:pgSz w:w="11906" w:h="16838"/>
      <w:pgMar w:top="2268" w:right="1440" w:bottom="992" w:left="144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C80C" w14:textId="77777777" w:rsidR="003B7F13" w:rsidRDefault="003B7F13" w:rsidP="00EE53DF">
      <w:r>
        <w:separator/>
      </w:r>
    </w:p>
  </w:endnote>
  <w:endnote w:type="continuationSeparator" w:id="0">
    <w:p w14:paraId="412FA7EF" w14:textId="77777777" w:rsidR="003B7F13" w:rsidRDefault="003B7F13" w:rsidP="00EE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324D" w14:textId="4ADFC1BA" w:rsidR="00B60566" w:rsidRPr="00615801" w:rsidRDefault="00854B8D" w:rsidP="00182E34">
    <w:pPr>
      <w:pStyle w:val="Footer"/>
      <w:tabs>
        <w:tab w:val="clear" w:pos="9026"/>
        <w:tab w:val="right" w:pos="9356"/>
      </w:tabs>
      <w:ind w:right="-1039"/>
      <w:rPr>
        <w:rFonts w:cs="Arial"/>
        <w:sz w:val="16"/>
        <w:szCs w:val="16"/>
      </w:rPr>
    </w:pPr>
    <w:r w:rsidRPr="00615801">
      <w:rPr>
        <w:rFonts w:cs="Arial"/>
        <w:sz w:val="16"/>
        <w:szCs w:val="16"/>
      </w:rPr>
      <w:t xml:space="preserve">© Pearson </w:t>
    </w:r>
    <w:r w:rsidRPr="00615801">
      <w:rPr>
        <w:rFonts w:cs="Arial"/>
        <w:noProof/>
        <w:sz w:val="16"/>
        <w:szCs w:val="16"/>
        <w:lang w:eastAsia="en-GB"/>
      </w:rPr>
      <w:t>Education</w:t>
    </w:r>
    <w:r w:rsidRPr="00615801">
      <w:rPr>
        <w:rFonts w:cs="Arial"/>
        <w:sz w:val="16"/>
        <w:szCs w:val="16"/>
      </w:rPr>
      <w:t xml:space="preserve"> Ltd 2023. Copying permitted for purchasing institution only. This material is not copyright free.</w:t>
    </w:r>
    <w:r w:rsidRPr="00615801">
      <w:rPr>
        <w:rFonts w:cs="Arial"/>
        <w:sz w:val="16"/>
        <w:szCs w:val="16"/>
      </w:rPr>
      <w:tab/>
    </w:r>
    <w:sdt>
      <w:sdtPr>
        <w:rPr>
          <w:sz w:val="16"/>
          <w:szCs w:val="16"/>
        </w:rPr>
        <w:id w:val="748078127"/>
        <w:docPartObj>
          <w:docPartGallery w:val="Page Numbers (Bottom of Page)"/>
          <w:docPartUnique/>
        </w:docPartObj>
      </w:sdtPr>
      <w:sdtEndPr>
        <w:rPr>
          <w:noProof/>
        </w:rPr>
      </w:sdtEndPr>
      <w:sdtContent>
        <w:r w:rsidR="00B60566" w:rsidRPr="00615801">
          <w:rPr>
            <w:sz w:val="16"/>
            <w:szCs w:val="16"/>
          </w:rPr>
          <w:fldChar w:fldCharType="begin"/>
        </w:r>
        <w:r w:rsidR="00B60566" w:rsidRPr="00615801">
          <w:rPr>
            <w:sz w:val="16"/>
            <w:szCs w:val="16"/>
          </w:rPr>
          <w:instrText xml:space="preserve"> PAGE   \* MERGEFORMAT </w:instrText>
        </w:r>
        <w:r w:rsidR="00B60566" w:rsidRPr="00615801">
          <w:rPr>
            <w:sz w:val="16"/>
            <w:szCs w:val="16"/>
          </w:rPr>
          <w:fldChar w:fldCharType="separate"/>
        </w:r>
        <w:r w:rsidR="00681552">
          <w:rPr>
            <w:noProof/>
            <w:sz w:val="16"/>
            <w:szCs w:val="16"/>
          </w:rPr>
          <w:t>2</w:t>
        </w:r>
        <w:r w:rsidR="00B60566" w:rsidRPr="00615801">
          <w:rPr>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CABB8" w14:textId="77777777" w:rsidR="003B7F13" w:rsidRDefault="003B7F13" w:rsidP="00EE53DF">
      <w:r>
        <w:separator/>
      </w:r>
    </w:p>
  </w:footnote>
  <w:footnote w:type="continuationSeparator" w:id="0">
    <w:p w14:paraId="738F79B1" w14:textId="77777777" w:rsidR="003B7F13" w:rsidRDefault="003B7F13" w:rsidP="00EE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7C02" w14:textId="3E227F1A" w:rsidR="008949FE" w:rsidRPr="00853651" w:rsidRDefault="00853651" w:rsidP="00853651">
    <w:pPr>
      <w:pStyle w:val="Header"/>
      <w:ind w:left="-1446"/>
    </w:pPr>
    <w:r w:rsidRPr="00853651">
      <w:rPr>
        <w:noProof/>
        <w:lang w:eastAsia="en-IN"/>
      </w:rPr>
      <w:drawing>
        <wp:inline distT="0" distB="0" distL="0" distR="0" wp14:anchorId="0218ED16" wp14:editId="3AA1172A">
          <wp:extent cx="7580650" cy="1249200"/>
          <wp:effectExtent l="0" t="0" r="1270" b="8255"/>
          <wp:docPr id="1" name="Picture 1" descr="\\172.17.150.18\production\03_Production_CSC\03_Art\06_IG_HTML\BUSINESS\Output\03_Header_Banner\Lesson 03\Lesson_03_IG_Business_Ans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17.150.18\production\03_Production_CSC\03_Art\06_IG_HTML\BUSINESS\Output\03_Header_Banner\Lesson 03\Lesson_03_IG_Business_Answ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0650" cy="1249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2A5D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B647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88E4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669C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F474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CAF9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A0CA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EDCA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E8AC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D6EF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301A1D"/>
    <w:multiLevelType w:val="hybridMultilevel"/>
    <w:tmpl w:val="AA16B0EE"/>
    <w:lvl w:ilvl="0" w:tplc="2210185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6177A7"/>
    <w:multiLevelType w:val="hybridMultilevel"/>
    <w:tmpl w:val="289E87D6"/>
    <w:lvl w:ilvl="0" w:tplc="1F1E20D6">
      <w:start w:val="1"/>
      <w:numFmt w:val="lowerLetter"/>
      <w:lvlText w:val="%1"/>
      <w:lvlJc w:val="left"/>
      <w:pPr>
        <w:ind w:left="1174"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BD2D50"/>
    <w:multiLevelType w:val="hybridMultilevel"/>
    <w:tmpl w:val="028C32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84078E7"/>
    <w:multiLevelType w:val="hybridMultilevel"/>
    <w:tmpl w:val="19D8D174"/>
    <w:lvl w:ilvl="0" w:tplc="E1F2A208">
      <w:start w:val="1"/>
      <w:numFmt w:val="lowerRoman"/>
      <w:lvlText w:val="%1"/>
      <w:lvlJc w:val="left"/>
      <w:pPr>
        <w:ind w:left="1571" w:hanging="360"/>
      </w:pPr>
      <w:rPr>
        <w:b/>
        <w:i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4" w15:restartNumberingAfterBreak="0">
    <w:nsid w:val="21451A6D"/>
    <w:multiLevelType w:val="hybridMultilevel"/>
    <w:tmpl w:val="0C50D49A"/>
    <w:lvl w:ilvl="0" w:tplc="E1F2A208">
      <w:start w:val="1"/>
      <w:numFmt w:val="lowerRoman"/>
      <w:lvlText w:val="%1"/>
      <w:lvlJc w:val="left"/>
      <w:pPr>
        <w:ind w:left="1571" w:hanging="360"/>
      </w:pPr>
      <w:rPr>
        <w:b/>
        <w:i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5" w15:restartNumberingAfterBreak="0">
    <w:nsid w:val="226949D0"/>
    <w:multiLevelType w:val="hybridMultilevel"/>
    <w:tmpl w:val="0C40637C"/>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DE22FE"/>
    <w:multiLevelType w:val="hybridMultilevel"/>
    <w:tmpl w:val="EED055A2"/>
    <w:lvl w:ilvl="0" w:tplc="2210185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D27FC9"/>
    <w:multiLevelType w:val="hybridMultilevel"/>
    <w:tmpl w:val="0FE4F2B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8" w15:restartNumberingAfterBreak="0">
    <w:nsid w:val="29734F56"/>
    <w:multiLevelType w:val="hybridMultilevel"/>
    <w:tmpl w:val="9DD6891C"/>
    <w:lvl w:ilvl="0" w:tplc="2210185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B223B"/>
    <w:multiLevelType w:val="hybridMultilevel"/>
    <w:tmpl w:val="D3F4EDCE"/>
    <w:lvl w:ilvl="0" w:tplc="E1F2A208">
      <w:start w:val="1"/>
      <w:numFmt w:val="lowerRoman"/>
      <w:lvlText w:val="%1"/>
      <w:lvlJc w:val="left"/>
      <w:pPr>
        <w:ind w:left="1571" w:hanging="360"/>
      </w:pPr>
      <w:rPr>
        <w:b/>
        <w:i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0" w15:restartNumberingAfterBreak="0">
    <w:nsid w:val="401F2E12"/>
    <w:multiLevelType w:val="hybridMultilevel"/>
    <w:tmpl w:val="654A46FC"/>
    <w:lvl w:ilvl="0" w:tplc="9BF8DE08">
      <w:start w:val="1"/>
      <w:numFmt w:val="decimal"/>
      <w:lvlText w:val="%1"/>
      <w:lvlJc w:val="left"/>
      <w:pPr>
        <w:ind w:left="720" w:hanging="360"/>
      </w:pPr>
      <w:rPr>
        <w:rFonts w:hint="default"/>
        <w:b/>
        <w:bCs/>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2600C9"/>
    <w:multiLevelType w:val="hybridMultilevel"/>
    <w:tmpl w:val="9AA4ED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6D353AC"/>
    <w:multiLevelType w:val="hybridMultilevel"/>
    <w:tmpl w:val="6CDA434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4A2F1EB6"/>
    <w:multiLevelType w:val="hybridMultilevel"/>
    <w:tmpl w:val="ACD604CE"/>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24" w15:restartNumberingAfterBreak="0">
    <w:nsid w:val="4CC74007"/>
    <w:multiLevelType w:val="hybridMultilevel"/>
    <w:tmpl w:val="7530184A"/>
    <w:lvl w:ilvl="0" w:tplc="8FB6CB1A">
      <w:start w:val="1"/>
      <w:numFmt w:val="decimal"/>
      <w:lvlText w:val="%1"/>
      <w:lvlJc w:val="left"/>
      <w:pPr>
        <w:ind w:left="720" w:hanging="360"/>
      </w:pPr>
      <w:rPr>
        <w:b/>
        <w:bCs/>
        <w:i w:val="0"/>
        <w:iCs w:val="0"/>
        <w:color w:val="auto"/>
      </w:rPr>
    </w:lvl>
    <w:lvl w:ilvl="1" w:tplc="8FB6CB1A">
      <w:start w:val="1"/>
      <w:numFmt w:val="decimal"/>
      <w:lvlText w:val="%2"/>
      <w:lvlJc w:val="left"/>
      <w:pPr>
        <w:ind w:left="1125" w:hanging="360"/>
      </w:pPr>
      <w:rPr>
        <w:b/>
        <w:bCs/>
        <w:i w:val="0"/>
        <w:iCs w:val="0"/>
        <w:color w:val="auto"/>
      </w:rPr>
    </w:lvl>
    <w:lvl w:ilvl="2" w:tplc="E1F2A208">
      <w:start w:val="1"/>
      <w:numFmt w:val="lowerRoman"/>
      <w:lvlText w:val="%3"/>
      <w:lvlJc w:val="left"/>
      <w:pPr>
        <w:ind w:left="2340" w:hanging="360"/>
      </w:pPr>
      <w:rPr>
        <w:b/>
        <w:i w:val="0"/>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54B02234"/>
    <w:multiLevelType w:val="hybridMultilevel"/>
    <w:tmpl w:val="C604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7F3F3C"/>
    <w:multiLevelType w:val="hybridMultilevel"/>
    <w:tmpl w:val="3AE26784"/>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27" w15:restartNumberingAfterBreak="0">
    <w:nsid w:val="664656B8"/>
    <w:multiLevelType w:val="hybridMultilevel"/>
    <w:tmpl w:val="3DA09334"/>
    <w:lvl w:ilvl="0" w:tplc="E1F2A208">
      <w:start w:val="1"/>
      <w:numFmt w:val="lowerRoman"/>
      <w:lvlText w:val="%1"/>
      <w:lvlJc w:val="left"/>
      <w:pPr>
        <w:ind w:left="1571" w:hanging="360"/>
      </w:pPr>
      <w:rPr>
        <w:b/>
        <w:i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8" w15:restartNumberingAfterBreak="0">
    <w:nsid w:val="6B4D3772"/>
    <w:multiLevelType w:val="hybridMultilevel"/>
    <w:tmpl w:val="F9D27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990A39"/>
    <w:multiLevelType w:val="hybridMultilevel"/>
    <w:tmpl w:val="3B08075C"/>
    <w:lvl w:ilvl="0" w:tplc="1F1E20D6">
      <w:start w:val="1"/>
      <w:numFmt w:val="lowerLetter"/>
      <w:lvlText w:val="%1"/>
      <w:lvlJc w:val="left"/>
      <w:pPr>
        <w:ind w:left="1174" w:hanging="360"/>
      </w:pPr>
      <w:rPr>
        <w:rFonts w:hint="default"/>
        <w:b/>
        <w:i w:val="0"/>
      </w:rPr>
    </w:lvl>
    <w:lvl w:ilvl="1" w:tplc="08090019" w:tentative="1">
      <w:start w:val="1"/>
      <w:numFmt w:val="lowerLetter"/>
      <w:lvlText w:val="%2."/>
      <w:lvlJc w:val="left"/>
      <w:pPr>
        <w:ind w:left="1894" w:hanging="360"/>
      </w:pPr>
    </w:lvl>
    <w:lvl w:ilvl="2" w:tplc="0809001B" w:tentative="1">
      <w:start w:val="1"/>
      <w:numFmt w:val="lowerRoman"/>
      <w:lvlText w:val="%3."/>
      <w:lvlJc w:val="right"/>
      <w:pPr>
        <w:ind w:left="2614" w:hanging="180"/>
      </w:pPr>
    </w:lvl>
    <w:lvl w:ilvl="3" w:tplc="0809000F" w:tentative="1">
      <w:start w:val="1"/>
      <w:numFmt w:val="decimal"/>
      <w:lvlText w:val="%4."/>
      <w:lvlJc w:val="left"/>
      <w:pPr>
        <w:ind w:left="3334" w:hanging="360"/>
      </w:pPr>
    </w:lvl>
    <w:lvl w:ilvl="4" w:tplc="08090019" w:tentative="1">
      <w:start w:val="1"/>
      <w:numFmt w:val="lowerLetter"/>
      <w:lvlText w:val="%5."/>
      <w:lvlJc w:val="left"/>
      <w:pPr>
        <w:ind w:left="4054" w:hanging="360"/>
      </w:pPr>
    </w:lvl>
    <w:lvl w:ilvl="5" w:tplc="0809001B" w:tentative="1">
      <w:start w:val="1"/>
      <w:numFmt w:val="lowerRoman"/>
      <w:lvlText w:val="%6."/>
      <w:lvlJc w:val="right"/>
      <w:pPr>
        <w:ind w:left="4774" w:hanging="180"/>
      </w:pPr>
    </w:lvl>
    <w:lvl w:ilvl="6" w:tplc="0809000F" w:tentative="1">
      <w:start w:val="1"/>
      <w:numFmt w:val="decimal"/>
      <w:lvlText w:val="%7."/>
      <w:lvlJc w:val="left"/>
      <w:pPr>
        <w:ind w:left="5494" w:hanging="360"/>
      </w:pPr>
    </w:lvl>
    <w:lvl w:ilvl="7" w:tplc="08090019" w:tentative="1">
      <w:start w:val="1"/>
      <w:numFmt w:val="lowerLetter"/>
      <w:lvlText w:val="%8."/>
      <w:lvlJc w:val="left"/>
      <w:pPr>
        <w:ind w:left="6214" w:hanging="360"/>
      </w:pPr>
    </w:lvl>
    <w:lvl w:ilvl="8" w:tplc="0809001B" w:tentative="1">
      <w:start w:val="1"/>
      <w:numFmt w:val="lowerRoman"/>
      <w:lvlText w:val="%9."/>
      <w:lvlJc w:val="right"/>
      <w:pPr>
        <w:ind w:left="6934" w:hanging="180"/>
      </w:pPr>
    </w:lvl>
  </w:abstractNum>
  <w:abstractNum w:abstractNumId="30" w15:restartNumberingAfterBreak="0">
    <w:nsid w:val="73FC5C13"/>
    <w:multiLevelType w:val="hybridMultilevel"/>
    <w:tmpl w:val="5798EDC0"/>
    <w:lvl w:ilvl="0" w:tplc="1F1E20D6">
      <w:start w:val="1"/>
      <w:numFmt w:val="lowerLetter"/>
      <w:lvlText w:val="%1"/>
      <w:lvlJc w:val="left"/>
      <w:pPr>
        <w:ind w:left="1174" w:hanging="360"/>
      </w:pPr>
      <w:rPr>
        <w:rFonts w:hint="default"/>
        <w:b/>
        <w:i w:val="0"/>
      </w:rPr>
    </w:lvl>
    <w:lvl w:ilvl="1" w:tplc="08090019" w:tentative="1">
      <w:start w:val="1"/>
      <w:numFmt w:val="lowerLetter"/>
      <w:lvlText w:val="%2."/>
      <w:lvlJc w:val="left"/>
      <w:pPr>
        <w:ind w:left="1894" w:hanging="360"/>
      </w:pPr>
    </w:lvl>
    <w:lvl w:ilvl="2" w:tplc="0809001B" w:tentative="1">
      <w:start w:val="1"/>
      <w:numFmt w:val="lowerRoman"/>
      <w:lvlText w:val="%3."/>
      <w:lvlJc w:val="right"/>
      <w:pPr>
        <w:ind w:left="2614" w:hanging="180"/>
      </w:pPr>
    </w:lvl>
    <w:lvl w:ilvl="3" w:tplc="0809000F" w:tentative="1">
      <w:start w:val="1"/>
      <w:numFmt w:val="decimal"/>
      <w:lvlText w:val="%4."/>
      <w:lvlJc w:val="left"/>
      <w:pPr>
        <w:ind w:left="3334" w:hanging="360"/>
      </w:pPr>
    </w:lvl>
    <w:lvl w:ilvl="4" w:tplc="08090019" w:tentative="1">
      <w:start w:val="1"/>
      <w:numFmt w:val="lowerLetter"/>
      <w:lvlText w:val="%5."/>
      <w:lvlJc w:val="left"/>
      <w:pPr>
        <w:ind w:left="4054" w:hanging="360"/>
      </w:pPr>
    </w:lvl>
    <w:lvl w:ilvl="5" w:tplc="0809001B" w:tentative="1">
      <w:start w:val="1"/>
      <w:numFmt w:val="lowerRoman"/>
      <w:lvlText w:val="%6."/>
      <w:lvlJc w:val="right"/>
      <w:pPr>
        <w:ind w:left="4774" w:hanging="180"/>
      </w:pPr>
    </w:lvl>
    <w:lvl w:ilvl="6" w:tplc="0809000F" w:tentative="1">
      <w:start w:val="1"/>
      <w:numFmt w:val="decimal"/>
      <w:lvlText w:val="%7."/>
      <w:lvlJc w:val="left"/>
      <w:pPr>
        <w:ind w:left="5494" w:hanging="360"/>
      </w:pPr>
    </w:lvl>
    <w:lvl w:ilvl="7" w:tplc="08090019" w:tentative="1">
      <w:start w:val="1"/>
      <w:numFmt w:val="lowerLetter"/>
      <w:lvlText w:val="%8."/>
      <w:lvlJc w:val="left"/>
      <w:pPr>
        <w:ind w:left="6214" w:hanging="360"/>
      </w:pPr>
    </w:lvl>
    <w:lvl w:ilvl="8" w:tplc="0809001B" w:tentative="1">
      <w:start w:val="1"/>
      <w:numFmt w:val="lowerRoman"/>
      <w:lvlText w:val="%9."/>
      <w:lvlJc w:val="right"/>
      <w:pPr>
        <w:ind w:left="6934" w:hanging="180"/>
      </w:pPr>
    </w:lvl>
  </w:abstractNum>
  <w:abstractNum w:abstractNumId="31" w15:restartNumberingAfterBreak="0">
    <w:nsid w:val="77AA1571"/>
    <w:multiLevelType w:val="hybridMultilevel"/>
    <w:tmpl w:val="A81EFA9C"/>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32" w15:restartNumberingAfterBreak="0">
    <w:nsid w:val="7B374A24"/>
    <w:multiLevelType w:val="hybridMultilevel"/>
    <w:tmpl w:val="F1E441B0"/>
    <w:lvl w:ilvl="0" w:tplc="E1F2A208">
      <w:start w:val="1"/>
      <w:numFmt w:val="lowerRoman"/>
      <w:lvlText w:val="%1"/>
      <w:lvlJc w:val="left"/>
      <w:pPr>
        <w:ind w:left="1571" w:hanging="360"/>
      </w:pPr>
      <w:rPr>
        <w:b/>
        <w:i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905068458">
    <w:abstractNumId w:val="9"/>
  </w:num>
  <w:num w:numId="2" w16cid:durableId="2030184210">
    <w:abstractNumId w:val="7"/>
  </w:num>
  <w:num w:numId="3" w16cid:durableId="584807094">
    <w:abstractNumId w:val="6"/>
  </w:num>
  <w:num w:numId="4" w16cid:durableId="1774933115">
    <w:abstractNumId w:val="12"/>
  </w:num>
  <w:num w:numId="5" w16cid:durableId="1585870842">
    <w:abstractNumId w:val="5"/>
  </w:num>
  <w:num w:numId="6" w16cid:durableId="815730896">
    <w:abstractNumId w:val="4"/>
  </w:num>
  <w:num w:numId="7" w16cid:durableId="1252396217">
    <w:abstractNumId w:val="8"/>
  </w:num>
  <w:num w:numId="8" w16cid:durableId="1848860223">
    <w:abstractNumId w:val="25"/>
  </w:num>
  <w:num w:numId="9" w16cid:durableId="1769034520">
    <w:abstractNumId w:val="20"/>
  </w:num>
  <w:num w:numId="10" w16cid:durableId="564610268">
    <w:abstractNumId w:val="21"/>
  </w:num>
  <w:num w:numId="11" w16cid:durableId="151913224">
    <w:abstractNumId w:val="24"/>
  </w:num>
  <w:num w:numId="12" w16cid:durableId="1309360888">
    <w:abstractNumId w:val="10"/>
  </w:num>
  <w:num w:numId="13" w16cid:durableId="1074401818">
    <w:abstractNumId w:val="18"/>
  </w:num>
  <w:num w:numId="14" w16cid:durableId="1262762605">
    <w:abstractNumId w:val="11"/>
  </w:num>
  <w:num w:numId="15" w16cid:durableId="896741596">
    <w:abstractNumId w:val="16"/>
  </w:num>
  <w:num w:numId="16" w16cid:durableId="617026336">
    <w:abstractNumId w:val="15"/>
  </w:num>
  <w:num w:numId="17" w16cid:durableId="850142055">
    <w:abstractNumId w:val="29"/>
  </w:num>
  <w:num w:numId="18" w16cid:durableId="1883975549">
    <w:abstractNumId w:val="13"/>
  </w:num>
  <w:num w:numId="19" w16cid:durableId="1344363367">
    <w:abstractNumId w:val="22"/>
  </w:num>
  <w:num w:numId="20" w16cid:durableId="1272011277">
    <w:abstractNumId w:val="19"/>
  </w:num>
  <w:num w:numId="21" w16cid:durableId="1500732978">
    <w:abstractNumId w:val="17"/>
  </w:num>
  <w:num w:numId="22" w16cid:durableId="1546482533">
    <w:abstractNumId w:val="30"/>
  </w:num>
  <w:num w:numId="23" w16cid:durableId="1013872796">
    <w:abstractNumId w:val="14"/>
  </w:num>
  <w:num w:numId="24" w16cid:durableId="250430081">
    <w:abstractNumId w:val="32"/>
  </w:num>
  <w:num w:numId="25" w16cid:durableId="2325074">
    <w:abstractNumId w:val="27"/>
  </w:num>
  <w:num w:numId="26" w16cid:durableId="2077438760">
    <w:abstractNumId w:val="3"/>
  </w:num>
  <w:num w:numId="27" w16cid:durableId="240992714">
    <w:abstractNumId w:val="2"/>
  </w:num>
  <w:num w:numId="28" w16cid:durableId="506987676">
    <w:abstractNumId w:val="1"/>
  </w:num>
  <w:num w:numId="29" w16cid:durableId="2067559317">
    <w:abstractNumId w:val="0"/>
  </w:num>
  <w:num w:numId="30" w16cid:durableId="967320266">
    <w:abstractNumId w:val="7"/>
  </w:num>
  <w:num w:numId="31" w16cid:durableId="636182051">
    <w:abstractNumId w:val="7"/>
  </w:num>
  <w:num w:numId="32" w16cid:durableId="1993218225">
    <w:abstractNumId w:val="7"/>
  </w:num>
  <w:num w:numId="33" w16cid:durableId="2091153897">
    <w:abstractNumId w:val="7"/>
  </w:num>
  <w:num w:numId="34" w16cid:durableId="449326760">
    <w:abstractNumId w:val="7"/>
  </w:num>
  <w:num w:numId="35" w16cid:durableId="683750180">
    <w:abstractNumId w:val="7"/>
  </w:num>
  <w:num w:numId="36" w16cid:durableId="515583824">
    <w:abstractNumId w:val="28"/>
  </w:num>
  <w:num w:numId="37" w16cid:durableId="1489398560">
    <w:abstractNumId w:val="26"/>
  </w:num>
  <w:num w:numId="38" w16cid:durableId="1686635872">
    <w:abstractNumId w:val="31"/>
  </w:num>
  <w:num w:numId="39" w16cid:durableId="89138155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CA" w:vendorID="64" w:dllVersion="6" w:nlCheck="1" w:checkStyle="0"/>
  <w:activeWritingStyle w:appName="MSWord" w:lang="en-GB" w:vendorID="64" w:dllVersion="6" w:nlCheck="1" w:checkStyle="1"/>
  <w:activeWritingStyle w:appName="MSWord" w:lang="en-IN"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3DF"/>
    <w:rsid w:val="000026D0"/>
    <w:rsid w:val="00005115"/>
    <w:rsid w:val="00005A1F"/>
    <w:rsid w:val="0003075D"/>
    <w:rsid w:val="000470E9"/>
    <w:rsid w:val="000625B5"/>
    <w:rsid w:val="00065A6E"/>
    <w:rsid w:val="000670EB"/>
    <w:rsid w:val="00073D7F"/>
    <w:rsid w:val="000852B5"/>
    <w:rsid w:val="00086BD6"/>
    <w:rsid w:val="00096415"/>
    <w:rsid w:val="000A2016"/>
    <w:rsid w:val="000B59CC"/>
    <w:rsid w:val="000C1033"/>
    <w:rsid w:val="000D2217"/>
    <w:rsid w:val="000D5EAC"/>
    <w:rsid w:val="000F0D23"/>
    <w:rsid w:val="000F531E"/>
    <w:rsid w:val="0010797F"/>
    <w:rsid w:val="001121ED"/>
    <w:rsid w:val="0011730E"/>
    <w:rsid w:val="00127568"/>
    <w:rsid w:val="00130462"/>
    <w:rsid w:val="00130E61"/>
    <w:rsid w:val="00132C81"/>
    <w:rsid w:val="00135F91"/>
    <w:rsid w:val="00140F8C"/>
    <w:rsid w:val="0014513F"/>
    <w:rsid w:val="00165BC0"/>
    <w:rsid w:val="00175DEE"/>
    <w:rsid w:val="00176BB9"/>
    <w:rsid w:val="00182E34"/>
    <w:rsid w:val="001837FF"/>
    <w:rsid w:val="00183915"/>
    <w:rsid w:val="00185142"/>
    <w:rsid w:val="00186D38"/>
    <w:rsid w:val="00187DEF"/>
    <w:rsid w:val="001902ED"/>
    <w:rsid w:val="001A0375"/>
    <w:rsid w:val="001A0A6B"/>
    <w:rsid w:val="001A4528"/>
    <w:rsid w:val="001A4DEB"/>
    <w:rsid w:val="001A593B"/>
    <w:rsid w:val="001A7C1E"/>
    <w:rsid w:val="001B18B2"/>
    <w:rsid w:val="001B2A93"/>
    <w:rsid w:val="001B453D"/>
    <w:rsid w:val="001B6FD4"/>
    <w:rsid w:val="001D1474"/>
    <w:rsid w:val="001D51CB"/>
    <w:rsid w:val="001E7459"/>
    <w:rsid w:val="001F17B7"/>
    <w:rsid w:val="001F1A1F"/>
    <w:rsid w:val="0020120C"/>
    <w:rsid w:val="00213010"/>
    <w:rsid w:val="00216DE6"/>
    <w:rsid w:val="002248BA"/>
    <w:rsid w:val="00227AA7"/>
    <w:rsid w:val="00231902"/>
    <w:rsid w:val="00241622"/>
    <w:rsid w:val="00245192"/>
    <w:rsid w:val="00251E43"/>
    <w:rsid w:val="00251EEF"/>
    <w:rsid w:val="002611F3"/>
    <w:rsid w:val="00267E7A"/>
    <w:rsid w:val="0027014B"/>
    <w:rsid w:val="00281D0D"/>
    <w:rsid w:val="00283A8B"/>
    <w:rsid w:val="002875D7"/>
    <w:rsid w:val="00290167"/>
    <w:rsid w:val="002930F4"/>
    <w:rsid w:val="002A47ED"/>
    <w:rsid w:val="002A5501"/>
    <w:rsid w:val="002C247F"/>
    <w:rsid w:val="002C2669"/>
    <w:rsid w:val="002C5EF1"/>
    <w:rsid w:val="002C7DAA"/>
    <w:rsid w:val="002D4FDE"/>
    <w:rsid w:val="002D6FDB"/>
    <w:rsid w:val="002D780B"/>
    <w:rsid w:val="002E3070"/>
    <w:rsid w:val="002E561C"/>
    <w:rsid w:val="002F3A64"/>
    <w:rsid w:val="00300EE5"/>
    <w:rsid w:val="00306C95"/>
    <w:rsid w:val="003077E3"/>
    <w:rsid w:val="0031147C"/>
    <w:rsid w:val="00313EA2"/>
    <w:rsid w:val="00315B7D"/>
    <w:rsid w:val="00320848"/>
    <w:rsid w:val="00333BA5"/>
    <w:rsid w:val="00337333"/>
    <w:rsid w:val="003431B7"/>
    <w:rsid w:val="00350670"/>
    <w:rsid w:val="00353135"/>
    <w:rsid w:val="00353DC0"/>
    <w:rsid w:val="00355508"/>
    <w:rsid w:val="00367E24"/>
    <w:rsid w:val="003768DE"/>
    <w:rsid w:val="00383F4C"/>
    <w:rsid w:val="00385851"/>
    <w:rsid w:val="0039204C"/>
    <w:rsid w:val="003A07AF"/>
    <w:rsid w:val="003A10E9"/>
    <w:rsid w:val="003A7F8D"/>
    <w:rsid w:val="003B2300"/>
    <w:rsid w:val="003B2F2C"/>
    <w:rsid w:val="003B4E4B"/>
    <w:rsid w:val="003B6333"/>
    <w:rsid w:val="003B7F13"/>
    <w:rsid w:val="003C520A"/>
    <w:rsid w:val="003D04F0"/>
    <w:rsid w:val="003D0CF5"/>
    <w:rsid w:val="003D1629"/>
    <w:rsid w:val="003E4147"/>
    <w:rsid w:val="003F38D5"/>
    <w:rsid w:val="003F52CD"/>
    <w:rsid w:val="00403BA0"/>
    <w:rsid w:val="00405241"/>
    <w:rsid w:val="004064A1"/>
    <w:rsid w:val="004104E5"/>
    <w:rsid w:val="00430921"/>
    <w:rsid w:val="00430E26"/>
    <w:rsid w:val="00431134"/>
    <w:rsid w:val="00431F2B"/>
    <w:rsid w:val="00433003"/>
    <w:rsid w:val="004375E1"/>
    <w:rsid w:val="004515D0"/>
    <w:rsid w:val="00461CFF"/>
    <w:rsid w:val="00471A38"/>
    <w:rsid w:val="00475583"/>
    <w:rsid w:val="00481F63"/>
    <w:rsid w:val="00484C4A"/>
    <w:rsid w:val="004902CE"/>
    <w:rsid w:val="004926F1"/>
    <w:rsid w:val="0049298F"/>
    <w:rsid w:val="00493CFA"/>
    <w:rsid w:val="004A3045"/>
    <w:rsid w:val="004A527D"/>
    <w:rsid w:val="004A58E4"/>
    <w:rsid w:val="004A7EC2"/>
    <w:rsid w:val="004B18B0"/>
    <w:rsid w:val="004B36C0"/>
    <w:rsid w:val="004C06A6"/>
    <w:rsid w:val="004D230C"/>
    <w:rsid w:val="004D415C"/>
    <w:rsid w:val="004F4D60"/>
    <w:rsid w:val="00500539"/>
    <w:rsid w:val="0050285A"/>
    <w:rsid w:val="005236A0"/>
    <w:rsid w:val="00530375"/>
    <w:rsid w:val="005303F9"/>
    <w:rsid w:val="00532809"/>
    <w:rsid w:val="00543AEE"/>
    <w:rsid w:val="005454DF"/>
    <w:rsid w:val="00553850"/>
    <w:rsid w:val="00557A76"/>
    <w:rsid w:val="00560DA2"/>
    <w:rsid w:val="005629EF"/>
    <w:rsid w:val="00583BB5"/>
    <w:rsid w:val="00590654"/>
    <w:rsid w:val="0059758D"/>
    <w:rsid w:val="005A0285"/>
    <w:rsid w:val="005A408B"/>
    <w:rsid w:val="005C531B"/>
    <w:rsid w:val="005C6C7F"/>
    <w:rsid w:val="005D0482"/>
    <w:rsid w:val="005D573F"/>
    <w:rsid w:val="005D7FC4"/>
    <w:rsid w:val="005F58AE"/>
    <w:rsid w:val="00601E83"/>
    <w:rsid w:val="006028DC"/>
    <w:rsid w:val="006100CE"/>
    <w:rsid w:val="00615801"/>
    <w:rsid w:val="00617757"/>
    <w:rsid w:val="006202AE"/>
    <w:rsid w:val="00622F90"/>
    <w:rsid w:val="00623D9E"/>
    <w:rsid w:val="0062437C"/>
    <w:rsid w:val="00627B85"/>
    <w:rsid w:val="006324EC"/>
    <w:rsid w:val="006407F9"/>
    <w:rsid w:val="006549C3"/>
    <w:rsid w:val="00671687"/>
    <w:rsid w:val="006758E9"/>
    <w:rsid w:val="00681552"/>
    <w:rsid w:val="0068701A"/>
    <w:rsid w:val="006A07D6"/>
    <w:rsid w:val="006A29DC"/>
    <w:rsid w:val="006B44BA"/>
    <w:rsid w:val="006B67CF"/>
    <w:rsid w:val="006B72FE"/>
    <w:rsid w:val="006E1F8D"/>
    <w:rsid w:val="006E68BB"/>
    <w:rsid w:val="006E74FA"/>
    <w:rsid w:val="006F355E"/>
    <w:rsid w:val="00701A02"/>
    <w:rsid w:val="00702177"/>
    <w:rsid w:val="00703896"/>
    <w:rsid w:val="00707997"/>
    <w:rsid w:val="00707DEC"/>
    <w:rsid w:val="007108A0"/>
    <w:rsid w:val="00720B45"/>
    <w:rsid w:val="00720D89"/>
    <w:rsid w:val="0072525B"/>
    <w:rsid w:val="007305CB"/>
    <w:rsid w:val="00732097"/>
    <w:rsid w:val="007322B2"/>
    <w:rsid w:val="007345BD"/>
    <w:rsid w:val="0074594E"/>
    <w:rsid w:val="00764731"/>
    <w:rsid w:val="00777F31"/>
    <w:rsid w:val="00786646"/>
    <w:rsid w:val="00794DEE"/>
    <w:rsid w:val="007950D7"/>
    <w:rsid w:val="007A5DF6"/>
    <w:rsid w:val="007B7970"/>
    <w:rsid w:val="007C0E52"/>
    <w:rsid w:val="007C28D8"/>
    <w:rsid w:val="007C5011"/>
    <w:rsid w:val="007C5B61"/>
    <w:rsid w:val="007D5F5C"/>
    <w:rsid w:val="007E03E4"/>
    <w:rsid w:val="007E1B9D"/>
    <w:rsid w:val="007F6768"/>
    <w:rsid w:val="007F6E75"/>
    <w:rsid w:val="007F7820"/>
    <w:rsid w:val="007F7AA7"/>
    <w:rsid w:val="008005F0"/>
    <w:rsid w:val="008126E8"/>
    <w:rsid w:val="00814A71"/>
    <w:rsid w:val="00820A87"/>
    <w:rsid w:val="00820CC1"/>
    <w:rsid w:val="00821A81"/>
    <w:rsid w:val="0082647E"/>
    <w:rsid w:val="00840225"/>
    <w:rsid w:val="00840D34"/>
    <w:rsid w:val="00847045"/>
    <w:rsid w:val="00853651"/>
    <w:rsid w:val="00854B8D"/>
    <w:rsid w:val="00860F16"/>
    <w:rsid w:val="00877749"/>
    <w:rsid w:val="008777A5"/>
    <w:rsid w:val="0087795D"/>
    <w:rsid w:val="00881717"/>
    <w:rsid w:val="00884FD5"/>
    <w:rsid w:val="00886A99"/>
    <w:rsid w:val="008915E7"/>
    <w:rsid w:val="008949FE"/>
    <w:rsid w:val="00896141"/>
    <w:rsid w:val="00897E3E"/>
    <w:rsid w:val="008A2A2A"/>
    <w:rsid w:val="008A3D12"/>
    <w:rsid w:val="008A6DB3"/>
    <w:rsid w:val="008A751F"/>
    <w:rsid w:val="008B0082"/>
    <w:rsid w:val="008B58B9"/>
    <w:rsid w:val="008B5A9F"/>
    <w:rsid w:val="008C1863"/>
    <w:rsid w:val="008C7A1B"/>
    <w:rsid w:val="008D292D"/>
    <w:rsid w:val="008D3394"/>
    <w:rsid w:val="008D39D6"/>
    <w:rsid w:val="008E4BFB"/>
    <w:rsid w:val="008E5E97"/>
    <w:rsid w:val="008F0141"/>
    <w:rsid w:val="008F22A7"/>
    <w:rsid w:val="008F4CF9"/>
    <w:rsid w:val="009027E4"/>
    <w:rsid w:val="00902B08"/>
    <w:rsid w:val="0091314E"/>
    <w:rsid w:val="0091410B"/>
    <w:rsid w:val="00932A8B"/>
    <w:rsid w:val="0093721E"/>
    <w:rsid w:val="00945E55"/>
    <w:rsid w:val="00951276"/>
    <w:rsid w:val="00956E2A"/>
    <w:rsid w:val="00965AAA"/>
    <w:rsid w:val="00975913"/>
    <w:rsid w:val="0097592C"/>
    <w:rsid w:val="0098059C"/>
    <w:rsid w:val="00980E88"/>
    <w:rsid w:val="009823A0"/>
    <w:rsid w:val="00987F27"/>
    <w:rsid w:val="009A7CDF"/>
    <w:rsid w:val="009B07BA"/>
    <w:rsid w:val="009C3149"/>
    <w:rsid w:val="009C7D0A"/>
    <w:rsid w:val="009D6E24"/>
    <w:rsid w:val="009E1D23"/>
    <w:rsid w:val="009E22D3"/>
    <w:rsid w:val="009E4D44"/>
    <w:rsid w:val="009E5BCE"/>
    <w:rsid w:val="009E6701"/>
    <w:rsid w:val="009F48EF"/>
    <w:rsid w:val="009F6607"/>
    <w:rsid w:val="00A00E1F"/>
    <w:rsid w:val="00A035A2"/>
    <w:rsid w:val="00A11BAF"/>
    <w:rsid w:val="00A11D78"/>
    <w:rsid w:val="00A14344"/>
    <w:rsid w:val="00A15708"/>
    <w:rsid w:val="00A32A0C"/>
    <w:rsid w:val="00A4605D"/>
    <w:rsid w:val="00A511DC"/>
    <w:rsid w:val="00A533CB"/>
    <w:rsid w:val="00A640A5"/>
    <w:rsid w:val="00A72A97"/>
    <w:rsid w:val="00A74032"/>
    <w:rsid w:val="00A8084E"/>
    <w:rsid w:val="00A86D35"/>
    <w:rsid w:val="00AA037A"/>
    <w:rsid w:val="00AA2E95"/>
    <w:rsid w:val="00AB0094"/>
    <w:rsid w:val="00AB10C9"/>
    <w:rsid w:val="00AB1D42"/>
    <w:rsid w:val="00AB520B"/>
    <w:rsid w:val="00AB7243"/>
    <w:rsid w:val="00AD05B4"/>
    <w:rsid w:val="00AD282F"/>
    <w:rsid w:val="00AE0745"/>
    <w:rsid w:val="00B0653B"/>
    <w:rsid w:val="00B12FCF"/>
    <w:rsid w:val="00B132B1"/>
    <w:rsid w:val="00B14F06"/>
    <w:rsid w:val="00B15367"/>
    <w:rsid w:val="00B153D7"/>
    <w:rsid w:val="00B26459"/>
    <w:rsid w:val="00B3168F"/>
    <w:rsid w:val="00B33C62"/>
    <w:rsid w:val="00B36BCD"/>
    <w:rsid w:val="00B37A93"/>
    <w:rsid w:val="00B4094F"/>
    <w:rsid w:val="00B4129C"/>
    <w:rsid w:val="00B45B64"/>
    <w:rsid w:val="00B460A7"/>
    <w:rsid w:val="00B47533"/>
    <w:rsid w:val="00B54EDC"/>
    <w:rsid w:val="00B60566"/>
    <w:rsid w:val="00B63A7D"/>
    <w:rsid w:val="00B64D1F"/>
    <w:rsid w:val="00B711DA"/>
    <w:rsid w:val="00B7274A"/>
    <w:rsid w:val="00B872C0"/>
    <w:rsid w:val="00BA312E"/>
    <w:rsid w:val="00BA6828"/>
    <w:rsid w:val="00BB2497"/>
    <w:rsid w:val="00BC7123"/>
    <w:rsid w:val="00BD149B"/>
    <w:rsid w:val="00BD6C2A"/>
    <w:rsid w:val="00BD75FD"/>
    <w:rsid w:val="00BF66B6"/>
    <w:rsid w:val="00C00273"/>
    <w:rsid w:val="00C048A0"/>
    <w:rsid w:val="00C1334E"/>
    <w:rsid w:val="00C13441"/>
    <w:rsid w:val="00C167BD"/>
    <w:rsid w:val="00C17D4F"/>
    <w:rsid w:val="00C2056A"/>
    <w:rsid w:val="00C216E6"/>
    <w:rsid w:val="00C40218"/>
    <w:rsid w:val="00C44B33"/>
    <w:rsid w:val="00C51C74"/>
    <w:rsid w:val="00C526D3"/>
    <w:rsid w:val="00C54751"/>
    <w:rsid w:val="00C72B48"/>
    <w:rsid w:val="00C73683"/>
    <w:rsid w:val="00C75877"/>
    <w:rsid w:val="00C869D7"/>
    <w:rsid w:val="00C92B18"/>
    <w:rsid w:val="00C97F0B"/>
    <w:rsid w:val="00CA1A50"/>
    <w:rsid w:val="00CC6015"/>
    <w:rsid w:val="00CF2E6A"/>
    <w:rsid w:val="00D03C15"/>
    <w:rsid w:val="00D11A23"/>
    <w:rsid w:val="00D30659"/>
    <w:rsid w:val="00D3189C"/>
    <w:rsid w:val="00D32EF6"/>
    <w:rsid w:val="00D4542F"/>
    <w:rsid w:val="00D45908"/>
    <w:rsid w:val="00D67E62"/>
    <w:rsid w:val="00D719B0"/>
    <w:rsid w:val="00D92177"/>
    <w:rsid w:val="00D93F1F"/>
    <w:rsid w:val="00D94365"/>
    <w:rsid w:val="00DA1A59"/>
    <w:rsid w:val="00DA4E6E"/>
    <w:rsid w:val="00DA6F53"/>
    <w:rsid w:val="00DC4B63"/>
    <w:rsid w:val="00DD0AB1"/>
    <w:rsid w:val="00DD57AB"/>
    <w:rsid w:val="00DD5DBD"/>
    <w:rsid w:val="00DF43BE"/>
    <w:rsid w:val="00DF545A"/>
    <w:rsid w:val="00E05431"/>
    <w:rsid w:val="00E114BB"/>
    <w:rsid w:val="00E11BA0"/>
    <w:rsid w:val="00E26D9D"/>
    <w:rsid w:val="00E36BDD"/>
    <w:rsid w:val="00E37703"/>
    <w:rsid w:val="00E44F47"/>
    <w:rsid w:val="00E5271D"/>
    <w:rsid w:val="00E550D4"/>
    <w:rsid w:val="00E646B8"/>
    <w:rsid w:val="00E80B92"/>
    <w:rsid w:val="00E854F4"/>
    <w:rsid w:val="00E8569E"/>
    <w:rsid w:val="00E86993"/>
    <w:rsid w:val="00E91B38"/>
    <w:rsid w:val="00E95948"/>
    <w:rsid w:val="00E95EB9"/>
    <w:rsid w:val="00E96B30"/>
    <w:rsid w:val="00EB62DD"/>
    <w:rsid w:val="00EB6D23"/>
    <w:rsid w:val="00EC2002"/>
    <w:rsid w:val="00EC2C47"/>
    <w:rsid w:val="00EC2FFE"/>
    <w:rsid w:val="00ED25D6"/>
    <w:rsid w:val="00ED4EF4"/>
    <w:rsid w:val="00EE048E"/>
    <w:rsid w:val="00EE3D74"/>
    <w:rsid w:val="00EE53DF"/>
    <w:rsid w:val="00EE590D"/>
    <w:rsid w:val="00EF522D"/>
    <w:rsid w:val="00EF68A7"/>
    <w:rsid w:val="00EF7855"/>
    <w:rsid w:val="00F015CA"/>
    <w:rsid w:val="00F111B1"/>
    <w:rsid w:val="00F255AD"/>
    <w:rsid w:val="00F27FFB"/>
    <w:rsid w:val="00F33444"/>
    <w:rsid w:val="00F37BE9"/>
    <w:rsid w:val="00F37D6E"/>
    <w:rsid w:val="00F4158C"/>
    <w:rsid w:val="00F41D77"/>
    <w:rsid w:val="00F51B5F"/>
    <w:rsid w:val="00F51FE5"/>
    <w:rsid w:val="00F62721"/>
    <w:rsid w:val="00F629AF"/>
    <w:rsid w:val="00F62ABB"/>
    <w:rsid w:val="00F67114"/>
    <w:rsid w:val="00F82187"/>
    <w:rsid w:val="00F83084"/>
    <w:rsid w:val="00F87596"/>
    <w:rsid w:val="00F966D6"/>
    <w:rsid w:val="00FA1619"/>
    <w:rsid w:val="00FA19CF"/>
    <w:rsid w:val="00FA2D1E"/>
    <w:rsid w:val="00FA42AC"/>
    <w:rsid w:val="00FA469C"/>
    <w:rsid w:val="00FB234C"/>
    <w:rsid w:val="00FB76A9"/>
    <w:rsid w:val="00FC00A0"/>
    <w:rsid w:val="00FD0BF2"/>
    <w:rsid w:val="00FD1B09"/>
    <w:rsid w:val="00FE0AE0"/>
    <w:rsid w:val="00FE664E"/>
    <w:rsid w:val="00FF0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3F428E"/>
  <w15:docId w15:val="{1A271EDF-D64C-453F-9E2A-67D9B2A8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8E9"/>
    <w:pPr>
      <w:spacing w:after="0" w:line="240" w:lineRule="auto"/>
    </w:pPr>
    <w:rPr>
      <w:sz w:val="24"/>
      <w:szCs w:val="24"/>
      <w:lang w:val="en-GB"/>
    </w:rPr>
  </w:style>
  <w:style w:type="paragraph" w:styleId="Heading1">
    <w:name w:val="heading 1"/>
    <w:basedOn w:val="Normal"/>
    <w:next w:val="Normal"/>
    <w:link w:val="Heading1Char"/>
    <w:uiPriority w:val="9"/>
    <w:qFormat/>
    <w:rsid w:val="00A14344"/>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A14344"/>
    <w:pPr>
      <w:keepNext/>
      <w:keepLines/>
      <w:spacing w:before="40" w:line="259" w:lineRule="auto"/>
      <w:outlineLvl w:val="1"/>
    </w:pPr>
    <w:rPr>
      <w:rFonts w:ascii="Arial" w:eastAsiaTheme="majorEastAsia" w:hAnsi="Arial" w:cs="Arial"/>
      <w:b/>
      <w:bCs/>
      <w:color w:val="2E74B5" w:themeColor="accent5"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DF"/>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EE53DF"/>
  </w:style>
  <w:style w:type="paragraph" w:styleId="Footer">
    <w:name w:val="footer"/>
    <w:basedOn w:val="Normal"/>
    <w:link w:val="FooterChar"/>
    <w:uiPriority w:val="99"/>
    <w:unhideWhenUsed/>
    <w:rsid w:val="00E95948"/>
    <w:pPr>
      <w:tabs>
        <w:tab w:val="center" w:pos="4513"/>
        <w:tab w:val="right" w:pos="9026"/>
      </w:tabs>
    </w:pPr>
    <w:rPr>
      <w:rFonts w:ascii="Arial" w:hAnsi="Arial"/>
      <w:sz w:val="22"/>
      <w:szCs w:val="22"/>
      <w:lang w:val="en-IN"/>
    </w:rPr>
  </w:style>
  <w:style w:type="character" w:customStyle="1" w:styleId="FooterChar">
    <w:name w:val="Footer Char"/>
    <w:basedOn w:val="DefaultParagraphFont"/>
    <w:link w:val="Footer"/>
    <w:uiPriority w:val="99"/>
    <w:rsid w:val="00E95948"/>
    <w:rPr>
      <w:rFonts w:ascii="Arial" w:hAnsi="Arial"/>
    </w:rPr>
  </w:style>
  <w:style w:type="paragraph" w:customStyle="1" w:styleId="Worksheettitle">
    <w:name w:val="Worksheet title"/>
    <w:basedOn w:val="Normal"/>
    <w:link w:val="WorksheettitleChar"/>
    <w:qFormat/>
    <w:rsid w:val="00EC2C47"/>
    <w:pPr>
      <w:spacing w:before="240" w:after="240"/>
    </w:pPr>
    <w:rPr>
      <w:rFonts w:ascii="Arial" w:eastAsia="MS Mincho" w:hAnsi="Arial" w:cs="Arial"/>
      <w:b/>
      <w:color w:val="000000" w:themeColor="text1"/>
      <w:sz w:val="32"/>
      <w:szCs w:val="32"/>
      <w:lang w:eastAsia="ja-JP"/>
    </w:rPr>
  </w:style>
  <w:style w:type="character" w:customStyle="1" w:styleId="WorksheettitleChar">
    <w:name w:val="Worksheet title Char"/>
    <w:basedOn w:val="DefaultParagraphFont"/>
    <w:link w:val="Worksheettitle"/>
    <w:rsid w:val="00EC2C47"/>
    <w:rPr>
      <w:rFonts w:ascii="Arial" w:eastAsia="MS Mincho" w:hAnsi="Arial" w:cs="Arial"/>
      <w:b/>
      <w:color w:val="000000" w:themeColor="text1"/>
      <w:sz w:val="32"/>
      <w:szCs w:val="32"/>
      <w:lang w:val="en-GB" w:eastAsia="ja-JP"/>
    </w:rPr>
  </w:style>
  <w:style w:type="table" w:styleId="TableGrid">
    <w:name w:val="Table Grid"/>
    <w:basedOn w:val="TableNormal"/>
    <w:uiPriority w:val="39"/>
    <w:rsid w:val="005538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FA2D1E"/>
    <w:pPr>
      <w:spacing w:before="80" w:after="60" w:line="240" w:lineRule="atLeast"/>
    </w:pPr>
    <w:rPr>
      <w:rFonts w:ascii="Arial" w:eastAsia="MS Mincho" w:hAnsi="Arial" w:cs="Arial"/>
      <w:szCs w:val="24"/>
      <w:lang w:val="en-GB"/>
    </w:rPr>
  </w:style>
  <w:style w:type="paragraph" w:customStyle="1" w:styleId="Tablehead">
    <w:name w:val="Table head"/>
    <w:next w:val="Tabletext"/>
    <w:qFormat/>
    <w:rsid w:val="00431F2B"/>
    <w:pPr>
      <w:spacing w:before="80" w:after="60" w:line="240" w:lineRule="auto"/>
    </w:pPr>
    <w:rPr>
      <w:rFonts w:ascii="Arial" w:eastAsia="MS Mincho" w:hAnsi="Arial" w:cs="Arial"/>
      <w:b/>
      <w:sz w:val="19"/>
      <w:szCs w:val="24"/>
      <w:lang w:val="en-GB"/>
    </w:rPr>
  </w:style>
  <w:style w:type="paragraph" w:styleId="ListParagraph">
    <w:name w:val="List Paragraph"/>
    <w:basedOn w:val="Normal"/>
    <w:link w:val="ListParagraphChar"/>
    <w:uiPriority w:val="34"/>
    <w:qFormat/>
    <w:rsid w:val="000852B5"/>
    <w:pPr>
      <w:spacing w:after="160" w:line="259" w:lineRule="auto"/>
      <w:ind w:left="720"/>
      <w:contextualSpacing/>
    </w:pPr>
    <w:rPr>
      <w:sz w:val="22"/>
      <w:szCs w:val="22"/>
    </w:rPr>
  </w:style>
  <w:style w:type="character" w:customStyle="1" w:styleId="normaltextrun">
    <w:name w:val="normaltextrun"/>
    <w:basedOn w:val="DefaultParagraphFont"/>
    <w:rsid w:val="004902CE"/>
  </w:style>
  <w:style w:type="character" w:styleId="Hyperlink">
    <w:name w:val="Hyperlink"/>
    <w:basedOn w:val="DefaultParagraphFont"/>
    <w:uiPriority w:val="99"/>
    <w:unhideWhenUsed/>
    <w:rsid w:val="004902CE"/>
    <w:rPr>
      <w:color w:val="0000FF"/>
      <w:u w:val="single"/>
    </w:rPr>
  </w:style>
  <w:style w:type="paragraph" w:styleId="CommentText">
    <w:name w:val="annotation text"/>
    <w:basedOn w:val="Normal"/>
    <w:link w:val="CommentTextChar"/>
    <w:uiPriority w:val="99"/>
    <w:unhideWhenUsed/>
    <w:rsid w:val="00E80B92"/>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E80B9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1"/>
    <w:qFormat/>
    <w:rsid w:val="005C6C7F"/>
    <w:pPr>
      <w:widowControl w:val="0"/>
      <w:autoSpaceDE w:val="0"/>
      <w:autoSpaceDN w:val="0"/>
    </w:pPr>
    <w:rPr>
      <w:rFonts w:ascii="Arial MT" w:eastAsia="Arial MT" w:hAnsi="Arial MT" w:cs="Arial MT"/>
      <w:sz w:val="22"/>
      <w:szCs w:val="20"/>
      <w:lang w:val="en-US"/>
    </w:rPr>
  </w:style>
  <w:style w:type="character" w:customStyle="1" w:styleId="BodyTextChar">
    <w:name w:val="Body Text Char"/>
    <w:basedOn w:val="DefaultParagraphFont"/>
    <w:link w:val="BodyText"/>
    <w:uiPriority w:val="1"/>
    <w:rsid w:val="005C6C7F"/>
    <w:rPr>
      <w:rFonts w:ascii="Arial MT" w:eastAsia="Arial MT" w:hAnsi="Arial MT" w:cs="Arial MT"/>
      <w:szCs w:val="20"/>
      <w:lang w:val="en-US"/>
    </w:rPr>
  </w:style>
  <w:style w:type="character" w:customStyle="1" w:styleId="ListParagraphChar">
    <w:name w:val="List Paragraph Char"/>
    <w:basedOn w:val="DefaultParagraphFont"/>
    <w:link w:val="ListParagraph"/>
    <w:uiPriority w:val="34"/>
    <w:rsid w:val="003A07AF"/>
    <w:rPr>
      <w:lang w:val="en-GB"/>
    </w:rPr>
  </w:style>
  <w:style w:type="character" w:customStyle="1" w:styleId="Algebra">
    <w:name w:val="Algebra"/>
    <w:basedOn w:val="DefaultParagraphFont"/>
    <w:uiPriority w:val="1"/>
    <w:qFormat/>
    <w:rsid w:val="00B47533"/>
    <w:rPr>
      <w:rFonts w:ascii="Times New Roman" w:hAnsi="Times New Roman"/>
      <w:i/>
      <w:sz w:val="21"/>
    </w:rPr>
  </w:style>
  <w:style w:type="character" w:styleId="CommentReference">
    <w:name w:val="annotation reference"/>
    <w:basedOn w:val="DefaultParagraphFont"/>
    <w:uiPriority w:val="99"/>
    <w:semiHidden/>
    <w:unhideWhenUsed/>
    <w:rsid w:val="00A32A0C"/>
    <w:rPr>
      <w:sz w:val="16"/>
      <w:szCs w:val="16"/>
    </w:rPr>
  </w:style>
  <w:style w:type="paragraph" w:styleId="CommentSubject">
    <w:name w:val="annotation subject"/>
    <w:basedOn w:val="CommentText"/>
    <w:next w:val="CommentText"/>
    <w:link w:val="CommentSubjectChar"/>
    <w:uiPriority w:val="99"/>
    <w:semiHidden/>
    <w:unhideWhenUsed/>
    <w:rsid w:val="00A32A0C"/>
    <w:pPr>
      <w:spacing w:after="16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semiHidden/>
    <w:rsid w:val="00A32A0C"/>
    <w:rPr>
      <w:rFonts w:ascii="Times New Roman" w:eastAsia="Times New Roman" w:hAnsi="Times New Roman" w:cs="Times New Roman"/>
      <w:b/>
      <w:bCs/>
      <w:sz w:val="20"/>
      <w:szCs w:val="20"/>
      <w:lang w:val="en-GB" w:eastAsia="en-GB"/>
    </w:rPr>
  </w:style>
  <w:style w:type="paragraph" w:customStyle="1" w:styleId="Multiplechoice">
    <w:name w:val="Multiple choice"/>
    <w:basedOn w:val="Normal"/>
    <w:qFormat/>
    <w:rsid w:val="00615801"/>
    <w:pPr>
      <w:tabs>
        <w:tab w:val="left" w:pos="851"/>
      </w:tabs>
      <w:spacing w:after="80" w:line="276" w:lineRule="auto"/>
      <w:ind w:left="454"/>
    </w:pPr>
    <w:rPr>
      <w:rFonts w:ascii="Arial" w:hAnsi="Arial" w:cs="Arial"/>
      <w:sz w:val="22"/>
      <w:szCs w:val="19"/>
      <w:shd w:val="clear" w:color="auto" w:fill="FFFFFF"/>
      <w:lang w:val="en-IN"/>
    </w:rPr>
  </w:style>
  <w:style w:type="paragraph" w:customStyle="1" w:styleId="Wordbankheading">
    <w:name w:val="Word bank heading"/>
    <w:basedOn w:val="Normal"/>
    <w:qFormat/>
    <w:rsid w:val="00A86D35"/>
    <w:pPr>
      <w:spacing w:before="240" w:after="40"/>
    </w:pPr>
    <w:rPr>
      <w:rFonts w:ascii="Arial" w:hAnsi="Arial" w:cs="Arial"/>
      <w:b/>
      <w:bCs/>
      <w:sz w:val="22"/>
      <w:szCs w:val="21"/>
      <w:shd w:val="clear" w:color="auto" w:fill="FFFFFF"/>
      <w:lang w:val="en-IN"/>
    </w:rPr>
  </w:style>
  <w:style w:type="paragraph" w:customStyle="1" w:styleId="Gapfillexercise">
    <w:name w:val="Gapfill exercise"/>
    <w:basedOn w:val="BodyText"/>
    <w:qFormat/>
    <w:rsid w:val="002C7DAA"/>
    <w:pPr>
      <w:spacing w:before="80" w:line="480" w:lineRule="auto"/>
    </w:pPr>
    <w:rPr>
      <w:shd w:val="clear" w:color="auto" w:fill="FFFFFF"/>
    </w:rPr>
  </w:style>
  <w:style w:type="paragraph" w:customStyle="1" w:styleId="Numberedlist1">
    <w:name w:val="Numbered list 1"/>
    <w:basedOn w:val="BodyText"/>
    <w:qFormat/>
    <w:rsid w:val="00471A38"/>
    <w:pPr>
      <w:spacing w:before="280" w:after="80" w:line="360" w:lineRule="auto"/>
      <w:ind w:left="397" w:hanging="397"/>
    </w:pPr>
    <w:rPr>
      <w:shd w:val="clear" w:color="auto" w:fill="FFFFFF"/>
    </w:rPr>
  </w:style>
  <w:style w:type="paragraph" w:customStyle="1" w:styleId="Artwork">
    <w:name w:val="Artwork"/>
    <w:basedOn w:val="BodyText"/>
    <w:qFormat/>
    <w:rsid w:val="00DD57AB"/>
    <w:pPr>
      <w:spacing w:before="120" w:after="120"/>
      <w:ind w:left="454"/>
    </w:pPr>
    <w:rPr>
      <w:rFonts w:ascii="Calibri" w:eastAsia="Times New Roman" w:hAnsi="Calibri" w:cs="Calibri"/>
      <w:noProof/>
      <w:shd w:val="clear" w:color="auto" w:fill="FFFFFF"/>
      <w:lang w:eastAsia="en-GB"/>
    </w:rPr>
  </w:style>
  <w:style w:type="paragraph" w:customStyle="1" w:styleId="Numberedlist1secondline">
    <w:name w:val="Numbered list 1 second line"/>
    <w:basedOn w:val="Numberedlist1"/>
    <w:qFormat/>
    <w:rsid w:val="00DF43BE"/>
    <w:pPr>
      <w:ind w:left="681" w:hanging="284"/>
    </w:pPr>
  </w:style>
  <w:style w:type="paragraph" w:customStyle="1" w:styleId="Numberedpartlista">
    <w:name w:val="Numbered part list a"/>
    <w:basedOn w:val="Numberedlist1"/>
    <w:qFormat/>
    <w:rsid w:val="003D04F0"/>
    <w:pPr>
      <w:tabs>
        <w:tab w:val="left" w:pos="397"/>
      </w:tabs>
      <w:adjustRightInd w:val="0"/>
      <w:ind w:left="737" w:hanging="737"/>
    </w:pPr>
  </w:style>
  <w:style w:type="paragraph" w:customStyle="1" w:styleId="Numberedpartlistasecondline">
    <w:name w:val="Numbered part list a second line"/>
    <w:basedOn w:val="Numberedpartlista"/>
    <w:qFormat/>
    <w:rsid w:val="003768DE"/>
    <w:pPr>
      <w:ind w:left="743" w:hanging="346"/>
    </w:pPr>
  </w:style>
  <w:style w:type="paragraph" w:customStyle="1" w:styleId="Write-online">
    <w:name w:val="Write-on line"/>
    <w:basedOn w:val="Numberedlist1secondline"/>
    <w:qFormat/>
    <w:rsid w:val="00B63A7D"/>
    <w:pPr>
      <w:spacing w:before="240"/>
    </w:pPr>
  </w:style>
  <w:style w:type="paragraph" w:customStyle="1" w:styleId="Numberedpartlisti">
    <w:name w:val="Numbered part list i"/>
    <w:basedOn w:val="Numberedpartlista"/>
    <w:qFormat/>
    <w:rsid w:val="000026D0"/>
    <w:pPr>
      <w:tabs>
        <w:tab w:val="left" w:pos="1247"/>
      </w:tabs>
      <w:ind w:left="1026" w:hanging="346"/>
    </w:pPr>
  </w:style>
  <w:style w:type="paragraph" w:styleId="TOC2">
    <w:name w:val="toc 2"/>
    <w:basedOn w:val="Normal"/>
    <w:next w:val="Normal"/>
    <w:autoRedefine/>
    <w:uiPriority w:val="39"/>
    <w:unhideWhenUsed/>
    <w:rsid w:val="00A14344"/>
    <w:pPr>
      <w:spacing w:after="100"/>
      <w:ind w:left="220"/>
    </w:pPr>
  </w:style>
  <w:style w:type="paragraph" w:styleId="TOC1">
    <w:name w:val="toc 1"/>
    <w:basedOn w:val="Normal"/>
    <w:next w:val="Normal"/>
    <w:autoRedefine/>
    <w:uiPriority w:val="39"/>
    <w:unhideWhenUsed/>
    <w:rsid w:val="00A14344"/>
    <w:pPr>
      <w:spacing w:after="100" w:line="259" w:lineRule="auto"/>
    </w:pPr>
    <w:rPr>
      <w:sz w:val="22"/>
      <w:szCs w:val="22"/>
    </w:rPr>
  </w:style>
  <w:style w:type="character" w:customStyle="1" w:styleId="Heading1Char">
    <w:name w:val="Heading 1 Char"/>
    <w:basedOn w:val="DefaultParagraphFont"/>
    <w:link w:val="Heading1"/>
    <w:uiPriority w:val="9"/>
    <w:rsid w:val="00A14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344"/>
    <w:rPr>
      <w:rFonts w:ascii="Arial" w:eastAsiaTheme="majorEastAsia" w:hAnsi="Arial" w:cs="Arial"/>
      <w:b/>
      <w:bCs/>
      <w:color w:val="2E74B5" w:themeColor="accent5" w:themeShade="BF"/>
      <w:sz w:val="36"/>
      <w:szCs w:val="36"/>
      <w:lang w:val="en-GB"/>
    </w:rPr>
  </w:style>
  <w:style w:type="character" w:styleId="FollowedHyperlink">
    <w:name w:val="FollowedHyperlink"/>
    <w:basedOn w:val="DefaultParagraphFont"/>
    <w:uiPriority w:val="99"/>
    <w:semiHidden/>
    <w:unhideWhenUsed/>
    <w:rsid w:val="000B59CC"/>
    <w:rPr>
      <w:color w:val="954F72" w:themeColor="followedHyperlink"/>
      <w:u w:val="single"/>
    </w:rPr>
  </w:style>
  <w:style w:type="paragraph" w:styleId="ListBullet">
    <w:name w:val="List Bullet"/>
    <w:basedOn w:val="Normal"/>
    <w:uiPriority w:val="99"/>
    <w:unhideWhenUsed/>
    <w:rsid w:val="00AD05B4"/>
    <w:pPr>
      <w:numPr>
        <w:numId w:val="1"/>
      </w:numPr>
      <w:spacing w:after="160" w:line="259" w:lineRule="auto"/>
      <w:contextualSpacing/>
    </w:pPr>
    <w:rPr>
      <w:sz w:val="22"/>
      <w:szCs w:val="22"/>
      <w:lang w:val="en-IN"/>
    </w:rPr>
  </w:style>
  <w:style w:type="paragraph" w:styleId="ListBullet2">
    <w:name w:val="List Bullet 2"/>
    <w:basedOn w:val="Normal"/>
    <w:uiPriority w:val="99"/>
    <w:unhideWhenUsed/>
    <w:rsid w:val="000C1033"/>
    <w:pPr>
      <w:numPr>
        <w:numId w:val="2"/>
      </w:numPr>
      <w:contextualSpacing/>
    </w:pPr>
    <w:rPr>
      <w:rFonts w:ascii="Arial" w:hAnsi="Arial"/>
    </w:rPr>
  </w:style>
  <w:style w:type="paragraph" w:customStyle="1" w:styleId="Para">
    <w:name w:val="Para"/>
    <w:basedOn w:val="Numberedlist1"/>
    <w:qFormat/>
    <w:rsid w:val="00251E43"/>
    <w:pPr>
      <w:ind w:left="0" w:firstLine="0"/>
    </w:pPr>
    <w:rPr>
      <w:bCs/>
      <w:lang w:eastAsia="en-GB"/>
    </w:rPr>
  </w:style>
  <w:style w:type="paragraph" w:customStyle="1" w:styleId="ParaRight">
    <w:name w:val="Para_Right"/>
    <w:basedOn w:val="Normal"/>
    <w:qFormat/>
    <w:rsid w:val="00251E43"/>
    <w:pPr>
      <w:spacing w:before="240" w:after="240"/>
      <w:jc w:val="right"/>
    </w:pPr>
    <w:rPr>
      <w:rFonts w:ascii="Arial" w:hAnsi="Arial"/>
      <w:b/>
      <w:bCs/>
      <w:sz w:val="22"/>
      <w:szCs w:val="22"/>
      <w:lang w:eastAsia="en-GB"/>
    </w:rPr>
  </w:style>
  <w:style w:type="paragraph" w:styleId="ListBullet3">
    <w:name w:val="List Bullet 3"/>
    <w:basedOn w:val="Normal"/>
    <w:uiPriority w:val="99"/>
    <w:unhideWhenUsed/>
    <w:rsid w:val="00FB234C"/>
    <w:pPr>
      <w:numPr>
        <w:numId w:val="3"/>
      </w:numPr>
      <w:contextualSpacing/>
    </w:pPr>
  </w:style>
  <w:style w:type="paragraph" w:styleId="TOCHeading">
    <w:name w:val="TOC Heading"/>
    <w:basedOn w:val="Heading1"/>
    <w:next w:val="Normal"/>
    <w:uiPriority w:val="39"/>
    <w:unhideWhenUsed/>
    <w:qFormat/>
    <w:rsid w:val="00187DEF"/>
    <w:pPr>
      <w:outlineLvl w:val="9"/>
    </w:pPr>
  </w:style>
  <w:style w:type="paragraph" w:customStyle="1" w:styleId="BodyText1">
    <w:name w:val="Body Text1"/>
    <w:link w:val="BodytextChar0"/>
    <w:qFormat/>
    <w:rsid w:val="008949FE"/>
    <w:pPr>
      <w:spacing w:before="120" w:after="120" w:line="240" w:lineRule="atLeast"/>
    </w:pPr>
    <w:rPr>
      <w:rFonts w:ascii="Calibri" w:eastAsia="Times New Roman" w:hAnsi="Calibri" w:cs="Calibri"/>
      <w:lang w:val="en-GB"/>
    </w:rPr>
  </w:style>
  <w:style w:type="character" w:customStyle="1" w:styleId="BodytextChar0">
    <w:name w:val="Body text Char"/>
    <w:link w:val="BodyText1"/>
    <w:rsid w:val="008949FE"/>
    <w:rPr>
      <w:rFonts w:ascii="Calibri" w:eastAsia="Times New Roman" w:hAnsi="Calibri" w:cs="Calibri"/>
      <w:lang w:val="en-GB"/>
    </w:rPr>
  </w:style>
  <w:style w:type="character" w:styleId="Strong">
    <w:name w:val="Strong"/>
    <w:basedOn w:val="DefaultParagraphFont"/>
    <w:uiPriority w:val="22"/>
    <w:qFormat/>
    <w:rsid w:val="008949FE"/>
    <w:rPr>
      <w:b/>
      <w:bCs/>
    </w:rPr>
  </w:style>
  <w:style w:type="paragraph" w:styleId="List3">
    <w:name w:val="List 3"/>
    <w:basedOn w:val="Normal"/>
    <w:uiPriority w:val="99"/>
    <w:unhideWhenUsed/>
    <w:rsid w:val="00B711DA"/>
    <w:pPr>
      <w:spacing w:after="160" w:line="259" w:lineRule="auto"/>
      <w:ind w:left="849" w:hanging="283"/>
      <w:contextualSpacing/>
    </w:pPr>
    <w:rPr>
      <w:sz w:val="22"/>
      <w:szCs w:val="22"/>
      <w:lang w:val="en-IN"/>
    </w:rPr>
  </w:style>
  <w:style w:type="paragraph" w:styleId="List4">
    <w:name w:val="List 4"/>
    <w:basedOn w:val="Normal"/>
    <w:uiPriority w:val="99"/>
    <w:unhideWhenUsed/>
    <w:rsid w:val="00B711DA"/>
    <w:pPr>
      <w:ind w:left="1132" w:hanging="283"/>
      <w:contextualSpacing/>
    </w:pPr>
  </w:style>
  <w:style w:type="paragraph" w:styleId="NoSpacing">
    <w:name w:val="No Spacing"/>
    <w:uiPriority w:val="1"/>
    <w:qFormat/>
    <w:rsid w:val="006758E9"/>
    <w:pPr>
      <w:spacing w:after="0" w:line="240" w:lineRule="auto"/>
    </w:pPr>
    <w:rPr>
      <w:sz w:val="24"/>
      <w:szCs w:val="24"/>
      <w:lang w:val="en-GB"/>
    </w:rPr>
  </w:style>
  <w:style w:type="paragraph" w:customStyle="1" w:styleId="paragraph">
    <w:name w:val="paragraph"/>
    <w:basedOn w:val="Normal"/>
    <w:rsid w:val="006758E9"/>
    <w:pPr>
      <w:spacing w:before="100" w:beforeAutospacing="1" w:after="100" w:afterAutospacing="1"/>
    </w:pPr>
    <w:rPr>
      <w:rFonts w:ascii="Times New Roman" w:eastAsia="Times New Roman" w:hAnsi="Times New Roman" w:cs="Times New Roman"/>
      <w:lang w:eastAsia="zh-CN"/>
    </w:rPr>
  </w:style>
  <w:style w:type="paragraph" w:styleId="Title">
    <w:name w:val="Title"/>
    <w:basedOn w:val="Normal"/>
    <w:link w:val="TitleChar"/>
    <w:uiPriority w:val="10"/>
    <w:qFormat/>
    <w:rsid w:val="000A2016"/>
    <w:pPr>
      <w:widowControl w:val="0"/>
      <w:autoSpaceDE w:val="0"/>
      <w:autoSpaceDN w:val="0"/>
      <w:spacing w:before="92"/>
      <w:ind w:left="100"/>
    </w:pPr>
    <w:rPr>
      <w:rFonts w:ascii="Arial" w:eastAsia="Arial" w:hAnsi="Arial" w:cs="Arial"/>
      <w:b/>
      <w:bCs/>
      <w:lang w:val="en-US"/>
    </w:rPr>
  </w:style>
  <w:style w:type="character" w:customStyle="1" w:styleId="TitleChar">
    <w:name w:val="Title Char"/>
    <w:basedOn w:val="DefaultParagraphFont"/>
    <w:link w:val="Title"/>
    <w:uiPriority w:val="10"/>
    <w:rsid w:val="000A2016"/>
    <w:rPr>
      <w:rFonts w:ascii="Arial" w:eastAsia="Arial" w:hAnsi="Arial" w:cs="Arial"/>
      <w:b/>
      <w:bCs/>
      <w:sz w:val="24"/>
      <w:szCs w:val="24"/>
      <w:lang w:val="en-US"/>
    </w:rPr>
  </w:style>
  <w:style w:type="paragraph" w:styleId="BalloonText">
    <w:name w:val="Balloon Text"/>
    <w:basedOn w:val="Normal"/>
    <w:link w:val="BalloonTextChar"/>
    <w:uiPriority w:val="99"/>
    <w:semiHidden/>
    <w:unhideWhenUsed/>
    <w:rsid w:val="00945E55"/>
    <w:rPr>
      <w:rFonts w:ascii="Tahoma" w:hAnsi="Tahoma" w:cs="Tahoma"/>
      <w:sz w:val="16"/>
      <w:szCs w:val="16"/>
    </w:rPr>
  </w:style>
  <w:style w:type="character" w:customStyle="1" w:styleId="BalloonTextChar">
    <w:name w:val="Balloon Text Char"/>
    <w:basedOn w:val="DefaultParagraphFont"/>
    <w:link w:val="BalloonText"/>
    <w:uiPriority w:val="99"/>
    <w:semiHidden/>
    <w:rsid w:val="00945E55"/>
    <w:rPr>
      <w:rFonts w:ascii="Tahoma" w:hAnsi="Tahoma" w:cs="Tahoma"/>
      <w:sz w:val="16"/>
      <w:szCs w:val="16"/>
      <w:lang w:val="en-GB"/>
    </w:rPr>
  </w:style>
  <w:style w:type="paragraph" w:styleId="ListBullet4">
    <w:name w:val="List Bullet 4"/>
    <w:basedOn w:val="Normal"/>
    <w:uiPriority w:val="99"/>
    <w:unhideWhenUsed/>
    <w:rsid w:val="004C06A6"/>
    <w:pPr>
      <w:tabs>
        <w:tab w:val="num" w:pos="1209"/>
      </w:tabs>
      <w:spacing w:after="160" w:line="259" w:lineRule="auto"/>
      <w:ind w:left="1209" w:hanging="360"/>
      <w:contextualSpacing/>
    </w:pPr>
    <w:rPr>
      <w:rFonts w:ascii="Calibri" w:eastAsia="Calibri" w:hAnsi="Calibri" w:cs="Times New Roman"/>
      <w:sz w:val="22"/>
      <w:szCs w:val="22"/>
      <w:lang w:val="en-IN"/>
    </w:rPr>
  </w:style>
  <w:style w:type="paragraph" w:styleId="ListBullet5">
    <w:name w:val="List Bullet 5"/>
    <w:basedOn w:val="Normal"/>
    <w:uiPriority w:val="99"/>
    <w:unhideWhenUsed/>
    <w:rsid w:val="004C06A6"/>
    <w:pPr>
      <w:tabs>
        <w:tab w:val="num" w:pos="1492"/>
      </w:tabs>
      <w:spacing w:after="160" w:line="259" w:lineRule="auto"/>
      <w:ind w:left="1492" w:hanging="360"/>
      <w:contextualSpacing/>
    </w:pPr>
    <w:rPr>
      <w:rFonts w:ascii="Calibri" w:eastAsia="Calibri" w:hAnsi="Calibri" w:cs="Times New Roman"/>
      <w:sz w:val="22"/>
      <w:szCs w:val="22"/>
      <w:lang w:val="en-IN"/>
    </w:rPr>
  </w:style>
  <w:style w:type="paragraph" w:styleId="List5">
    <w:name w:val="List 5"/>
    <w:basedOn w:val="Normal"/>
    <w:uiPriority w:val="99"/>
    <w:unhideWhenUsed/>
    <w:rsid w:val="004C06A6"/>
    <w:pPr>
      <w:spacing w:after="160" w:line="259" w:lineRule="auto"/>
      <w:ind w:left="1415" w:hanging="283"/>
      <w:contextualSpacing/>
    </w:pPr>
    <w:rPr>
      <w:rFonts w:ascii="Calibri" w:eastAsia="Calibri" w:hAnsi="Calibri" w:cs="Times New Roman"/>
      <w:sz w:val="22"/>
      <w:szCs w:val="22"/>
      <w:lang w:val="en-IN"/>
    </w:rPr>
  </w:style>
  <w:style w:type="table" w:customStyle="1" w:styleId="TableGrid1">
    <w:name w:val="Table Grid1"/>
    <w:basedOn w:val="TableNormal"/>
    <w:next w:val="TableGrid"/>
    <w:uiPriority w:val="39"/>
    <w:rsid w:val="00251EEF"/>
    <w:pPr>
      <w:spacing w:after="0" w:line="240" w:lineRule="auto"/>
    </w:pPr>
    <w:rPr>
      <w:rFonts w:ascii="Calibri" w:eastAsia="Calibri" w:hAnsi="Calibri" w:cs="Times New Roman"/>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B3B2142FB6EA4D94B7C736AD5E6EEF" ma:contentTypeVersion="17" ma:contentTypeDescription="Create a new document." ma:contentTypeScope="" ma:versionID="29aea3c796592465228ca4323922feff">
  <xsd:schema xmlns:xsd="http://www.w3.org/2001/XMLSchema" xmlns:xs="http://www.w3.org/2001/XMLSchema" xmlns:p="http://schemas.microsoft.com/office/2006/metadata/properties" xmlns:ns2="8fb335ab-8e0b-4eaa-8804-2c8a4e0b3381" xmlns:ns3="fc2818de-f296-4ba4-a6df-6ec047cb309f" targetNamespace="http://schemas.microsoft.com/office/2006/metadata/properties" ma:root="true" ma:fieldsID="9bd1a458625b5763b0401abe42d227ea" ns2:_="" ns3:_="">
    <xsd:import namespace="8fb335ab-8e0b-4eaa-8804-2c8a4e0b3381"/>
    <xsd:import namespace="fc2818de-f296-4ba4-a6df-6ec047cb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35ab-8e0b-4eaa-8804-2c8a4e0b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818de-f296-4ba4-a6df-6ec047cb30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f599bc-c32c-4c05-92dd-b29914b946a3}" ma:internalName="TaxCatchAll" ma:showField="CatchAllData" ma:web="fc2818de-f296-4ba4-a6df-6ec047cb30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8fb335ab-8e0b-4eaa-8804-2c8a4e0b3381" xsi:nil="true"/>
    <TaxCatchAll xmlns="fc2818de-f296-4ba4-a6df-6ec047cb309f" xsi:nil="true"/>
    <lcf76f155ced4ddcb4097134ff3c332f xmlns="8fb335ab-8e0b-4eaa-8804-2c8a4e0b33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63D70E-1DE0-4F99-90A8-D20C15AD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35ab-8e0b-4eaa-8804-2c8a4e0b3381"/>
    <ds:schemaRef ds:uri="fc2818de-f296-4ba4-a6df-6ec047cb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CE3BE-1069-4BBD-B087-A907F78C3E5C}">
  <ds:schemaRefs>
    <ds:schemaRef ds:uri="http://schemas.openxmlformats.org/officeDocument/2006/bibliography"/>
  </ds:schemaRefs>
</ds:datastoreItem>
</file>

<file path=customXml/itemProps3.xml><?xml version="1.0" encoding="utf-8"?>
<ds:datastoreItem xmlns:ds="http://schemas.openxmlformats.org/officeDocument/2006/customXml" ds:itemID="{3F7EB7BA-031A-474A-9F1E-B0DE628AD4CC}">
  <ds:schemaRefs>
    <ds:schemaRef ds:uri="http://schemas.microsoft.com/sharepoint/v3/contenttype/forms"/>
  </ds:schemaRefs>
</ds:datastoreItem>
</file>

<file path=customXml/itemProps4.xml><?xml version="1.0" encoding="utf-8"?>
<ds:datastoreItem xmlns:ds="http://schemas.openxmlformats.org/officeDocument/2006/customXml" ds:itemID="{1ABDB3A4-6DEA-47B0-BCB0-F2D905892748}">
  <ds:schemaRefs>
    <ds:schemaRef ds:uri="http://schemas.microsoft.com/office/2006/metadata/properties"/>
    <ds:schemaRef ds:uri="http://schemas.microsoft.com/office/infopath/2007/PartnerControls"/>
    <ds:schemaRef ds:uri="8fb335ab-8e0b-4eaa-8804-2c8a4e0b3381"/>
    <ds:schemaRef ds:uri="fc2818de-f296-4ba4-a6df-6ec047cb309f"/>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6</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IDS_03</dc:creator>
  <cp:keywords/>
  <dc:description/>
  <cp:lastModifiedBy>Nandagopal Ramanujam</cp:lastModifiedBy>
  <cp:revision>343</cp:revision>
  <cp:lastPrinted>2023-05-09T12:37:00Z</cp:lastPrinted>
  <dcterms:created xsi:type="dcterms:W3CDTF">2023-03-03T17:02:00Z</dcterms:created>
  <dcterms:modified xsi:type="dcterms:W3CDTF">2023-06-26T11:33:00Z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0x010100B8B3B2142FB6EA4D94B7C736AD5E6EEF</vt:lpwstr>
  </property>
  <property fmtid="{D5CDD505-2E9C-101B-9397-08002B2CF9AE}" pid="3" name="MTWinEqns">
    <vt:bool>true</vt:bool>
  </property>
</Properties>
</file>